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204C" w14:textId="77777777" w:rsidR="00281997" w:rsidRPr="00DB2660" w:rsidRDefault="003D1F40" w:rsidP="003D1F40">
      <w:pPr>
        <w:rPr>
          <w:rFonts w:ascii="Verdana" w:hAnsi="Verdana"/>
          <w:b/>
          <w:sz w:val="20"/>
          <w:szCs w:val="20"/>
        </w:rPr>
      </w:pPr>
      <w:bookmarkStart w:id="0" w:name="_GoBack"/>
      <w:bookmarkEnd w:id="0"/>
      <w:r w:rsidRPr="00DB2660">
        <w:rPr>
          <w:rFonts w:ascii="Verdana" w:hAnsi="Verdana"/>
          <w:noProof/>
          <w:sz w:val="20"/>
          <w:szCs w:val="20"/>
        </w:rPr>
        <w:drawing>
          <wp:inline distT="0" distB="0" distL="0" distR="0" wp14:anchorId="160FD944" wp14:editId="790ED1FA">
            <wp:extent cx="1421812" cy="1352981"/>
            <wp:effectExtent l="0" t="0" r="6985" b="0"/>
            <wp:docPr id="8" name="Picture 8" descr="sciencecouncil_logo_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encecouncil_logo_rgbL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860" cy="1353027"/>
                    </a:xfrm>
                    <a:prstGeom prst="rect">
                      <a:avLst/>
                    </a:prstGeom>
                    <a:noFill/>
                    <a:ln>
                      <a:noFill/>
                    </a:ln>
                  </pic:spPr>
                </pic:pic>
              </a:graphicData>
            </a:graphic>
          </wp:inline>
        </w:drawing>
      </w:r>
      <w:r w:rsidRPr="00DB2660">
        <w:rPr>
          <w:rFonts w:ascii="Verdana" w:hAnsi="Verdana"/>
          <w:b/>
          <w:sz w:val="20"/>
          <w:szCs w:val="20"/>
        </w:rPr>
        <w:t xml:space="preserve">                          </w:t>
      </w:r>
      <w:r w:rsidR="004650F0" w:rsidRPr="00DB2660">
        <w:rPr>
          <w:rFonts w:ascii="Verdana" w:hAnsi="Verdana"/>
          <w:b/>
          <w:sz w:val="20"/>
          <w:szCs w:val="20"/>
        </w:rPr>
        <w:t xml:space="preserve">                           </w:t>
      </w:r>
      <w:r w:rsidRPr="00DB2660">
        <w:rPr>
          <w:rFonts w:ascii="Verdana" w:hAnsi="Verdana"/>
          <w:b/>
          <w:sz w:val="20"/>
          <w:szCs w:val="20"/>
        </w:rPr>
        <w:t xml:space="preserve">    </w:t>
      </w:r>
      <w:r w:rsidRPr="00DB2660">
        <w:rPr>
          <w:rFonts w:ascii="Verdana" w:hAnsi="Verdana"/>
          <w:b/>
          <w:noProof/>
          <w:sz w:val="20"/>
          <w:szCs w:val="20"/>
        </w:rPr>
        <w:drawing>
          <wp:inline distT="0" distB="0" distL="0" distR="0" wp14:anchorId="489A6093" wp14:editId="6577D1E0">
            <wp:extent cx="613124" cy="1344743"/>
            <wp:effectExtent l="0" t="0" r="0" b="8255"/>
            <wp:docPr id="9" name="Picture 9" descr="L:\IBMS Logos\CORPORATE LOGOS\IBMS LOGOS\JPEGS - WEB-WORD-POWERPOINT\IBMS Logo 2011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MS Logos\CORPORATE LOGOS\IBMS LOGOS\JPEGS - WEB-WORD-POWERPOINT\IBMS Logo 2011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534" cy="1345643"/>
                    </a:xfrm>
                    <a:prstGeom prst="rect">
                      <a:avLst/>
                    </a:prstGeom>
                    <a:noFill/>
                    <a:ln>
                      <a:noFill/>
                    </a:ln>
                  </pic:spPr>
                </pic:pic>
              </a:graphicData>
            </a:graphic>
          </wp:inline>
        </w:drawing>
      </w:r>
    </w:p>
    <w:p w14:paraId="4087D2D9" w14:textId="77777777" w:rsidR="00281997" w:rsidRPr="00DB2660" w:rsidRDefault="00281997" w:rsidP="0044678D">
      <w:pPr>
        <w:rPr>
          <w:rFonts w:ascii="Verdana" w:hAnsi="Verdana"/>
          <w:b/>
          <w:sz w:val="20"/>
          <w:szCs w:val="20"/>
        </w:rPr>
      </w:pPr>
    </w:p>
    <w:p w14:paraId="35B098B6" w14:textId="77777777" w:rsidR="00281997" w:rsidRPr="00DB2660" w:rsidRDefault="00281997" w:rsidP="00987B1D">
      <w:pPr>
        <w:jc w:val="center"/>
        <w:rPr>
          <w:rFonts w:ascii="Verdana" w:hAnsi="Verdana"/>
          <w:b/>
          <w:sz w:val="20"/>
          <w:szCs w:val="20"/>
        </w:rPr>
      </w:pPr>
    </w:p>
    <w:p w14:paraId="52DF5BB4" w14:textId="77777777" w:rsidR="00281997" w:rsidRPr="00DB2660" w:rsidRDefault="0044678D" w:rsidP="00C51A9C">
      <w:pPr>
        <w:jc w:val="center"/>
        <w:rPr>
          <w:rFonts w:ascii="Verdana" w:hAnsi="Verdana"/>
          <w:b/>
          <w:noProof/>
          <w:sz w:val="20"/>
          <w:szCs w:val="20"/>
        </w:rPr>
      </w:pPr>
      <w:r w:rsidRPr="00DB2660">
        <w:rPr>
          <w:rFonts w:ascii="Verdana" w:hAnsi="Verdana"/>
          <w:b/>
          <w:noProof/>
          <w:sz w:val="20"/>
          <w:szCs w:val="20"/>
        </w:rPr>
        <w:t>Registered Science Technician (RSciTech)</w:t>
      </w:r>
    </w:p>
    <w:p w14:paraId="5DCDDD35" w14:textId="77777777" w:rsidR="0001128A" w:rsidRPr="00DB2660" w:rsidRDefault="0001128A" w:rsidP="00A571EB">
      <w:pPr>
        <w:jc w:val="center"/>
        <w:rPr>
          <w:rFonts w:ascii="Verdana" w:hAnsi="Verdana"/>
          <w:b/>
          <w:noProof/>
          <w:sz w:val="20"/>
          <w:szCs w:val="20"/>
        </w:rPr>
      </w:pPr>
    </w:p>
    <w:p w14:paraId="3DAC2BC5" w14:textId="77777777" w:rsidR="00696E93" w:rsidRPr="00DB2660" w:rsidRDefault="00696E93" w:rsidP="00A571EB">
      <w:pPr>
        <w:jc w:val="center"/>
        <w:rPr>
          <w:rFonts w:ascii="Verdana" w:hAnsi="Verdana"/>
          <w:b/>
          <w:noProof/>
          <w:sz w:val="20"/>
          <w:szCs w:val="20"/>
        </w:rPr>
      </w:pPr>
    </w:p>
    <w:p w14:paraId="11180587" w14:textId="77777777" w:rsidR="00A571EB" w:rsidRPr="00DB2660" w:rsidRDefault="00C51A9C" w:rsidP="003D1F40">
      <w:pPr>
        <w:jc w:val="center"/>
        <w:rPr>
          <w:rFonts w:ascii="Verdana" w:hAnsi="Verdana"/>
          <w:b/>
          <w:color w:val="30A4DC"/>
          <w:sz w:val="20"/>
          <w:szCs w:val="20"/>
        </w:rPr>
      </w:pPr>
      <w:r w:rsidRPr="00DB2660">
        <w:rPr>
          <w:rFonts w:ascii="Verdana" w:hAnsi="Verdana"/>
          <w:b/>
          <w:color w:val="30A4DC"/>
          <w:sz w:val="20"/>
          <w:szCs w:val="20"/>
        </w:rPr>
        <w:t>Guidance f</w:t>
      </w:r>
      <w:r w:rsidR="0044678D" w:rsidRPr="00DB2660">
        <w:rPr>
          <w:rFonts w:ascii="Verdana" w:hAnsi="Verdana"/>
          <w:b/>
          <w:color w:val="30A4DC"/>
          <w:sz w:val="20"/>
          <w:szCs w:val="20"/>
        </w:rPr>
        <w:t>or applicants</w:t>
      </w:r>
    </w:p>
    <w:p w14:paraId="6198C12A" w14:textId="77777777" w:rsidR="0044678D" w:rsidRPr="00DB2660" w:rsidRDefault="00404537" w:rsidP="0044678D">
      <w:pPr>
        <w:jc w:val="center"/>
        <w:rPr>
          <w:rFonts w:ascii="Verdana" w:hAnsi="Verdana"/>
          <w:b/>
          <w:color w:val="30A4DC"/>
          <w:sz w:val="20"/>
          <w:szCs w:val="20"/>
        </w:rPr>
      </w:pPr>
      <w:r w:rsidRPr="00DB2660">
        <w:rPr>
          <w:rFonts w:ascii="Verdana" w:hAnsi="Verdana"/>
          <w:b/>
          <w:noProof/>
          <w:color w:val="00B0F0"/>
          <w:sz w:val="20"/>
          <w:szCs w:val="20"/>
        </w:rPr>
        <mc:AlternateContent>
          <mc:Choice Requires="wps">
            <w:drawing>
              <wp:anchor distT="0" distB="0" distL="114300" distR="114300" simplePos="0" relativeHeight="251658752" behindDoc="0" locked="0" layoutInCell="1" allowOverlap="1" wp14:anchorId="40BB5C7C" wp14:editId="6ED7E047">
                <wp:simplePos x="0" y="0"/>
                <wp:positionH relativeFrom="column">
                  <wp:posOffset>11430</wp:posOffset>
                </wp:positionH>
                <wp:positionV relativeFrom="paragraph">
                  <wp:posOffset>212725</wp:posOffset>
                </wp:positionV>
                <wp:extent cx="5067300" cy="0"/>
                <wp:effectExtent l="9525" t="7620" r="952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30A4D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B77D398" id="_x0000_t32" coordsize="21600,21600" o:spt="32" o:oned="t" path="m,l21600,21600e" filled="f">
                <v:path arrowok="t" fillok="f" o:connecttype="none"/>
                <o:lock v:ext="edit" shapetype="t"/>
              </v:shapetype>
              <v:shape id="AutoShape 5" o:spid="_x0000_s1026" type="#_x0000_t32" style="position:absolute;margin-left:.9pt;margin-top:16.75pt;width:39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" strokecolor="#30a4dc"/>
            </w:pict>
          </mc:Fallback>
        </mc:AlternateContent>
      </w:r>
      <w:r w:rsidR="0044678D" w:rsidRPr="00DB2660">
        <w:rPr>
          <w:rFonts w:ascii="Verdana" w:hAnsi="Verdana"/>
          <w:b/>
          <w:color w:val="30A4DC"/>
          <w:sz w:val="20"/>
          <w:szCs w:val="20"/>
        </w:rPr>
        <w:br/>
      </w:r>
    </w:p>
    <w:p w14:paraId="3C376025" w14:textId="563C985B" w:rsidR="0044678D" w:rsidRPr="00DB2660" w:rsidRDefault="0044678D" w:rsidP="009B1EC8">
      <w:pPr>
        <w:outlineLvl w:val="0"/>
        <w:rPr>
          <w:rFonts w:ascii="Verdana" w:hAnsi="Verdana"/>
          <w:bCs/>
          <w:kern w:val="36"/>
          <w:sz w:val="20"/>
          <w:szCs w:val="20"/>
        </w:rPr>
      </w:pPr>
      <w:r w:rsidRPr="00DB2660">
        <w:rPr>
          <w:rFonts w:ascii="Verdana" w:hAnsi="Verdana"/>
          <w:b/>
          <w:color w:val="30A4DC"/>
          <w:sz w:val="20"/>
          <w:szCs w:val="20"/>
        </w:rPr>
        <w:t>Introduction</w:t>
      </w:r>
      <w:r w:rsidR="0008305F" w:rsidRPr="00DB2660">
        <w:rPr>
          <w:rFonts w:ascii="Verdana" w:hAnsi="Verdana"/>
          <w:b/>
          <w:color w:val="30A4DC"/>
          <w:sz w:val="20"/>
          <w:szCs w:val="20"/>
        </w:rPr>
        <w:br/>
      </w:r>
      <w:r w:rsidRPr="00DB2660">
        <w:rPr>
          <w:rFonts w:ascii="Verdana" w:hAnsi="Verdana"/>
          <w:bCs/>
          <w:kern w:val="36"/>
          <w:sz w:val="20"/>
          <w:szCs w:val="20"/>
        </w:rPr>
        <w:t xml:space="preserve">This document provides information </w:t>
      </w:r>
      <w:r w:rsidR="00F92341">
        <w:rPr>
          <w:rFonts w:ascii="Verdana" w:hAnsi="Verdana"/>
          <w:bCs/>
          <w:kern w:val="36"/>
          <w:sz w:val="20"/>
          <w:szCs w:val="20"/>
        </w:rPr>
        <w:t>on</w:t>
      </w:r>
      <w:r w:rsidR="00A571EB" w:rsidRPr="00DB2660">
        <w:rPr>
          <w:rFonts w:ascii="Verdana" w:hAnsi="Verdana"/>
          <w:bCs/>
          <w:kern w:val="36"/>
          <w:sz w:val="20"/>
          <w:szCs w:val="20"/>
        </w:rPr>
        <w:t xml:space="preserve"> how </w:t>
      </w:r>
      <w:r w:rsidRPr="00DB2660">
        <w:rPr>
          <w:rFonts w:ascii="Verdana" w:hAnsi="Verdana"/>
          <w:bCs/>
          <w:kern w:val="36"/>
          <w:sz w:val="20"/>
          <w:szCs w:val="20"/>
        </w:rPr>
        <w:t xml:space="preserve">to apply </w:t>
      </w:r>
      <w:r w:rsidR="00F92341">
        <w:rPr>
          <w:rFonts w:ascii="Verdana" w:hAnsi="Verdana"/>
          <w:bCs/>
          <w:kern w:val="36"/>
          <w:sz w:val="20"/>
          <w:szCs w:val="20"/>
        </w:rPr>
        <w:t>as a</w:t>
      </w:r>
      <w:r w:rsidR="00B45587" w:rsidRPr="00DB2660">
        <w:rPr>
          <w:rFonts w:ascii="Verdana" w:hAnsi="Verdana"/>
          <w:bCs/>
          <w:kern w:val="36"/>
          <w:sz w:val="20"/>
          <w:szCs w:val="20"/>
        </w:rPr>
        <w:t xml:space="preserve"> Registered Science</w:t>
      </w:r>
      <w:r w:rsidRPr="00DB2660">
        <w:rPr>
          <w:rFonts w:ascii="Verdana" w:hAnsi="Verdana"/>
          <w:bCs/>
          <w:kern w:val="36"/>
          <w:sz w:val="20"/>
          <w:szCs w:val="20"/>
        </w:rPr>
        <w:t xml:space="preserve"> Technician (RSci</w:t>
      </w:r>
      <w:r w:rsidR="00DF2CB4" w:rsidRPr="00DB2660">
        <w:rPr>
          <w:rFonts w:ascii="Verdana" w:hAnsi="Verdana"/>
          <w:bCs/>
          <w:kern w:val="36"/>
          <w:sz w:val="20"/>
          <w:szCs w:val="20"/>
        </w:rPr>
        <w:t>Tech</w:t>
      </w:r>
      <w:r w:rsidR="00F92341">
        <w:rPr>
          <w:rFonts w:ascii="Verdana" w:hAnsi="Verdana"/>
          <w:bCs/>
          <w:kern w:val="36"/>
          <w:sz w:val="20"/>
          <w:szCs w:val="20"/>
        </w:rPr>
        <w:t xml:space="preserve">) on </w:t>
      </w:r>
      <w:r w:rsidR="002F7ED1">
        <w:rPr>
          <w:rFonts w:ascii="Verdana" w:hAnsi="Verdana"/>
          <w:bCs/>
          <w:kern w:val="36"/>
          <w:sz w:val="20"/>
          <w:szCs w:val="20"/>
        </w:rPr>
        <w:t xml:space="preserve">the </w:t>
      </w:r>
      <w:r w:rsidR="00F92341">
        <w:rPr>
          <w:rFonts w:ascii="Verdana" w:hAnsi="Verdana"/>
          <w:bCs/>
          <w:kern w:val="36"/>
          <w:sz w:val="20"/>
          <w:szCs w:val="20"/>
        </w:rPr>
        <w:t>nationally recognised UK Science Council register.</w:t>
      </w:r>
    </w:p>
    <w:p w14:paraId="337036E5" w14:textId="77777777" w:rsidR="0044678D" w:rsidRPr="00DB2660" w:rsidRDefault="0044678D" w:rsidP="009B1EC8">
      <w:pPr>
        <w:spacing w:before="100" w:beforeAutospacing="1"/>
        <w:outlineLvl w:val="0"/>
        <w:rPr>
          <w:rFonts w:ascii="Verdana" w:hAnsi="Verdana"/>
          <w:b/>
          <w:bCs/>
          <w:color w:val="008000"/>
          <w:kern w:val="36"/>
          <w:sz w:val="20"/>
          <w:szCs w:val="20"/>
        </w:rPr>
      </w:pPr>
      <w:r w:rsidRPr="00DB2660">
        <w:rPr>
          <w:rFonts w:ascii="Verdana" w:hAnsi="Verdana"/>
          <w:bCs/>
          <w:kern w:val="36"/>
          <w:sz w:val="20"/>
          <w:szCs w:val="20"/>
        </w:rPr>
        <w:t xml:space="preserve">Should you have any questions regarding the process please contact </w:t>
      </w:r>
      <w:r w:rsidR="00F92341">
        <w:rPr>
          <w:rFonts w:ascii="Verdana" w:hAnsi="Verdana"/>
          <w:sz w:val="20"/>
          <w:szCs w:val="20"/>
        </w:rPr>
        <w:t>the Professional Support Services Manager, Christian Burt by email: christianburt@ibms.org</w:t>
      </w:r>
    </w:p>
    <w:p w14:paraId="72F6C5A8" w14:textId="77777777" w:rsidR="00281997" w:rsidRPr="00DB2660" w:rsidRDefault="00281997" w:rsidP="009B1EC8">
      <w:pPr>
        <w:rPr>
          <w:rFonts w:ascii="Verdana" w:hAnsi="Verdana"/>
          <w:sz w:val="20"/>
          <w:szCs w:val="20"/>
        </w:rPr>
      </w:pPr>
    </w:p>
    <w:p w14:paraId="0009AF67" w14:textId="77777777" w:rsidR="0008305F" w:rsidRPr="00DB2660" w:rsidRDefault="0044678D" w:rsidP="0008305F">
      <w:pPr>
        <w:rPr>
          <w:rFonts w:ascii="Verdana" w:eastAsia="Calibri" w:hAnsi="Verdana"/>
          <w:sz w:val="20"/>
          <w:szCs w:val="20"/>
        </w:rPr>
      </w:pPr>
      <w:r w:rsidRPr="00DB2660">
        <w:rPr>
          <w:rFonts w:ascii="Verdana" w:hAnsi="Verdana"/>
          <w:b/>
          <w:color w:val="30A4DC"/>
          <w:sz w:val="20"/>
          <w:szCs w:val="20"/>
        </w:rPr>
        <w:t xml:space="preserve">About </w:t>
      </w:r>
      <w:r w:rsidRPr="00DB2660">
        <w:rPr>
          <w:rFonts w:ascii="Verdana" w:eastAsia="Calibri" w:hAnsi="Verdana"/>
          <w:b/>
          <w:color w:val="30A4DC"/>
          <w:sz w:val="20"/>
          <w:szCs w:val="20"/>
        </w:rPr>
        <w:t>Registere</w:t>
      </w:r>
      <w:r w:rsidR="00696E93" w:rsidRPr="00DB2660">
        <w:rPr>
          <w:rFonts w:ascii="Verdana" w:eastAsia="Calibri" w:hAnsi="Verdana"/>
          <w:b/>
          <w:color w:val="30A4DC"/>
          <w:sz w:val="20"/>
          <w:szCs w:val="20"/>
        </w:rPr>
        <w:t xml:space="preserve">d Science Technician </w:t>
      </w:r>
      <w:r w:rsidR="0008305F" w:rsidRPr="00DB2660">
        <w:rPr>
          <w:rFonts w:ascii="Verdana" w:eastAsia="Calibri" w:hAnsi="Verdana"/>
          <w:b/>
          <w:color w:val="30A4DC"/>
          <w:sz w:val="20"/>
          <w:szCs w:val="20"/>
        </w:rPr>
        <w:br/>
      </w:r>
      <w:r w:rsidRPr="00DB2660">
        <w:rPr>
          <w:rFonts w:ascii="Verdana" w:eastAsia="Calibri" w:hAnsi="Verdana"/>
          <w:sz w:val="20"/>
          <w:szCs w:val="20"/>
        </w:rPr>
        <w:t xml:space="preserve">The </w:t>
      </w:r>
      <w:r w:rsidR="0008305F" w:rsidRPr="00DB2660">
        <w:rPr>
          <w:rFonts w:ascii="Verdana" w:eastAsia="Calibri" w:hAnsi="Verdana"/>
          <w:sz w:val="20"/>
          <w:szCs w:val="20"/>
        </w:rPr>
        <w:t>Institute</w:t>
      </w:r>
      <w:r w:rsidRPr="00DB2660">
        <w:rPr>
          <w:rFonts w:ascii="Verdana" w:eastAsia="Calibri" w:hAnsi="Verdana"/>
          <w:sz w:val="20"/>
          <w:szCs w:val="20"/>
        </w:rPr>
        <w:t xml:space="preserve"> of </w:t>
      </w:r>
      <w:r w:rsidR="0008305F" w:rsidRPr="00DB2660">
        <w:rPr>
          <w:rFonts w:ascii="Verdana" w:eastAsia="Calibri" w:hAnsi="Verdana"/>
          <w:sz w:val="20"/>
          <w:szCs w:val="20"/>
        </w:rPr>
        <w:t xml:space="preserve">Biomedical Science is proud to be one of the </w:t>
      </w:r>
      <w:r w:rsidR="00E9110D" w:rsidRPr="00DB2660">
        <w:rPr>
          <w:rFonts w:ascii="Verdana" w:eastAsia="Calibri" w:hAnsi="Verdana"/>
          <w:sz w:val="20"/>
          <w:szCs w:val="20"/>
        </w:rPr>
        <w:t xml:space="preserve">Science Council licensed </w:t>
      </w:r>
      <w:r w:rsidR="0008305F" w:rsidRPr="00DB2660">
        <w:rPr>
          <w:rFonts w:ascii="Verdana" w:eastAsia="Calibri" w:hAnsi="Verdana"/>
          <w:sz w:val="20"/>
          <w:szCs w:val="20"/>
        </w:rPr>
        <w:t>professional bodies</w:t>
      </w:r>
      <w:r w:rsidR="00F92341">
        <w:rPr>
          <w:rFonts w:ascii="Verdana" w:eastAsia="Calibri" w:hAnsi="Verdana"/>
          <w:sz w:val="20"/>
          <w:szCs w:val="20"/>
        </w:rPr>
        <w:t xml:space="preserve"> and as such is able</w:t>
      </w:r>
      <w:r w:rsidR="0008305F" w:rsidRPr="00DB2660">
        <w:rPr>
          <w:rFonts w:ascii="Verdana" w:eastAsia="Calibri" w:hAnsi="Verdana"/>
          <w:sz w:val="20"/>
          <w:szCs w:val="20"/>
        </w:rPr>
        <w:t xml:space="preserve"> to offer Registered Science Technician (RSciTech) </w:t>
      </w:r>
      <w:r w:rsidR="00B45587" w:rsidRPr="00DB2660">
        <w:rPr>
          <w:rFonts w:ascii="Verdana" w:eastAsia="Calibri" w:hAnsi="Verdana"/>
          <w:sz w:val="20"/>
          <w:szCs w:val="20"/>
        </w:rPr>
        <w:t>status to its eligible members.</w:t>
      </w:r>
      <w:r w:rsidR="0008305F" w:rsidRPr="00DB2660">
        <w:rPr>
          <w:rFonts w:ascii="Verdana" w:eastAsia="Calibri" w:hAnsi="Verdana"/>
          <w:sz w:val="20"/>
          <w:szCs w:val="20"/>
        </w:rPr>
        <w:t xml:space="preserve"> This </w:t>
      </w:r>
      <w:r w:rsidR="00F92341">
        <w:rPr>
          <w:rFonts w:ascii="Verdana" w:eastAsia="Calibri" w:hAnsi="Verdana"/>
          <w:sz w:val="20"/>
          <w:szCs w:val="20"/>
        </w:rPr>
        <w:t>professional</w:t>
      </w:r>
      <w:r w:rsidR="0008305F" w:rsidRPr="00DB2660">
        <w:rPr>
          <w:rFonts w:ascii="Verdana" w:eastAsia="Calibri" w:hAnsi="Verdana"/>
          <w:sz w:val="20"/>
          <w:szCs w:val="20"/>
        </w:rPr>
        <w:t xml:space="preserve"> register enables those with </w:t>
      </w:r>
      <w:r w:rsidR="00E9110D" w:rsidRPr="00DB2660">
        <w:rPr>
          <w:rFonts w:ascii="Verdana" w:eastAsia="Calibri" w:hAnsi="Verdana"/>
          <w:sz w:val="20"/>
          <w:szCs w:val="20"/>
        </w:rPr>
        <w:t xml:space="preserve">a </w:t>
      </w:r>
      <w:r w:rsidRPr="00DB2660">
        <w:rPr>
          <w:rFonts w:ascii="Verdana" w:eastAsia="Calibri" w:hAnsi="Verdana"/>
          <w:sz w:val="20"/>
          <w:szCs w:val="20"/>
        </w:rPr>
        <w:t xml:space="preserve">Level 3 qualification </w:t>
      </w:r>
      <w:r w:rsidR="00E9110D" w:rsidRPr="00DB2660">
        <w:rPr>
          <w:rFonts w:ascii="Verdana" w:eastAsia="Calibri" w:hAnsi="Verdana"/>
          <w:sz w:val="20"/>
          <w:szCs w:val="20"/>
        </w:rPr>
        <w:t>(</w:t>
      </w:r>
      <w:r w:rsidRPr="00DB2660">
        <w:rPr>
          <w:rFonts w:ascii="Verdana" w:eastAsia="Calibri" w:hAnsi="Verdana"/>
          <w:sz w:val="20"/>
          <w:szCs w:val="20"/>
        </w:rPr>
        <w:t>or equivalent</w:t>
      </w:r>
      <w:r w:rsidR="00F92341">
        <w:rPr>
          <w:rFonts w:ascii="Verdana" w:eastAsia="Calibri" w:hAnsi="Verdana"/>
          <w:sz w:val="20"/>
          <w:szCs w:val="20"/>
        </w:rPr>
        <w:t xml:space="preserve"> work experience</w:t>
      </w:r>
      <w:r w:rsidR="00E9110D" w:rsidRPr="00DB2660">
        <w:rPr>
          <w:rFonts w:ascii="Verdana" w:eastAsia="Calibri" w:hAnsi="Verdana"/>
          <w:sz w:val="20"/>
          <w:szCs w:val="20"/>
        </w:rPr>
        <w:t>)</w:t>
      </w:r>
      <w:r w:rsidRPr="00DB2660">
        <w:rPr>
          <w:rFonts w:ascii="Verdana" w:eastAsia="Calibri" w:hAnsi="Verdana"/>
          <w:sz w:val="20"/>
          <w:szCs w:val="20"/>
        </w:rPr>
        <w:t xml:space="preserve"> </w:t>
      </w:r>
      <w:r w:rsidR="0008305F" w:rsidRPr="00DB2660">
        <w:rPr>
          <w:rFonts w:ascii="Verdana" w:eastAsia="Calibri" w:hAnsi="Verdana"/>
          <w:sz w:val="20"/>
          <w:szCs w:val="20"/>
        </w:rPr>
        <w:t xml:space="preserve">to </w:t>
      </w:r>
      <w:r w:rsidR="00735835" w:rsidRPr="00DB2660">
        <w:rPr>
          <w:rFonts w:ascii="Verdana" w:eastAsia="Calibri" w:hAnsi="Verdana"/>
          <w:sz w:val="20"/>
          <w:szCs w:val="20"/>
        </w:rPr>
        <w:t xml:space="preserve">publicly </w:t>
      </w:r>
      <w:r w:rsidR="0008305F" w:rsidRPr="00DB2660">
        <w:rPr>
          <w:rFonts w:ascii="Verdana" w:eastAsia="Calibri" w:hAnsi="Verdana"/>
          <w:sz w:val="20"/>
          <w:szCs w:val="20"/>
        </w:rPr>
        <w:t>demonstrate their commi</w:t>
      </w:r>
      <w:r w:rsidR="00E552E7" w:rsidRPr="00DB2660">
        <w:rPr>
          <w:rFonts w:ascii="Verdana" w:eastAsia="Calibri" w:hAnsi="Verdana"/>
          <w:sz w:val="20"/>
          <w:szCs w:val="20"/>
        </w:rPr>
        <w:t xml:space="preserve">tment to professional standards, </w:t>
      </w:r>
      <w:r w:rsidR="0008305F" w:rsidRPr="00DB2660">
        <w:rPr>
          <w:rFonts w:ascii="Verdana" w:eastAsia="Calibri" w:hAnsi="Verdana"/>
          <w:sz w:val="20"/>
          <w:szCs w:val="20"/>
        </w:rPr>
        <w:t xml:space="preserve">their </w:t>
      </w:r>
      <w:r w:rsidR="00E552E7" w:rsidRPr="00DB2660">
        <w:rPr>
          <w:rFonts w:ascii="Verdana" w:eastAsia="Calibri" w:hAnsi="Verdana"/>
          <w:sz w:val="20"/>
          <w:szCs w:val="20"/>
        </w:rPr>
        <w:t>profession and to use the designation RSciTech after their name.</w:t>
      </w:r>
    </w:p>
    <w:p w14:paraId="0E9AAF27" w14:textId="77777777" w:rsidR="00B45587" w:rsidRPr="00DB2660" w:rsidRDefault="00B45587" w:rsidP="0008305F">
      <w:pPr>
        <w:rPr>
          <w:rFonts w:ascii="Verdana" w:eastAsia="Calibri" w:hAnsi="Verdana"/>
          <w:sz w:val="20"/>
          <w:szCs w:val="20"/>
        </w:rPr>
      </w:pPr>
    </w:p>
    <w:p w14:paraId="5F3E2F81" w14:textId="77777777" w:rsidR="00717937" w:rsidRPr="00DB2660" w:rsidRDefault="00F92341" w:rsidP="0008305F">
      <w:pPr>
        <w:rPr>
          <w:rFonts w:ascii="Verdana" w:eastAsia="Calibri" w:hAnsi="Verdana"/>
          <w:sz w:val="20"/>
          <w:szCs w:val="20"/>
        </w:rPr>
      </w:pPr>
      <w:r>
        <w:rPr>
          <w:rFonts w:ascii="Verdana" w:eastAsia="Calibri" w:hAnsi="Verdana"/>
          <w:sz w:val="20"/>
          <w:szCs w:val="20"/>
        </w:rPr>
        <w:t>This nationally recognised</w:t>
      </w:r>
      <w:r w:rsidR="00717937" w:rsidRPr="00DB2660">
        <w:rPr>
          <w:rFonts w:ascii="Verdana" w:eastAsia="Calibri" w:hAnsi="Verdana"/>
          <w:sz w:val="20"/>
          <w:szCs w:val="20"/>
        </w:rPr>
        <w:t xml:space="preserve"> register, along with our </w:t>
      </w:r>
      <w:r w:rsidR="006735D6" w:rsidRPr="00DB2660">
        <w:rPr>
          <w:rFonts w:ascii="Verdana" w:eastAsia="Calibri" w:hAnsi="Verdana"/>
          <w:sz w:val="20"/>
          <w:szCs w:val="20"/>
        </w:rPr>
        <w:t xml:space="preserve">new </w:t>
      </w:r>
      <w:r w:rsidR="00717937" w:rsidRPr="00DB2660">
        <w:rPr>
          <w:rFonts w:ascii="Verdana" w:eastAsia="Calibri" w:hAnsi="Verdana"/>
          <w:sz w:val="20"/>
          <w:szCs w:val="20"/>
        </w:rPr>
        <w:t xml:space="preserve">Level 3 and </w:t>
      </w:r>
      <w:r w:rsidR="006735D6" w:rsidRPr="00DB2660">
        <w:rPr>
          <w:rFonts w:ascii="Verdana" w:eastAsia="Calibri" w:hAnsi="Verdana"/>
          <w:sz w:val="20"/>
          <w:szCs w:val="20"/>
        </w:rPr>
        <w:t>5</w:t>
      </w:r>
      <w:r w:rsidR="00717937" w:rsidRPr="00DB2660">
        <w:rPr>
          <w:rFonts w:ascii="Verdana" w:eastAsia="Calibri" w:hAnsi="Verdana"/>
          <w:sz w:val="20"/>
          <w:szCs w:val="20"/>
        </w:rPr>
        <w:t xml:space="preserve"> qualifications</w:t>
      </w:r>
      <w:r w:rsidR="00B45587" w:rsidRPr="00DB2660">
        <w:rPr>
          <w:rFonts w:ascii="Verdana" w:eastAsia="Calibri" w:hAnsi="Verdana"/>
          <w:sz w:val="20"/>
          <w:szCs w:val="20"/>
        </w:rPr>
        <w:t xml:space="preserve"> </w:t>
      </w:r>
      <w:r>
        <w:rPr>
          <w:rFonts w:ascii="Verdana" w:eastAsia="Calibri" w:hAnsi="Verdana"/>
          <w:sz w:val="20"/>
          <w:szCs w:val="20"/>
        </w:rPr>
        <w:t>for biomedical support staff</w:t>
      </w:r>
      <w:r w:rsidR="00717937" w:rsidRPr="00DB2660">
        <w:rPr>
          <w:rFonts w:ascii="Verdana" w:eastAsia="Calibri" w:hAnsi="Verdana"/>
          <w:sz w:val="20"/>
          <w:szCs w:val="20"/>
        </w:rPr>
        <w:t xml:space="preserve">, means that </w:t>
      </w:r>
      <w:r w:rsidR="00B45587" w:rsidRPr="00DB2660">
        <w:rPr>
          <w:rFonts w:ascii="Verdana" w:eastAsia="Calibri" w:hAnsi="Verdana"/>
          <w:sz w:val="20"/>
          <w:szCs w:val="20"/>
        </w:rPr>
        <w:t xml:space="preserve">the </w:t>
      </w:r>
      <w:r w:rsidR="00717937" w:rsidRPr="00DB2660">
        <w:rPr>
          <w:rFonts w:ascii="Verdana" w:eastAsia="Calibri" w:hAnsi="Verdana"/>
          <w:sz w:val="20"/>
          <w:szCs w:val="20"/>
        </w:rPr>
        <w:t>Institute now offer</w:t>
      </w:r>
      <w:r w:rsidR="00B45587" w:rsidRPr="00DB2660">
        <w:rPr>
          <w:rFonts w:ascii="Verdana" w:eastAsia="Calibri" w:hAnsi="Verdana"/>
          <w:sz w:val="20"/>
          <w:szCs w:val="20"/>
        </w:rPr>
        <w:t>s</w:t>
      </w:r>
      <w:r w:rsidR="00717937" w:rsidRPr="00DB2660">
        <w:rPr>
          <w:rFonts w:ascii="Verdana" w:eastAsia="Calibri" w:hAnsi="Verdana"/>
          <w:sz w:val="20"/>
          <w:szCs w:val="20"/>
        </w:rPr>
        <w:t xml:space="preserve"> a full career pathway for all our members. </w:t>
      </w:r>
    </w:p>
    <w:p w14:paraId="6FB1422B" w14:textId="77777777" w:rsidR="00B45587" w:rsidRPr="00DB2660" w:rsidRDefault="00B45587" w:rsidP="0008305F">
      <w:pPr>
        <w:rPr>
          <w:rFonts w:ascii="Verdana" w:eastAsia="Calibri" w:hAnsi="Verdana"/>
          <w:sz w:val="20"/>
          <w:szCs w:val="20"/>
        </w:rPr>
      </w:pPr>
    </w:p>
    <w:p w14:paraId="7E445F3B" w14:textId="77777777" w:rsidR="00B45587" w:rsidRPr="00DB2660" w:rsidRDefault="00D10538" w:rsidP="00B45587">
      <w:pPr>
        <w:rPr>
          <w:rFonts w:ascii="Verdana" w:hAnsi="Verdana"/>
          <w:bCs/>
          <w:color w:val="FF0000"/>
          <w:kern w:val="36"/>
          <w:sz w:val="20"/>
          <w:szCs w:val="20"/>
        </w:rPr>
      </w:pPr>
      <w:r w:rsidRPr="00DB2660">
        <w:rPr>
          <w:rFonts w:ascii="Verdana" w:eastAsia="Calibri" w:hAnsi="Verdana"/>
          <w:sz w:val="20"/>
          <w:szCs w:val="20"/>
        </w:rPr>
        <w:t>For our members with a L</w:t>
      </w:r>
      <w:r w:rsidR="00B45587" w:rsidRPr="00DB2660">
        <w:rPr>
          <w:rFonts w:ascii="Verdana" w:eastAsia="Calibri" w:hAnsi="Verdana"/>
          <w:sz w:val="20"/>
          <w:szCs w:val="20"/>
        </w:rPr>
        <w:t>evel 5 or 7 qualification and scope of practice we offer R</w:t>
      </w:r>
      <w:r w:rsidR="00B45587" w:rsidRPr="00DB2660">
        <w:rPr>
          <w:rFonts w:ascii="Verdana" w:hAnsi="Verdana"/>
          <w:bCs/>
          <w:kern w:val="36"/>
          <w:sz w:val="20"/>
          <w:szCs w:val="20"/>
        </w:rPr>
        <w:t xml:space="preserve">egistered Scientist (RSci) and Chartered Scientist </w:t>
      </w:r>
      <w:r w:rsidR="00B37A76" w:rsidRPr="00DB2660">
        <w:rPr>
          <w:rFonts w:ascii="Verdana" w:hAnsi="Verdana"/>
          <w:bCs/>
          <w:kern w:val="36"/>
          <w:sz w:val="20"/>
          <w:szCs w:val="20"/>
        </w:rPr>
        <w:t xml:space="preserve">(CSci) </w:t>
      </w:r>
      <w:r w:rsidR="00B45587" w:rsidRPr="00DB2660">
        <w:rPr>
          <w:rFonts w:ascii="Verdana" w:hAnsi="Verdana"/>
          <w:bCs/>
          <w:kern w:val="36"/>
          <w:sz w:val="20"/>
          <w:szCs w:val="20"/>
        </w:rPr>
        <w:t>registrations</w:t>
      </w:r>
      <w:r w:rsidR="00E0340F" w:rsidRPr="00DB2660">
        <w:rPr>
          <w:rFonts w:ascii="Verdana" w:hAnsi="Verdana"/>
          <w:bCs/>
          <w:kern w:val="36"/>
          <w:sz w:val="20"/>
          <w:szCs w:val="20"/>
        </w:rPr>
        <w:t xml:space="preserve"> as benefits of membership</w:t>
      </w:r>
      <w:r w:rsidR="00B45587" w:rsidRPr="00DB2660">
        <w:rPr>
          <w:rFonts w:ascii="Verdana" w:hAnsi="Verdana"/>
          <w:bCs/>
          <w:kern w:val="36"/>
          <w:sz w:val="20"/>
          <w:szCs w:val="20"/>
        </w:rPr>
        <w:t>. You can find ou</w:t>
      </w:r>
      <w:r w:rsidR="00E0340F" w:rsidRPr="00DB2660">
        <w:rPr>
          <w:rFonts w:ascii="Verdana" w:hAnsi="Verdana"/>
          <w:bCs/>
          <w:kern w:val="36"/>
          <w:sz w:val="20"/>
          <w:szCs w:val="20"/>
        </w:rPr>
        <w:t>t</w:t>
      </w:r>
      <w:r w:rsidR="00B45587" w:rsidRPr="00DB2660">
        <w:rPr>
          <w:rFonts w:ascii="Verdana" w:hAnsi="Verdana"/>
          <w:bCs/>
          <w:kern w:val="36"/>
          <w:sz w:val="20"/>
          <w:szCs w:val="20"/>
        </w:rPr>
        <w:t xml:space="preserve"> more </w:t>
      </w:r>
      <w:r w:rsidR="00E0340F" w:rsidRPr="00DB2660">
        <w:rPr>
          <w:rFonts w:ascii="Verdana" w:hAnsi="Verdana"/>
          <w:bCs/>
          <w:kern w:val="36"/>
          <w:sz w:val="20"/>
          <w:szCs w:val="20"/>
        </w:rPr>
        <w:t>information on these registers by visiting our website</w:t>
      </w:r>
      <w:r w:rsidR="00121260" w:rsidRPr="00DB2660">
        <w:rPr>
          <w:rFonts w:ascii="Verdana" w:hAnsi="Verdana"/>
          <w:bCs/>
          <w:kern w:val="36"/>
          <w:sz w:val="20"/>
          <w:szCs w:val="20"/>
        </w:rPr>
        <w:t xml:space="preserve"> www.ibms.org</w:t>
      </w:r>
    </w:p>
    <w:p w14:paraId="20066521" w14:textId="77777777" w:rsidR="0008305F" w:rsidRPr="00DB2660" w:rsidRDefault="0008305F" w:rsidP="0008305F">
      <w:pPr>
        <w:jc w:val="both"/>
        <w:rPr>
          <w:rFonts w:ascii="Verdana" w:eastAsia="Calibri" w:hAnsi="Verdana"/>
          <w:sz w:val="20"/>
          <w:szCs w:val="20"/>
        </w:rPr>
      </w:pPr>
    </w:p>
    <w:p w14:paraId="30625EDB" w14:textId="77777777" w:rsidR="00281997" w:rsidRPr="00DB2660" w:rsidRDefault="00E552E7" w:rsidP="00BF005A">
      <w:pPr>
        <w:rPr>
          <w:rFonts w:ascii="Verdana" w:hAnsi="Verdana"/>
          <w:b/>
          <w:color w:val="30A4DC"/>
          <w:sz w:val="20"/>
          <w:szCs w:val="20"/>
        </w:rPr>
      </w:pPr>
      <w:r w:rsidRPr="00DB2660">
        <w:rPr>
          <w:rFonts w:ascii="Verdana" w:hAnsi="Verdana"/>
          <w:b/>
          <w:color w:val="30A4DC"/>
          <w:sz w:val="20"/>
          <w:szCs w:val="20"/>
        </w:rPr>
        <w:t>Eligibility</w:t>
      </w:r>
      <w:r w:rsidR="0008305F" w:rsidRPr="00DB2660">
        <w:rPr>
          <w:rFonts w:ascii="Verdana" w:hAnsi="Verdana"/>
          <w:b/>
          <w:color w:val="30A4DC"/>
          <w:sz w:val="20"/>
          <w:szCs w:val="20"/>
        </w:rPr>
        <w:br/>
      </w:r>
      <w:r w:rsidR="00281997" w:rsidRPr="00DB2660">
        <w:rPr>
          <w:rFonts w:ascii="Verdana" w:hAnsi="Verdana"/>
          <w:sz w:val="20"/>
          <w:szCs w:val="20"/>
        </w:rPr>
        <w:t xml:space="preserve">To become a </w:t>
      </w:r>
      <w:r w:rsidR="0008305F" w:rsidRPr="00DB2660">
        <w:rPr>
          <w:rFonts w:ascii="Verdana" w:hAnsi="Verdana"/>
          <w:noProof/>
          <w:sz w:val="20"/>
          <w:szCs w:val="20"/>
        </w:rPr>
        <w:t>Registered Science Technician</w:t>
      </w:r>
      <w:r w:rsidR="0008305F" w:rsidRPr="00DB2660">
        <w:rPr>
          <w:rFonts w:ascii="Verdana" w:hAnsi="Verdana"/>
          <w:b/>
          <w:noProof/>
          <w:sz w:val="20"/>
          <w:szCs w:val="20"/>
        </w:rPr>
        <w:t xml:space="preserve"> </w:t>
      </w:r>
      <w:r w:rsidR="00BF005A" w:rsidRPr="00DB2660">
        <w:rPr>
          <w:rFonts w:ascii="Verdana" w:hAnsi="Verdana"/>
          <w:noProof/>
          <w:sz w:val="20"/>
          <w:szCs w:val="20"/>
        </w:rPr>
        <w:t xml:space="preserve">you </w:t>
      </w:r>
      <w:r w:rsidR="00281997" w:rsidRPr="00DB2660">
        <w:rPr>
          <w:rFonts w:ascii="Verdana" w:hAnsi="Verdana"/>
          <w:sz w:val="20"/>
          <w:szCs w:val="20"/>
        </w:rPr>
        <w:t>will need to</w:t>
      </w:r>
      <w:r w:rsidR="0008305F" w:rsidRPr="00DB2660">
        <w:rPr>
          <w:rFonts w:ascii="Verdana" w:hAnsi="Verdana"/>
          <w:sz w:val="20"/>
          <w:szCs w:val="20"/>
        </w:rPr>
        <w:t>:</w:t>
      </w:r>
      <w:r w:rsidR="00BF005A" w:rsidRPr="00DB2660">
        <w:rPr>
          <w:rFonts w:ascii="Verdana" w:hAnsi="Verdana"/>
          <w:b/>
          <w:sz w:val="20"/>
          <w:szCs w:val="20"/>
        </w:rPr>
        <w:br/>
      </w:r>
    </w:p>
    <w:p w14:paraId="48DDD66B" w14:textId="77777777" w:rsidR="00E0340F" w:rsidRPr="00DB2660" w:rsidRDefault="00877E09" w:rsidP="00E0340F">
      <w:pPr>
        <w:numPr>
          <w:ilvl w:val="0"/>
          <w:numId w:val="7"/>
        </w:numPr>
        <w:rPr>
          <w:rFonts w:ascii="Verdana" w:hAnsi="Verdana"/>
          <w:sz w:val="20"/>
          <w:szCs w:val="20"/>
        </w:rPr>
      </w:pPr>
      <w:r>
        <w:rPr>
          <w:rFonts w:ascii="Verdana" w:hAnsi="Verdana"/>
          <w:sz w:val="20"/>
          <w:szCs w:val="20"/>
        </w:rPr>
        <w:t>Have membership of the IBMS at the appropriate class in-line with your qualifications and experience</w:t>
      </w:r>
    </w:p>
    <w:p w14:paraId="01779F11" w14:textId="77777777" w:rsidR="00730893" w:rsidRDefault="00BF005A" w:rsidP="009B1EC8">
      <w:pPr>
        <w:numPr>
          <w:ilvl w:val="0"/>
          <w:numId w:val="7"/>
        </w:numPr>
        <w:rPr>
          <w:rFonts w:ascii="Verdana" w:hAnsi="Verdana"/>
          <w:color w:val="000000" w:themeColor="text1"/>
          <w:sz w:val="20"/>
          <w:szCs w:val="20"/>
        </w:rPr>
      </w:pPr>
      <w:r w:rsidRPr="00DB2660">
        <w:rPr>
          <w:rFonts w:ascii="Verdana" w:hAnsi="Verdana"/>
          <w:color w:val="000000" w:themeColor="text1"/>
          <w:sz w:val="20"/>
          <w:szCs w:val="20"/>
        </w:rPr>
        <w:t>Hold a L</w:t>
      </w:r>
      <w:r w:rsidR="00431DAB" w:rsidRPr="00DB2660">
        <w:rPr>
          <w:rFonts w:ascii="Verdana" w:hAnsi="Verdana"/>
          <w:color w:val="000000" w:themeColor="text1"/>
          <w:sz w:val="20"/>
          <w:szCs w:val="20"/>
        </w:rPr>
        <w:t>evel 3 qualification</w:t>
      </w:r>
      <w:r w:rsidR="00841CD7" w:rsidRPr="00DB2660">
        <w:rPr>
          <w:rFonts w:ascii="Verdana" w:hAnsi="Verdana"/>
          <w:color w:val="000000" w:themeColor="text1"/>
          <w:sz w:val="20"/>
          <w:szCs w:val="20"/>
        </w:rPr>
        <w:t xml:space="preserve"> </w:t>
      </w:r>
    </w:p>
    <w:p w14:paraId="651DFAA2" w14:textId="77777777" w:rsidR="00F92341" w:rsidRPr="00DB2660" w:rsidRDefault="00F92341" w:rsidP="009B1EC8">
      <w:pPr>
        <w:numPr>
          <w:ilvl w:val="0"/>
          <w:numId w:val="7"/>
        </w:numPr>
        <w:rPr>
          <w:rFonts w:ascii="Verdana" w:hAnsi="Verdana"/>
          <w:color w:val="000000" w:themeColor="text1"/>
          <w:sz w:val="20"/>
          <w:szCs w:val="20"/>
        </w:rPr>
      </w:pPr>
      <w:r>
        <w:rPr>
          <w:rFonts w:ascii="Verdana" w:hAnsi="Verdana"/>
          <w:color w:val="000000" w:themeColor="text1"/>
          <w:sz w:val="20"/>
          <w:szCs w:val="20"/>
        </w:rPr>
        <w:t>Or demonstrate equivalent level experience in your role</w:t>
      </w:r>
    </w:p>
    <w:p w14:paraId="4A25002E" w14:textId="77777777" w:rsidR="00730893" w:rsidRPr="00DB2660" w:rsidRDefault="00BF005A" w:rsidP="009B1EC8">
      <w:pPr>
        <w:numPr>
          <w:ilvl w:val="0"/>
          <w:numId w:val="7"/>
        </w:numPr>
        <w:rPr>
          <w:rFonts w:ascii="Verdana" w:hAnsi="Verdana"/>
          <w:sz w:val="20"/>
          <w:szCs w:val="20"/>
        </w:rPr>
      </w:pPr>
      <w:r w:rsidRPr="00DB2660">
        <w:rPr>
          <w:rFonts w:ascii="Verdana" w:hAnsi="Verdana"/>
          <w:sz w:val="20"/>
          <w:szCs w:val="20"/>
        </w:rPr>
        <w:t>Demonstrate e</w:t>
      </w:r>
      <w:r w:rsidR="00431DAB" w:rsidRPr="00DB2660">
        <w:rPr>
          <w:rFonts w:ascii="Verdana" w:hAnsi="Verdana"/>
          <w:sz w:val="20"/>
          <w:szCs w:val="20"/>
        </w:rPr>
        <w:t>vidence of</w:t>
      </w:r>
      <w:r w:rsidR="00F92341">
        <w:rPr>
          <w:rFonts w:ascii="Verdana" w:hAnsi="Verdana"/>
          <w:sz w:val="20"/>
          <w:szCs w:val="20"/>
        </w:rPr>
        <w:t xml:space="preserve"> C</w:t>
      </w:r>
      <w:r w:rsidR="00730893" w:rsidRPr="00DB2660">
        <w:rPr>
          <w:rFonts w:ascii="Verdana" w:hAnsi="Verdana"/>
          <w:sz w:val="20"/>
          <w:szCs w:val="20"/>
        </w:rPr>
        <w:t>ont</w:t>
      </w:r>
      <w:r w:rsidR="006A5F8D" w:rsidRPr="00DB2660">
        <w:rPr>
          <w:rFonts w:ascii="Verdana" w:hAnsi="Verdana"/>
          <w:sz w:val="20"/>
          <w:szCs w:val="20"/>
        </w:rPr>
        <w:t xml:space="preserve">inuing </w:t>
      </w:r>
      <w:r w:rsidR="00F92341">
        <w:rPr>
          <w:rFonts w:ascii="Verdana" w:hAnsi="Verdana"/>
          <w:sz w:val="20"/>
          <w:szCs w:val="20"/>
        </w:rPr>
        <w:t>Professional D</w:t>
      </w:r>
      <w:r w:rsidR="00A5609D" w:rsidRPr="00DB2660">
        <w:rPr>
          <w:rFonts w:ascii="Verdana" w:hAnsi="Verdana"/>
          <w:sz w:val="20"/>
          <w:szCs w:val="20"/>
        </w:rPr>
        <w:t>evelopment</w:t>
      </w:r>
      <w:r w:rsidR="00F92341">
        <w:rPr>
          <w:rFonts w:ascii="Verdana" w:hAnsi="Verdana"/>
          <w:sz w:val="20"/>
          <w:szCs w:val="20"/>
        </w:rPr>
        <w:t xml:space="preserve"> (CPD)</w:t>
      </w:r>
    </w:p>
    <w:p w14:paraId="0884B629" w14:textId="77777777" w:rsidR="00A5609D" w:rsidRPr="00DB2660" w:rsidRDefault="00A5609D" w:rsidP="009B1EC8">
      <w:pPr>
        <w:numPr>
          <w:ilvl w:val="0"/>
          <w:numId w:val="7"/>
        </w:numPr>
        <w:rPr>
          <w:rFonts w:ascii="Verdana" w:hAnsi="Verdana"/>
          <w:sz w:val="20"/>
          <w:szCs w:val="20"/>
        </w:rPr>
      </w:pPr>
      <w:r w:rsidRPr="00DB2660">
        <w:rPr>
          <w:rFonts w:ascii="Verdana" w:hAnsi="Verdana"/>
          <w:sz w:val="20"/>
          <w:szCs w:val="20"/>
        </w:rPr>
        <w:t xml:space="preserve">Have the support of a </w:t>
      </w:r>
      <w:r w:rsidR="00F92341">
        <w:rPr>
          <w:rFonts w:ascii="Verdana" w:hAnsi="Verdana"/>
          <w:sz w:val="20"/>
          <w:szCs w:val="20"/>
        </w:rPr>
        <w:t>manager or supervisor who is ideally on a Science Council or HCPC statutory register</w:t>
      </w:r>
    </w:p>
    <w:p w14:paraId="664D0761" w14:textId="77777777" w:rsidR="00696E93" w:rsidRPr="00DB2660" w:rsidRDefault="00696E93" w:rsidP="00696E93">
      <w:pPr>
        <w:jc w:val="both"/>
        <w:rPr>
          <w:rFonts w:ascii="Verdana" w:hAnsi="Verdana"/>
          <w:sz w:val="20"/>
          <w:szCs w:val="20"/>
        </w:rPr>
      </w:pPr>
    </w:p>
    <w:p w14:paraId="3420EED4" w14:textId="77777777" w:rsidR="00730893" w:rsidRPr="00DB2660" w:rsidRDefault="00696E93" w:rsidP="00E0340F">
      <w:pPr>
        <w:rPr>
          <w:rFonts w:ascii="Verdana" w:hAnsi="Verdana"/>
          <w:b/>
          <w:sz w:val="20"/>
          <w:szCs w:val="20"/>
        </w:rPr>
      </w:pPr>
      <w:r w:rsidRPr="00DB2660">
        <w:rPr>
          <w:rFonts w:ascii="Verdana" w:hAnsi="Verdana"/>
          <w:sz w:val="20"/>
          <w:szCs w:val="20"/>
        </w:rPr>
        <w:t>Further details about these requirements are included further on in this document.</w:t>
      </w:r>
    </w:p>
    <w:p w14:paraId="6E7705A4" w14:textId="77777777" w:rsidR="00F92341" w:rsidRDefault="00F251F3" w:rsidP="00BF005A">
      <w:pPr>
        <w:rPr>
          <w:rFonts w:ascii="Verdana" w:hAnsi="Verdana"/>
          <w:b/>
          <w:color w:val="30A4DC"/>
          <w:sz w:val="20"/>
          <w:szCs w:val="20"/>
        </w:rPr>
      </w:pPr>
      <w:r w:rsidRPr="00DB2660">
        <w:rPr>
          <w:rFonts w:ascii="Verdana" w:hAnsi="Verdana"/>
          <w:b/>
          <w:color w:val="30A4DC"/>
          <w:sz w:val="20"/>
          <w:szCs w:val="20"/>
        </w:rPr>
        <w:br/>
      </w:r>
    </w:p>
    <w:p w14:paraId="76FA59F1" w14:textId="3576765A" w:rsidR="00696E93" w:rsidRPr="00DB2660" w:rsidRDefault="00BF005A" w:rsidP="00CC46A4">
      <w:pPr>
        <w:rPr>
          <w:rFonts w:ascii="Verdana" w:hAnsi="Verdana"/>
          <w:sz w:val="20"/>
          <w:szCs w:val="20"/>
        </w:rPr>
      </w:pPr>
      <w:r w:rsidRPr="00DB2660">
        <w:rPr>
          <w:rFonts w:ascii="Verdana" w:hAnsi="Verdana"/>
          <w:b/>
          <w:color w:val="30A4DC"/>
          <w:sz w:val="20"/>
          <w:szCs w:val="20"/>
        </w:rPr>
        <w:lastRenderedPageBreak/>
        <w:t>How to apply</w:t>
      </w:r>
    </w:p>
    <w:p w14:paraId="7D5979A5" w14:textId="77777777" w:rsidR="00696E93" w:rsidRPr="00DB2660" w:rsidRDefault="00696E93" w:rsidP="00696E93">
      <w:pPr>
        <w:rPr>
          <w:rFonts w:ascii="Verdana" w:hAnsi="Verdana"/>
          <w:sz w:val="20"/>
          <w:szCs w:val="20"/>
        </w:rPr>
      </w:pPr>
    </w:p>
    <w:p w14:paraId="6C9C9BF6" w14:textId="77777777" w:rsidR="00696E93" w:rsidRPr="00DB2660" w:rsidRDefault="00696E93" w:rsidP="00696E93">
      <w:pPr>
        <w:rPr>
          <w:rFonts w:ascii="Verdana" w:hAnsi="Verdana"/>
          <w:sz w:val="20"/>
          <w:szCs w:val="20"/>
        </w:rPr>
      </w:pPr>
      <w:r w:rsidRPr="00DB2660">
        <w:rPr>
          <w:rFonts w:ascii="Verdana" w:hAnsi="Verdana"/>
          <w:sz w:val="20"/>
          <w:szCs w:val="20"/>
        </w:rPr>
        <w:t>If you are already an Institute member you will need to:</w:t>
      </w:r>
    </w:p>
    <w:p w14:paraId="4F18114C" w14:textId="77777777" w:rsidR="00696E93" w:rsidRPr="00DB2660" w:rsidRDefault="00696E93" w:rsidP="00696E93">
      <w:pPr>
        <w:rPr>
          <w:rFonts w:ascii="Verdana" w:hAnsi="Verdana"/>
          <w:sz w:val="20"/>
          <w:szCs w:val="20"/>
        </w:rPr>
      </w:pPr>
    </w:p>
    <w:p w14:paraId="695C5DDC" w14:textId="77777777" w:rsidR="00696E93" w:rsidRPr="00DB2660" w:rsidRDefault="00E0340F" w:rsidP="00696E93">
      <w:pPr>
        <w:numPr>
          <w:ilvl w:val="0"/>
          <w:numId w:val="10"/>
        </w:numPr>
        <w:rPr>
          <w:rFonts w:ascii="Verdana" w:hAnsi="Verdana"/>
          <w:sz w:val="20"/>
          <w:szCs w:val="20"/>
        </w:rPr>
      </w:pPr>
      <w:r w:rsidRPr="00DB2660">
        <w:rPr>
          <w:rFonts w:ascii="Verdana" w:hAnsi="Verdana"/>
          <w:sz w:val="20"/>
          <w:szCs w:val="20"/>
        </w:rPr>
        <w:t xml:space="preserve">Complete the </w:t>
      </w:r>
      <w:r w:rsidR="00696E93" w:rsidRPr="00DB2660">
        <w:rPr>
          <w:rFonts w:ascii="Verdana" w:hAnsi="Verdana"/>
          <w:sz w:val="20"/>
          <w:szCs w:val="20"/>
        </w:rPr>
        <w:t xml:space="preserve">Registered Science Technician </w:t>
      </w:r>
      <w:r w:rsidR="00D1105C" w:rsidRPr="00DB2660">
        <w:rPr>
          <w:rFonts w:ascii="Verdana" w:hAnsi="Verdana"/>
          <w:sz w:val="20"/>
          <w:szCs w:val="20"/>
        </w:rPr>
        <w:t xml:space="preserve">application </w:t>
      </w:r>
      <w:r w:rsidR="00696E93" w:rsidRPr="00DB2660">
        <w:rPr>
          <w:rFonts w:ascii="Verdana" w:hAnsi="Verdana"/>
          <w:sz w:val="20"/>
          <w:szCs w:val="20"/>
        </w:rPr>
        <w:t xml:space="preserve">form </w:t>
      </w:r>
    </w:p>
    <w:p w14:paraId="1789A52E" w14:textId="6EF401D6" w:rsidR="00696E93" w:rsidRDefault="00696E93" w:rsidP="00696E93">
      <w:pPr>
        <w:numPr>
          <w:ilvl w:val="0"/>
          <w:numId w:val="10"/>
        </w:numPr>
        <w:rPr>
          <w:rFonts w:ascii="Verdana" w:hAnsi="Verdana"/>
          <w:sz w:val="20"/>
          <w:szCs w:val="20"/>
        </w:rPr>
      </w:pPr>
      <w:r w:rsidRPr="00DB2660">
        <w:rPr>
          <w:rFonts w:ascii="Verdana" w:hAnsi="Verdana"/>
          <w:sz w:val="20"/>
          <w:szCs w:val="20"/>
        </w:rPr>
        <w:t xml:space="preserve">Send your supporting evidence and </w:t>
      </w:r>
      <w:r w:rsidR="00E0340F" w:rsidRPr="00DB2660">
        <w:rPr>
          <w:rFonts w:ascii="Verdana" w:hAnsi="Verdana"/>
          <w:sz w:val="20"/>
          <w:szCs w:val="20"/>
        </w:rPr>
        <w:t xml:space="preserve">registration </w:t>
      </w:r>
      <w:r w:rsidRPr="00DB2660">
        <w:rPr>
          <w:rFonts w:ascii="Verdana" w:hAnsi="Verdana"/>
          <w:sz w:val="20"/>
          <w:szCs w:val="20"/>
        </w:rPr>
        <w:t xml:space="preserve">payment </w:t>
      </w:r>
      <w:r w:rsidR="00841CD7" w:rsidRPr="00DB2660">
        <w:rPr>
          <w:rFonts w:ascii="Verdana" w:hAnsi="Verdana"/>
          <w:sz w:val="20"/>
          <w:szCs w:val="20"/>
        </w:rPr>
        <w:t xml:space="preserve">to our </w:t>
      </w:r>
      <w:r w:rsidR="00841CD7" w:rsidRPr="00DB2660">
        <w:rPr>
          <w:rFonts w:ascii="Verdana" w:hAnsi="Verdana"/>
          <w:color w:val="000000" w:themeColor="text1"/>
          <w:sz w:val="20"/>
          <w:szCs w:val="20"/>
        </w:rPr>
        <w:t xml:space="preserve">offices: Institute of Biomedical Science, </w:t>
      </w:r>
      <w:r w:rsidRPr="00DB2660">
        <w:rPr>
          <w:rFonts w:ascii="Verdana" w:hAnsi="Verdana"/>
          <w:color w:val="000000" w:themeColor="text1"/>
          <w:sz w:val="20"/>
          <w:szCs w:val="20"/>
        </w:rPr>
        <w:t xml:space="preserve">12 Coldbath Square, London EC1R </w:t>
      </w:r>
      <w:r w:rsidRPr="00DB2660">
        <w:rPr>
          <w:rFonts w:ascii="Verdana" w:hAnsi="Verdana"/>
          <w:sz w:val="20"/>
          <w:szCs w:val="20"/>
        </w:rPr>
        <w:t>5HL</w:t>
      </w:r>
      <w:r w:rsidR="002F7ED1">
        <w:rPr>
          <w:rFonts w:ascii="Verdana" w:hAnsi="Verdana"/>
          <w:sz w:val="20"/>
          <w:szCs w:val="20"/>
        </w:rPr>
        <w:t xml:space="preserve"> Email: </w:t>
      </w:r>
      <w:hyperlink r:id="rId9" w:history="1">
        <w:r w:rsidR="00CC46A4" w:rsidRPr="00607BFC">
          <w:rPr>
            <w:rStyle w:val="Hyperlink"/>
            <w:rFonts w:ascii="Verdana" w:hAnsi="Verdana"/>
            <w:sz w:val="20"/>
            <w:szCs w:val="20"/>
          </w:rPr>
          <w:t>christianburt@ibms.org</w:t>
        </w:r>
      </w:hyperlink>
    </w:p>
    <w:p w14:paraId="21F7608F" w14:textId="77777777" w:rsidR="00CC46A4" w:rsidRDefault="00CC46A4" w:rsidP="00CC46A4">
      <w:pPr>
        <w:ind w:left="720"/>
        <w:rPr>
          <w:rFonts w:ascii="Verdana" w:hAnsi="Verdana"/>
          <w:sz w:val="20"/>
          <w:szCs w:val="20"/>
        </w:rPr>
      </w:pPr>
    </w:p>
    <w:p w14:paraId="03D19554" w14:textId="77777777" w:rsidR="00CC46A4" w:rsidRPr="00DB2660" w:rsidRDefault="00CC46A4" w:rsidP="00CC46A4">
      <w:pPr>
        <w:rPr>
          <w:rFonts w:ascii="Verdana" w:hAnsi="Verdana"/>
          <w:sz w:val="20"/>
          <w:szCs w:val="20"/>
        </w:rPr>
      </w:pPr>
      <w:r w:rsidRPr="00DB2660">
        <w:rPr>
          <w:rFonts w:ascii="Verdana" w:hAnsi="Verdana"/>
          <w:sz w:val="20"/>
          <w:szCs w:val="20"/>
        </w:rPr>
        <w:t xml:space="preserve">If you are </w:t>
      </w:r>
      <w:r w:rsidRPr="00DB2660">
        <w:rPr>
          <w:rFonts w:ascii="Verdana" w:hAnsi="Verdana"/>
          <w:sz w:val="20"/>
          <w:szCs w:val="20"/>
          <w:u w:val="single"/>
        </w:rPr>
        <w:t>not</w:t>
      </w:r>
      <w:r w:rsidRPr="00DB2660">
        <w:rPr>
          <w:rFonts w:ascii="Verdana" w:hAnsi="Verdana"/>
          <w:sz w:val="20"/>
          <w:szCs w:val="20"/>
        </w:rPr>
        <w:t xml:space="preserve"> currently an Institute member you will need to:</w:t>
      </w:r>
    </w:p>
    <w:p w14:paraId="1A5A702A" w14:textId="77777777" w:rsidR="00CC46A4" w:rsidRPr="00DB2660" w:rsidRDefault="00CC46A4" w:rsidP="00CC46A4">
      <w:pPr>
        <w:rPr>
          <w:rFonts w:ascii="Verdana" w:hAnsi="Verdana"/>
          <w:sz w:val="20"/>
          <w:szCs w:val="20"/>
        </w:rPr>
      </w:pPr>
    </w:p>
    <w:p w14:paraId="1A8DBB06" w14:textId="77777777" w:rsidR="00CC46A4" w:rsidRPr="00DB2660" w:rsidRDefault="00CC46A4" w:rsidP="00CC46A4">
      <w:pPr>
        <w:numPr>
          <w:ilvl w:val="0"/>
          <w:numId w:val="9"/>
        </w:numPr>
        <w:rPr>
          <w:rFonts w:ascii="Verdana" w:hAnsi="Verdana"/>
          <w:sz w:val="20"/>
          <w:szCs w:val="20"/>
        </w:rPr>
      </w:pPr>
      <w:r w:rsidRPr="00DB2660">
        <w:rPr>
          <w:rFonts w:ascii="Verdana" w:hAnsi="Verdana"/>
          <w:sz w:val="20"/>
          <w:szCs w:val="20"/>
        </w:rPr>
        <w:t xml:space="preserve">Complete </w:t>
      </w:r>
      <w:r>
        <w:rPr>
          <w:rFonts w:ascii="Verdana" w:hAnsi="Verdana"/>
          <w:sz w:val="20"/>
          <w:szCs w:val="20"/>
        </w:rPr>
        <w:t>an IBMS</w:t>
      </w:r>
      <w:r w:rsidRPr="00DB2660">
        <w:rPr>
          <w:rFonts w:ascii="Verdana" w:hAnsi="Verdana"/>
          <w:sz w:val="20"/>
          <w:szCs w:val="20"/>
        </w:rPr>
        <w:t xml:space="preserve"> membership form, which you can download from the Institute’s website</w:t>
      </w:r>
    </w:p>
    <w:p w14:paraId="4A4C9EC2" w14:textId="77777777" w:rsidR="00CC46A4" w:rsidRPr="00DB2660" w:rsidRDefault="00CC46A4" w:rsidP="00CC46A4">
      <w:pPr>
        <w:numPr>
          <w:ilvl w:val="0"/>
          <w:numId w:val="9"/>
        </w:numPr>
        <w:rPr>
          <w:rFonts w:ascii="Verdana" w:hAnsi="Verdana"/>
          <w:sz w:val="20"/>
          <w:szCs w:val="20"/>
        </w:rPr>
      </w:pPr>
      <w:r w:rsidRPr="00DB2660">
        <w:rPr>
          <w:rFonts w:ascii="Verdana" w:hAnsi="Verdana"/>
          <w:sz w:val="20"/>
          <w:szCs w:val="20"/>
        </w:rPr>
        <w:t xml:space="preserve">Complete the Registered Science Technician application form </w:t>
      </w:r>
    </w:p>
    <w:p w14:paraId="7873608D" w14:textId="77777777" w:rsidR="00CC46A4" w:rsidRPr="00DB2660" w:rsidRDefault="00CC46A4" w:rsidP="00CC46A4">
      <w:pPr>
        <w:numPr>
          <w:ilvl w:val="0"/>
          <w:numId w:val="9"/>
        </w:numPr>
        <w:rPr>
          <w:rFonts w:ascii="Verdana" w:hAnsi="Verdana"/>
          <w:sz w:val="20"/>
          <w:szCs w:val="20"/>
        </w:rPr>
      </w:pPr>
      <w:r w:rsidRPr="00DB2660">
        <w:rPr>
          <w:rFonts w:ascii="Verdana" w:hAnsi="Verdana"/>
          <w:sz w:val="20"/>
          <w:szCs w:val="20"/>
        </w:rPr>
        <w:t>Send the above, along with your supporting evidence and payment to our offices: Institute of Biomedical Science, 12 Coldbath Square, London EC1R 5HL</w:t>
      </w:r>
      <w:r>
        <w:rPr>
          <w:rFonts w:ascii="Verdana" w:hAnsi="Verdana"/>
          <w:sz w:val="20"/>
          <w:szCs w:val="20"/>
        </w:rPr>
        <w:t xml:space="preserve"> email: christianburt@ibms.org</w:t>
      </w:r>
    </w:p>
    <w:p w14:paraId="16928A8A" w14:textId="77777777" w:rsidR="00696E93" w:rsidRPr="00DB2660" w:rsidRDefault="00696E93" w:rsidP="00696E93">
      <w:pPr>
        <w:rPr>
          <w:rFonts w:ascii="Verdana" w:hAnsi="Verdana"/>
          <w:sz w:val="20"/>
          <w:szCs w:val="20"/>
        </w:rPr>
      </w:pPr>
    </w:p>
    <w:p w14:paraId="3877C387" w14:textId="77777777" w:rsidR="00F251F3" w:rsidRPr="00DB2660" w:rsidRDefault="00404537" w:rsidP="00696E93">
      <w:pPr>
        <w:rPr>
          <w:rFonts w:ascii="Verdana" w:hAnsi="Verdana"/>
          <w:sz w:val="20"/>
          <w:szCs w:val="20"/>
        </w:rPr>
      </w:pPr>
      <w:r w:rsidRPr="00DB2660">
        <w:rPr>
          <w:rFonts w:ascii="Verdana" w:hAnsi="Verdana"/>
          <w:noProof/>
          <w:sz w:val="20"/>
          <w:szCs w:val="20"/>
        </w:rPr>
        <mc:AlternateContent>
          <mc:Choice Requires="wps">
            <w:drawing>
              <wp:anchor distT="0" distB="0" distL="114300" distR="114300" simplePos="0" relativeHeight="251659776" behindDoc="0" locked="0" layoutInCell="1" allowOverlap="1" wp14:anchorId="6AC3FED3" wp14:editId="7C13C861">
                <wp:simplePos x="0" y="0"/>
                <wp:positionH relativeFrom="column">
                  <wp:posOffset>30480</wp:posOffset>
                </wp:positionH>
                <wp:positionV relativeFrom="paragraph">
                  <wp:posOffset>120015</wp:posOffset>
                </wp:positionV>
                <wp:extent cx="5067300" cy="0"/>
                <wp:effectExtent l="9525" t="7620" r="9525"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30A4D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D67DA13" id="AutoShape 6" o:spid="_x0000_s1026" type="#_x0000_t32" style="position:absolute;margin-left:2.4pt;margin-top:9.45pt;width:3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" strokecolor="#30a4dc"/>
            </w:pict>
          </mc:Fallback>
        </mc:AlternateContent>
      </w:r>
    </w:p>
    <w:p w14:paraId="6594EAC2" w14:textId="77777777" w:rsidR="00F251F3" w:rsidRPr="00DB2660" w:rsidRDefault="00F251F3" w:rsidP="00696E93">
      <w:pPr>
        <w:rPr>
          <w:rFonts w:ascii="Verdana" w:hAnsi="Verdana"/>
          <w:sz w:val="20"/>
          <w:szCs w:val="20"/>
        </w:rPr>
      </w:pPr>
    </w:p>
    <w:p w14:paraId="1CFEF0B7" w14:textId="77777777" w:rsidR="00696E93" w:rsidRPr="00DB2660" w:rsidRDefault="00F10842" w:rsidP="00C80705">
      <w:pPr>
        <w:jc w:val="center"/>
        <w:rPr>
          <w:rFonts w:ascii="Verdana" w:hAnsi="Verdana"/>
          <w:b/>
          <w:color w:val="30A4DC"/>
          <w:sz w:val="20"/>
          <w:szCs w:val="20"/>
        </w:rPr>
      </w:pPr>
      <w:r w:rsidRPr="00DB2660">
        <w:rPr>
          <w:rFonts w:ascii="Verdana" w:hAnsi="Verdana"/>
          <w:b/>
          <w:color w:val="30A4DC"/>
          <w:sz w:val="20"/>
          <w:szCs w:val="20"/>
        </w:rPr>
        <w:t xml:space="preserve">Further </w:t>
      </w:r>
      <w:r w:rsidR="007B2161" w:rsidRPr="00DB2660">
        <w:rPr>
          <w:rFonts w:ascii="Verdana" w:hAnsi="Verdana"/>
          <w:b/>
          <w:color w:val="30A4DC"/>
          <w:sz w:val="20"/>
          <w:szCs w:val="20"/>
        </w:rPr>
        <w:t xml:space="preserve">detailed </w:t>
      </w:r>
      <w:r w:rsidRPr="00DB2660">
        <w:rPr>
          <w:rFonts w:ascii="Verdana" w:hAnsi="Verdana"/>
          <w:b/>
          <w:color w:val="30A4DC"/>
          <w:sz w:val="20"/>
          <w:szCs w:val="20"/>
        </w:rPr>
        <w:t>guidance</w:t>
      </w:r>
      <w:r w:rsidR="00F251F3" w:rsidRPr="00DB2660">
        <w:rPr>
          <w:rFonts w:ascii="Verdana" w:hAnsi="Verdana"/>
          <w:b/>
          <w:color w:val="30A4DC"/>
          <w:sz w:val="20"/>
          <w:szCs w:val="20"/>
        </w:rPr>
        <w:t xml:space="preserve"> for completing the Registered Science Technician application</w:t>
      </w:r>
    </w:p>
    <w:p w14:paraId="7B6566F5" w14:textId="77777777" w:rsidR="007B2161" w:rsidRPr="00DB2660" w:rsidRDefault="007B2161" w:rsidP="007B2161">
      <w:pPr>
        <w:jc w:val="center"/>
        <w:rPr>
          <w:rFonts w:ascii="Verdana" w:hAnsi="Verdana"/>
          <w:b/>
          <w:color w:val="30A4DC"/>
          <w:sz w:val="20"/>
          <w:szCs w:val="20"/>
        </w:rPr>
      </w:pPr>
    </w:p>
    <w:p w14:paraId="7C2BB3F8" w14:textId="77777777" w:rsidR="00F251F3" w:rsidRPr="00DB2660" w:rsidRDefault="007B2161" w:rsidP="00F251F3">
      <w:pPr>
        <w:rPr>
          <w:rFonts w:ascii="Verdana" w:hAnsi="Verdana"/>
          <w:sz w:val="20"/>
          <w:szCs w:val="20"/>
        </w:rPr>
      </w:pPr>
      <w:r w:rsidRPr="00DB2660">
        <w:rPr>
          <w:rFonts w:ascii="Verdana" w:hAnsi="Verdana"/>
          <w:b/>
          <w:color w:val="30A4DC"/>
          <w:sz w:val="20"/>
          <w:szCs w:val="20"/>
        </w:rPr>
        <w:t>Qualifications</w:t>
      </w:r>
      <w:r w:rsidR="00F251F3" w:rsidRPr="00DB2660">
        <w:rPr>
          <w:rFonts w:ascii="Verdana" w:hAnsi="Verdana"/>
          <w:b/>
          <w:color w:val="30A4DC"/>
          <w:sz w:val="20"/>
          <w:szCs w:val="20"/>
        </w:rPr>
        <w:t xml:space="preserve"> </w:t>
      </w:r>
      <w:r w:rsidR="00137065" w:rsidRPr="00DB2660">
        <w:rPr>
          <w:rFonts w:ascii="Verdana" w:hAnsi="Verdana"/>
          <w:b/>
          <w:color w:val="30A4DC"/>
          <w:sz w:val="20"/>
          <w:szCs w:val="20"/>
        </w:rPr>
        <w:t xml:space="preserve">eligibility </w:t>
      </w:r>
      <w:r w:rsidR="00F251F3" w:rsidRPr="00DB2660">
        <w:rPr>
          <w:rFonts w:ascii="Verdana" w:hAnsi="Verdana"/>
          <w:b/>
          <w:color w:val="30A4DC"/>
          <w:sz w:val="20"/>
          <w:szCs w:val="20"/>
        </w:rPr>
        <w:br/>
      </w:r>
      <w:r w:rsidR="00F251F3" w:rsidRPr="00DB2660">
        <w:rPr>
          <w:rFonts w:ascii="Verdana" w:hAnsi="Verdana"/>
          <w:sz w:val="20"/>
          <w:szCs w:val="20"/>
        </w:rPr>
        <w:t>Applicants are required to provide a copy of their qualification certific</w:t>
      </w:r>
      <w:r w:rsidR="009B1EC8" w:rsidRPr="00DB2660">
        <w:rPr>
          <w:rFonts w:ascii="Verdana" w:hAnsi="Verdana"/>
          <w:sz w:val="20"/>
          <w:szCs w:val="20"/>
        </w:rPr>
        <w:t>ates for Level 3 qualifications:</w:t>
      </w:r>
    </w:p>
    <w:p w14:paraId="33A431BF" w14:textId="77777777" w:rsidR="00E0340F" w:rsidRPr="00DB2660" w:rsidRDefault="00E0340F" w:rsidP="00F251F3">
      <w:pPr>
        <w:rPr>
          <w:rFonts w:ascii="Verdana" w:hAnsi="Verdana"/>
          <w:sz w:val="20"/>
          <w:szCs w:val="20"/>
        </w:rPr>
      </w:pPr>
    </w:p>
    <w:p w14:paraId="3D154195" w14:textId="77777777" w:rsidR="00404537" w:rsidRPr="00DB2660" w:rsidRDefault="009B1EC8" w:rsidP="00F251F3">
      <w:pPr>
        <w:rPr>
          <w:rFonts w:ascii="Verdana" w:hAnsi="Verdana"/>
          <w:sz w:val="20"/>
          <w:szCs w:val="20"/>
        </w:rPr>
      </w:pPr>
      <w:r w:rsidRPr="00DB2660">
        <w:rPr>
          <w:rFonts w:ascii="Verdana" w:hAnsi="Verdana"/>
          <w:noProof/>
          <w:sz w:val="20"/>
          <w:szCs w:val="20"/>
        </w:rPr>
        <w:drawing>
          <wp:inline distT="0" distB="0" distL="0" distR="0" wp14:anchorId="1DFB2860" wp14:editId="4748BD85">
            <wp:extent cx="5276850" cy="2000250"/>
            <wp:effectExtent l="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381B8C2" w14:textId="77777777" w:rsidR="009B5A2E" w:rsidRPr="00DB2660" w:rsidRDefault="009B5A2E" w:rsidP="007B2161">
      <w:pPr>
        <w:rPr>
          <w:rFonts w:ascii="Verdana" w:hAnsi="Verdana"/>
          <w:b/>
          <w:color w:val="30A4DC"/>
          <w:sz w:val="20"/>
          <w:szCs w:val="20"/>
        </w:rPr>
      </w:pPr>
    </w:p>
    <w:p w14:paraId="5299DD31" w14:textId="77777777" w:rsidR="007B2161" w:rsidRPr="00DB2660" w:rsidRDefault="00137065" w:rsidP="007B2161">
      <w:pPr>
        <w:rPr>
          <w:rFonts w:ascii="Verdana" w:hAnsi="Verdana"/>
          <w:sz w:val="20"/>
          <w:szCs w:val="20"/>
        </w:rPr>
      </w:pPr>
      <w:r w:rsidRPr="00DB2660">
        <w:rPr>
          <w:rFonts w:ascii="Verdana" w:hAnsi="Verdana"/>
          <w:b/>
          <w:color w:val="30A4DC"/>
          <w:sz w:val="20"/>
          <w:szCs w:val="20"/>
        </w:rPr>
        <w:t>Experience</w:t>
      </w:r>
      <w:r w:rsidRPr="00DB2660">
        <w:rPr>
          <w:rFonts w:ascii="Verdana" w:hAnsi="Verdana"/>
          <w:b/>
          <w:color w:val="30A4DC"/>
          <w:sz w:val="20"/>
          <w:szCs w:val="20"/>
        </w:rPr>
        <w:br/>
      </w:r>
      <w:r w:rsidR="00F92341">
        <w:rPr>
          <w:rFonts w:ascii="Verdana" w:hAnsi="Verdana"/>
          <w:sz w:val="20"/>
          <w:szCs w:val="20"/>
        </w:rPr>
        <w:t>Applicants who do not hold a Level 3 qualification but who have knowledge and experience at this level in their professional role are encouraged to apply. Your experience could have been gained in an NHS Laboratory, a university or college department, the</w:t>
      </w:r>
      <w:r w:rsidR="00D75D25" w:rsidRPr="00DB2660">
        <w:rPr>
          <w:rFonts w:ascii="Verdana" w:hAnsi="Verdana"/>
          <w:sz w:val="20"/>
          <w:szCs w:val="20"/>
        </w:rPr>
        <w:t xml:space="preserve"> armed forces</w:t>
      </w:r>
      <w:r w:rsidR="006C1FCF" w:rsidRPr="00DB2660">
        <w:rPr>
          <w:rFonts w:ascii="Verdana" w:hAnsi="Verdana"/>
          <w:sz w:val="20"/>
          <w:szCs w:val="20"/>
        </w:rPr>
        <w:t xml:space="preserve"> </w:t>
      </w:r>
      <w:r w:rsidR="00F92341">
        <w:rPr>
          <w:rFonts w:ascii="Verdana" w:hAnsi="Verdana"/>
          <w:sz w:val="20"/>
          <w:szCs w:val="20"/>
        </w:rPr>
        <w:t xml:space="preserve">or science related </w:t>
      </w:r>
      <w:r w:rsidR="006C1FCF" w:rsidRPr="00DB2660">
        <w:rPr>
          <w:rFonts w:ascii="Verdana" w:hAnsi="Verdana"/>
          <w:sz w:val="20"/>
          <w:szCs w:val="20"/>
        </w:rPr>
        <w:t>industry</w:t>
      </w:r>
      <w:r w:rsidR="00D75D25" w:rsidRPr="00DB2660">
        <w:rPr>
          <w:rFonts w:ascii="Verdana" w:hAnsi="Verdana"/>
          <w:sz w:val="20"/>
          <w:szCs w:val="20"/>
        </w:rPr>
        <w:t>.</w:t>
      </w:r>
    </w:p>
    <w:p w14:paraId="73C77E3C" w14:textId="77777777" w:rsidR="00D75D25" w:rsidRPr="00DB2660" w:rsidRDefault="00D75D25" w:rsidP="009D4AD5">
      <w:pPr>
        <w:jc w:val="both"/>
        <w:rPr>
          <w:rFonts w:ascii="Verdana" w:hAnsi="Verdana"/>
          <w:b/>
          <w:color w:val="30A4DC"/>
          <w:sz w:val="20"/>
          <w:szCs w:val="20"/>
        </w:rPr>
      </w:pPr>
    </w:p>
    <w:p w14:paraId="6C123F28" w14:textId="77777777" w:rsidR="002F7ED1" w:rsidRPr="00DD6BE7" w:rsidRDefault="002F7ED1" w:rsidP="002F7ED1">
      <w:pPr>
        <w:jc w:val="center"/>
        <w:rPr>
          <w:rFonts w:ascii="Verdana" w:hAnsi="Verdana"/>
          <w:b/>
          <w:sz w:val="20"/>
          <w:szCs w:val="20"/>
        </w:rPr>
      </w:pPr>
      <w:r w:rsidRPr="00DD6BE7">
        <w:rPr>
          <w:rFonts w:ascii="Verdana" w:hAnsi="Verdana"/>
          <w:b/>
          <w:sz w:val="20"/>
          <w:szCs w:val="20"/>
        </w:rPr>
        <w:t>CONTINUING PROFESSIONAL DEVELOPMENT</w:t>
      </w:r>
      <w:r>
        <w:rPr>
          <w:rFonts w:ascii="Verdana" w:hAnsi="Verdana"/>
          <w:b/>
          <w:sz w:val="20"/>
          <w:szCs w:val="20"/>
        </w:rPr>
        <w:t xml:space="preserve"> (CPD)</w:t>
      </w:r>
    </w:p>
    <w:p w14:paraId="130DCAA9" w14:textId="77777777" w:rsidR="002F7ED1" w:rsidRDefault="002F7ED1" w:rsidP="002F7ED1">
      <w:pPr>
        <w:jc w:val="both"/>
        <w:rPr>
          <w:rFonts w:ascii="Verdana" w:hAnsi="Verdana"/>
          <w:sz w:val="20"/>
          <w:szCs w:val="20"/>
        </w:rPr>
      </w:pPr>
    </w:p>
    <w:p w14:paraId="13247084" w14:textId="77777777" w:rsidR="002F7ED1" w:rsidRPr="008D1D6E" w:rsidRDefault="002F7ED1" w:rsidP="002F7ED1">
      <w:pPr>
        <w:jc w:val="both"/>
        <w:rPr>
          <w:rFonts w:ascii="Verdana" w:hAnsi="Verdana"/>
          <w:sz w:val="20"/>
          <w:szCs w:val="20"/>
        </w:rPr>
      </w:pPr>
      <w:r w:rsidRPr="008D1D6E">
        <w:rPr>
          <w:rFonts w:ascii="Verdana" w:hAnsi="Verdana"/>
          <w:sz w:val="20"/>
          <w:szCs w:val="20"/>
        </w:rPr>
        <w:t>Licensed Bodies are required to monitor the CPD of their registrants annually. Chartered Scientists must comply with the Science Council CPD Standards for Registrants which state that:</w:t>
      </w:r>
    </w:p>
    <w:p w14:paraId="77FD377D" w14:textId="77777777" w:rsidR="002F7ED1" w:rsidRPr="008D1D6E" w:rsidRDefault="002F7ED1" w:rsidP="002F7ED1">
      <w:pPr>
        <w:jc w:val="both"/>
        <w:rPr>
          <w:rFonts w:ascii="Verdana" w:hAnsi="Verdana"/>
          <w:sz w:val="20"/>
          <w:szCs w:val="20"/>
        </w:rPr>
      </w:pPr>
    </w:p>
    <w:p w14:paraId="54744235" w14:textId="77777777" w:rsidR="00F00E67" w:rsidRDefault="00F00E67" w:rsidP="002F7ED1">
      <w:pPr>
        <w:jc w:val="both"/>
        <w:rPr>
          <w:rFonts w:ascii="Verdana" w:hAnsi="Verdana"/>
          <w:sz w:val="20"/>
          <w:szCs w:val="20"/>
        </w:rPr>
      </w:pPr>
    </w:p>
    <w:p w14:paraId="697CFE7E" w14:textId="77777777" w:rsidR="00F00E67" w:rsidRDefault="00F00E67" w:rsidP="002F7ED1">
      <w:pPr>
        <w:jc w:val="both"/>
        <w:rPr>
          <w:rFonts w:ascii="Verdana" w:hAnsi="Verdana"/>
          <w:sz w:val="20"/>
          <w:szCs w:val="20"/>
        </w:rPr>
      </w:pPr>
    </w:p>
    <w:p w14:paraId="4B585034" w14:textId="77777777" w:rsidR="00F00E67" w:rsidRDefault="00F00E67" w:rsidP="002F7ED1">
      <w:pPr>
        <w:jc w:val="both"/>
        <w:rPr>
          <w:rFonts w:ascii="Verdana" w:hAnsi="Verdana"/>
          <w:sz w:val="20"/>
          <w:szCs w:val="20"/>
        </w:rPr>
      </w:pPr>
    </w:p>
    <w:p w14:paraId="0C75C679" w14:textId="77777777" w:rsidR="00F00E67" w:rsidRDefault="00F00E67" w:rsidP="002F7ED1">
      <w:pPr>
        <w:jc w:val="both"/>
        <w:rPr>
          <w:rFonts w:ascii="Verdana" w:hAnsi="Verdana"/>
          <w:sz w:val="20"/>
          <w:szCs w:val="20"/>
        </w:rPr>
      </w:pPr>
    </w:p>
    <w:p w14:paraId="4846B7D0" w14:textId="1609AE70" w:rsidR="002F7ED1" w:rsidRDefault="002F7ED1" w:rsidP="002F7ED1">
      <w:pPr>
        <w:jc w:val="both"/>
        <w:rPr>
          <w:rFonts w:ascii="Verdana" w:hAnsi="Verdana"/>
          <w:sz w:val="20"/>
          <w:szCs w:val="20"/>
        </w:rPr>
      </w:pPr>
      <w:r w:rsidRPr="008D1D6E">
        <w:rPr>
          <w:rFonts w:ascii="Verdana" w:hAnsi="Verdana"/>
          <w:sz w:val="20"/>
          <w:szCs w:val="20"/>
        </w:rPr>
        <w:lastRenderedPageBreak/>
        <w:t>Registrants must:</w:t>
      </w:r>
    </w:p>
    <w:p w14:paraId="5C0674B6" w14:textId="77777777" w:rsidR="002F7ED1" w:rsidRDefault="002F7ED1" w:rsidP="002F7ED1">
      <w:pPr>
        <w:jc w:val="both"/>
        <w:rPr>
          <w:rFonts w:ascii="Verdana" w:hAnsi="Verdana"/>
          <w:sz w:val="20"/>
          <w:szCs w:val="20"/>
        </w:rPr>
      </w:pPr>
    </w:p>
    <w:p w14:paraId="7EB85543" w14:textId="77777777" w:rsidR="002F7ED1" w:rsidRPr="00963B55" w:rsidRDefault="002F7ED1" w:rsidP="002F7ED1">
      <w:pPr>
        <w:jc w:val="both"/>
        <w:rPr>
          <w:rFonts w:ascii="Verdana" w:hAnsi="Verdana"/>
          <w:b/>
          <w:bCs/>
          <w:sz w:val="20"/>
          <w:szCs w:val="20"/>
        </w:rPr>
      </w:pPr>
      <w:r w:rsidRPr="00963B55">
        <w:rPr>
          <w:rFonts w:ascii="Verdana" w:hAnsi="Verdana"/>
          <w:b/>
          <w:bCs/>
          <w:sz w:val="20"/>
          <w:szCs w:val="20"/>
        </w:rPr>
        <w:t>Standard 1</w:t>
      </w:r>
    </w:p>
    <w:p w14:paraId="00ABE1CE" w14:textId="77777777" w:rsidR="002F7ED1" w:rsidRDefault="002F7ED1" w:rsidP="002F7ED1">
      <w:pPr>
        <w:jc w:val="both"/>
        <w:rPr>
          <w:rFonts w:ascii="Verdana" w:hAnsi="Verdana"/>
          <w:sz w:val="20"/>
          <w:szCs w:val="20"/>
        </w:rPr>
      </w:pPr>
      <w:r w:rsidRPr="00963B55">
        <w:rPr>
          <w:rFonts w:ascii="Verdana" w:hAnsi="Verdana"/>
          <w:sz w:val="20"/>
          <w:szCs w:val="20"/>
        </w:rPr>
        <w:t>A registrant must maintain a continuous, up-to-date, accurate and reflective</w:t>
      </w:r>
      <w:r>
        <w:rPr>
          <w:rFonts w:ascii="Verdana" w:hAnsi="Verdana"/>
          <w:sz w:val="20"/>
          <w:szCs w:val="20"/>
        </w:rPr>
        <w:t xml:space="preserve"> </w:t>
      </w:r>
      <w:r w:rsidRPr="00963B55">
        <w:rPr>
          <w:rFonts w:ascii="Verdana" w:hAnsi="Verdana"/>
          <w:sz w:val="20"/>
          <w:szCs w:val="20"/>
        </w:rPr>
        <w:t>record of their CPD activities and be able to provide supporting evidence if</w:t>
      </w:r>
      <w:r>
        <w:rPr>
          <w:rFonts w:ascii="Verdana" w:hAnsi="Verdana"/>
          <w:sz w:val="20"/>
          <w:szCs w:val="20"/>
        </w:rPr>
        <w:t xml:space="preserve"> </w:t>
      </w:r>
      <w:r w:rsidRPr="00963B55">
        <w:rPr>
          <w:rFonts w:ascii="Verdana" w:hAnsi="Verdana"/>
          <w:sz w:val="20"/>
          <w:szCs w:val="20"/>
        </w:rPr>
        <w:t>requested.</w:t>
      </w:r>
    </w:p>
    <w:p w14:paraId="5D02560E" w14:textId="77777777" w:rsidR="002F7ED1" w:rsidRDefault="002F7ED1" w:rsidP="002F7ED1">
      <w:pPr>
        <w:jc w:val="both"/>
        <w:rPr>
          <w:rFonts w:ascii="Verdana" w:hAnsi="Verdana"/>
          <w:sz w:val="20"/>
          <w:szCs w:val="20"/>
        </w:rPr>
      </w:pPr>
    </w:p>
    <w:p w14:paraId="3DAC3619" w14:textId="77777777" w:rsidR="002F7ED1" w:rsidRPr="00963B55" w:rsidRDefault="002F7ED1" w:rsidP="002F7ED1">
      <w:pPr>
        <w:jc w:val="both"/>
        <w:rPr>
          <w:rFonts w:ascii="Verdana" w:hAnsi="Verdana"/>
          <w:b/>
          <w:bCs/>
          <w:sz w:val="20"/>
          <w:szCs w:val="20"/>
        </w:rPr>
      </w:pPr>
      <w:r w:rsidRPr="00963B55">
        <w:rPr>
          <w:rFonts w:ascii="Verdana" w:hAnsi="Verdana"/>
          <w:b/>
          <w:bCs/>
          <w:sz w:val="20"/>
          <w:szCs w:val="20"/>
        </w:rPr>
        <w:t>Standard 2</w:t>
      </w:r>
    </w:p>
    <w:p w14:paraId="12A42850" w14:textId="77777777" w:rsidR="002F7ED1" w:rsidRPr="00963B55" w:rsidRDefault="002F7ED1" w:rsidP="002F7ED1">
      <w:pPr>
        <w:jc w:val="both"/>
        <w:rPr>
          <w:rFonts w:ascii="Verdana" w:hAnsi="Verdana"/>
          <w:sz w:val="20"/>
          <w:szCs w:val="20"/>
        </w:rPr>
      </w:pPr>
      <w:r w:rsidRPr="00963B55">
        <w:rPr>
          <w:rFonts w:ascii="Verdana" w:hAnsi="Verdana"/>
          <w:sz w:val="20"/>
          <w:szCs w:val="20"/>
        </w:rPr>
        <w:t>A registrant must demonstrate that their CPD activities are a mixture of</w:t>
      </w:r>
    </w:p>
    <w:p w14:paraId="3EAB46A0" w14:textId="77777777" w:rsidR="002F7ED1" w:rsidRDefault="002F7ED1" w:rsidP="002F7ED1">
      <w:pPr>
        <w:jc w:val="both"/>
        <w:rPr>
          <w:rFonts w:ascii="Verdana" w:hAnsi="Verdana"/>
          <w:sz w:val="20"/>
          <w:szCs w:val="20"/>
        </w:rPr>
      </w:pPr>
      <w:r w:rsidRPr="00963B55">
        <w:rPr>
          <w:rFonts w:ascii="Verdana" w:hAnsi="Verdana"/>
          <w:sz w:val="20"/>
          <w:szCs w:val="20"/>
        </w:rPr>
        <w:t>learning activities relevant to current or future practice.</w:t>
      </w:r>
    </w:p>
    <w:p w14:paraId="4BC13F7E" w14:textId="77777777" w:rsidR="002F7ED1" w:rsidRDefault="002F7ED1" w:rsidP="002F7ED1">
      <w:pPr>
        <w:jc w:val="both"/>
        <w:rPr>
          <w:rFonts w:ascii="Verdana" w:hAnsi="Verdana"/>
          <w:sz w:val="20"/>
          <w:szCs w:val="20"/>
        </w:rPr>
      </w:pPr>
    </w:p>
    <w:p w14:paraId="4FAD96AB" w14:textId="77777777" w:rsidR="002F7ED1" w:rsidRPr="00963B55" w:rsidRDefault="002F7ED1" w:rsidP="002F7ED1">
      <w:pPr>
        <w:jc w:val="both"/>
        <w:rPr>
          <w:rFonts w:ascii="Verdana" w:hAnsi="Verdana"/>
          <w:b/>
          <w:bCs/>
          <w:sz w:val="20"/>
          <w:szCs w:val="20"/>
        </w:rPr>
      </w:pPr>
      <w:r w:rsidRPr="00963B55">
        <w:rPr>
          <w:rFonts w:ascii="Verdana" w:hAnsi="Verdana"/>
          <w:b/>
          <w:bCs/>
          <w:sz w:val="20"/>
          <w:szCs w:val="20"/>
        </w:rPr>
        <w:t>Standard 3</w:t>
      </w:r>
    </w:p>
    <w:p w14:paraId="517A0C6A" w14:textId="77777777" w:rsidR="002F7ED1" w:rsidRPr="00963B55" w:rsidRDefault="002F7ED1" w:rsidP="002F7ED1">
      <w:pPr>
        <w:jc w:val="both"/>
        <w:rPr>
          <w:rFonts w:ascii="Verdana" w:hAnsi="Verdana"/>
          <w:sz w:val="20"/>
          <w:szCs w:val="20"/>
        </w:rPr>
      </w:pPr>
      <w:r w:rsidRPr="00963B55">
        <w:rPr>
          <w:rFonts w:ascii="Verdana" w:hAnsi="Verdana"/>
          <w:sz w:val="20"/>
          <w:szCs w:val="20"/>
        </w:rPr>
        <w:t>A registrant must seek to ensure that their CPD has benefited the quality of</w:t>
      </w:r>
    </w:p>
    <w:p w14:paraId="523B26BB" w14:textId="77777777" w:rsidR="002F7ED1" w:rsidRDefault="002F7ED1" w:rsidP="002F7ED1">
      <w:pPr>
        <w:jc w:val="both"/>
        <w:rPr>
          <w:rFonts w:ascii="Verdana" w:hAnsi="Verdana"/>
          <w:sz w:val="20"/>
          <w:szCs w:val="20"/>
        </w:rPr>
      </w:pPr>
      <w:r w:rsidRPr="00963B55">
        <w:rPr>
          <w:rFonts w:ascii="Verdana" w:hAnsi="Verdana"/>
          <w:sz w:val="20"/>
          <w:szCs w:val="20"/>
        </w:rPr>
        <w:t>their practice and reflect upon this.</w:t>
      </w:r>
    </w:p>
    <w:p w14:paraId="4249C72C" w14:textId="77777777" w:rsidR="002F7ED1" w:rsidRDefault="002F7ED1" w:rsidP="002F7ED1">
      <w:pPr>
        <w:jc w:val="both"/>
        <w:rPr>
          <w:rFonts w:ascii="Verdana" w:hAnsi="Verdana"/>
          <w:sz w:val="20"/>
          <w:szCs w:val="20"/>
        </w:rPr>
      </w:pPr>
    </w:p>
    <w:p w14:paraId="236ACAC3" w14:textId="77777777" w:rsidR="002F7ED1" w:rsidRPr="00963B55" w:rsidRDefault="002F7ED1" w:rsidP="002F7ED1">
      <w:pPr>
        <w:jc w:val="both"/>
        <w:rPr>
          <w:rFonts w:ascii="Verdana" w:hAnsi="Verdana"/>
          <w:b/>
          <w:bCs/>
          <w:sz w:val="20"/>
          <w:szCs w:val="20"/>
        </w:rPr>
      </w:pPr>
      <w:r w:rsidRPr="00963B55">
        <w:rPr>
          <w:rFonts w:ascii="Verdana" w:hAnsi="Verdana"/>
          <w:b/>
          <w:bCs/>
          <w:sz w:val="20"/>
          <w:szCs w:val="20"/>
        </w:rPr>
        <w:t>Standard 4</w:t>
      </w:r>
    </w:p>
    <w:p w14:paraId="52F16445" w14:textId="77777777" w:rsidR="002F7ED1" w:rsidRPr="00963B55" w:rsidRDefault="002F7ED1" w:rsidP="002F7ED1">
      <w:pPr>
        <w:jc w:val="both"/>
        <w:rPr>
          <w:rFonts w:ascii="Verdana" w:hAnsi="Verdana"/>
          <w:sz w:val="20"/>
          <w:szCs w:val="20"/>
        </w:rPr>
      </w:pPr>
      <w:r w:rsidRPr="00963B55">
        <w:rPr>
          <w:rFonts w:ascii="Verdana" w:hAnsi="Verdana"/>
          <w:sz w:val="20"/>
          <w:szCs w:val="20"/>
        </w:rPr>
        <w:t>A registrant must seek to ensure that their CPD has benefited the users of their</w:t>
      </w:r>
    </w:p>
    <w:p w14:paraId="11A08535" w14:textId="77777777" w:rsidR="002F7ED1" w:rsidRDefault="002F7ED1" w:rsidP="002F7ED1">
      <w:pPr>
        <w:jc w:val="both"/>
        <w:rPr>
          <w:rFonts w:ascii="Verdana" w:hAnsi="Verdana"/>
          <w:sz w:val="20"/>
          <w:szCs w:val="20"/>
        </w:rPr>
      </w:pPr>
      <w:r w:rsidRPr="00963B55">
        <w:rPr>
          <w:rFonts w:ascii="Verdana" w:hAnsi="Verdana"/>
          <w:sz w:val="20"/>
          <w:szCs w:val="20"/>
        </w:rPr>
        <w:t xml:space="preserve">work (employee, customer, student etc.) and reflect upon this. </w:t>
      </w:r>
      <w:r w:rsidRPr="00963B55">
        <w:rPr>
          <w:rFonts w:ascii="Verdana" w:hAnsi="Verdana"/>
          <w:sz w:val="20"/>
          <w:szCs w:val="20"/>
        </w:rPr>
        <w:cr/>
      </w:r>
    </w:p>
    <w:p w14:paraId="5623096F" w14:textId="77777777" w:rsidR="002F7ED1" w:rsidRPr="00DD6BE7" w:rsidRDefault="002F7ED1" w:rsidP="002F7ED1">
      <w:pPr>
        <w:jc w:val="both"/>
        <w:rPr>
          <w:rFonts w:ascii="Verdana" w:hAnsi="Verdana"/>
          <w:b/>
          <w:sz w:val="20"/>
          <w:szCs w:val="20"/>
        </w:rPr>
      </w:pPr>
      <w:r w:rsidRPr="00DD6BE7">
        <w:rPr>
          <w:rFonts w:ascii="Verdana" w:hAnsi="Verdana"/>
          <w:b/>
          <w:sz w:val="20"/>
          <w:szCs w:val="20"/>
        </w:rPr>
        <w:t>Learning activities</w:t>
      </w:r>
    </w:p>
    <w:p w14:paraId="192DD698" w14:textId="77777777" w:rsidR="002F7ED1" w:rsidRDefault="002F7ED1" w:rsidP="002F7ED1">
      <w:pPr>
        <w:jc w:val="both"/>
        <w:rPr>
          <w:rFonts w:ascii="Verdana" w:hAnsi="Verdana"/>
          <w:sz w:val="20"/>
          <w:szCs w:val="20"/>
        </w:rPr>
      </w:pPr>
    </w:p>
    <w:p w14:paraId="0E8E54F2" w14:textId="77777777" w:rsidR="002F7ED1" w:rsidRDefault="002F7ED1" w:rsidP="002F7ED1">
      <w:pPr>
        <w:jc w:val="both"/>
        <w:rPr>
          <w:rFonts w:ascii="Verdana" w:hAnsi="Verdana"/>
          <w:sz w:val="20"/>
          <w:szCs w:val="20"/>
        </w:rPr>
      </w:pPr>
      <w:r w:rsidRPr="008D1D6E">
        <w:rPr>
          <w:rFonts w:ascii="Verdana" w:hAnsi="Verdana"/>
          <w:sz w:val="20"/>
          <w:szCs w:val="20"/>
        </w:rPr>
        <w:t>Registrants’ CPD should be a mixture of learning activities relevant to current or future practice and should include activities in at least three (exceptionally two) of the following categories:</w:t>
      </w:r>
    </w:p>
    <w:p w14:paraId="055D8595" w14:textId="77777777" w:rsidR="002F7ED1" w:rsidRPr="008D1D6E" w:rsidRDefault="002F7ED1" w:rsidP="002F7ED1">
      <w:pPr>
        <w:jc w:val="both"/>
        <w:rPr>
          <w:rFonts w:ascii="Verdana" w:hAnsi="Verdana"/>
          <w:sz w:val="20"/>
          <w:szCs w:val="20"/>
        </w:rPr>
      </w:pPr>
    </w:p>
    <w:p w14:paraId="6FDA6B69" w14:textId="77777777" w:rsidR="002F7ED1" w:rsidRPr="00DD6BE7" w:rsidRDefault="002F7ED1" w:rsidP="002F7ED1">
      <w:pPr>
        <w:pStyle w:val="ListParagraph"/>
        <w:numPr>
          <w:ilvl w:val="0"/>
          <w:numId w:val="24"/>
        </w:numPr>
        <w:jc w:val="both"/>
        <w:rPr>
          <w:rFonts w:ascii="Verdana" w:hAnsi="Verdana"/>
          <w:sz w:val="20"/>
          <w:szCs w:val="20"/>
        </w:rPr>
      </w:pPr>
      <w:r w:rsidRPr="00DD6BE7">
        <w:rPr>
          <w:rFonts w:ascii="Verdana" w:hAnsi="Verdana"/>
          <w:sz w:val="20"/>
          <w:szCs w:val="20"/>
        </w:rPr>
        <w:t>Work based learning (e.g., supervising staff / students, reflective practice)</w:t>
      </w:r>
    </w:p>
    <w:p w14:paraId="29578385" w14:textId="77777777" w:rsidR="002F7ED1" w:rsidRPr="00DD6BE7" w:rsidRDefault="002F7ED1" w:rsidP="002F7ED1">
      <w:pPr>
        <w:pStyle w:val="ListParagraph"/>
        <w:numPr>
          <w:ilvl w:val="0"/>
          <w:numId w:val="24"/>
        </w:numPr>
        <w:jc w:val="both"/>
        <w:rPr>
          <w:rFonts w:ascii="Verdana" w:hAnsi="Verdana"/>
          <w:sz w:val="20"/>
          <w:szCs w:val="20"/>
        </w:rPr>
      </w:pPr>
      <w:r w:rsidRPr="00DD6BE7">
        <w:rPr>
          <w:rFonts w:ascii="Verdana" w:hAnsi="Verdana"/>
          <w:sz w:val="20"/>
          <w:szCs w:val="20"/>
        </w:rPr>
        <w:t>Professional activity (e.g., involvement in a professional body, mentoring)</w:t>
      </w:r>
    </w:p>
    <w:p w14:paraId="1D5D6035" w14:textId="77777777" w:rsidR="002F7ED1" w:rsidRPr="00DD6BE7" w:rsidRDefault="002F7ED1" w:rsidP="002F7ED1">
      <w:pPr>
        <w:pStyle w:val="ListParagraph"/>
        <w:numPr>
          <w:ilvl w:val="0"/>
          <w:numId w:val="24"/>
        </w:numPr>
        <w:jc w:val="both"/>
        <w:rPr>
          <w:rFonts w:ascii="Verdana" w:hAnsi="Verdana"/>
          <w:sz w:val="20"/>
          <w:szCs w:val="20"/>
        </w:rPr>
      </w:pPr>
      <w:r w:rsidRPr="00DD6BE7">
        <w:rPr>
          <w:rFonts w:ascii="Verdana" w:hAnsi="Verdana"/>
          <w:sz w:val="20"/>
          <w:szCs w:val="20"/>
        </w:rPr>
        <w:t>Formal / Educational (e.g., writing articles / papers, further education)</w:t>
      </w:r>
    </w:p>
    <w:p w14:paraId="22409165" w14:textId="77777777" w:rsidR="002F7ED1" w:rsidRDefault="002F7ED1" w:rsidP="002F7ED1">
      <w:pPr>
        <w:pStyle w:val="ListParagraph"/>
        <w:numPr>
          <w:ilvl w:val="0"/>
          <w:numId w:val="24"/>
        </w:numPr>
        <w:jc w:val="both"/>
        <w:rPr>
          <w:rFonts w:ascii="Verdana" w:hAnsi="Verdana"/>
          <w:sz w:val="20"/>
          <w:szCs w:val="20"/>
        </w:rPr>
      </w:pPr>
      <w:r w:rsidRPr="00DD6BE7">
        <w:rPr>
          <w:rFonts w:ascii="Verdana" w:hAnsi="Verdana"/>
          <w:sz w:val="20"/>
          <w:szCs w:val="20"/>
        </w:rPr>
        <w:t>Self-directed learning (e.g., reading journals, reviewing books / articles)</w:t>
      </w:r>
    </w:p>
    <w:p w14:paraId="221695C0" w14:textId="77777777" w:rsidR="002F7ED1" w:rsidRPr="00DD6BE7" w:rsidRDefault="002F7ED1" w:rsidP="002F7ED1">
      <w:pPr>
        <w:pStyle w:val="ListParagraph"/>
        <w:numPr>
          <w:ilvl w:val="0"/>
          <w:numId w:val="24"/>
        </w:numPr>
        <w:jc w:val="both"/>
        <w:rPr>
          <w:rFonts w:ascii="Verdana" w:hAnsi="Verdana"/>
          <w:sz w:val="20"/>
          <w:szCs w:val="20"/>
        </w:rPr>
      </w:pPr>
      <w:r>
        <w:rPr>
          <w:rFonts w:ascii="Verdana" w:hAnsi="Verdana"/>
          <w:sz w:val="20"/>
          <w:szCs w:val="20"/>
        </w:rPr>
        <w:t>Other (volunteering etc.)</w:t>
      </w:r>
    </w:p>
    <w:p w14:paraId="3AB8476C" w14:textId="77777777" w:rsidR="00D75D25" w:rsidRPr="00DB2660" w:rsidRDefault="00D75D25" w:rsidP="009D4AD5">
      <w:pPr>
        <w:jc w:val="both"/>
        <w:rPr>
          <w:rFonts w:ascii="Verdana" w:hAnsi="Verdana"/>
          <w:sz w:val="20"/>
          <w:szCs w:val="20"/>
          <w:u w:val="single"/>
        </w:rPr>
      </w:pPr>
    </w:p>
    <w:p w14:paraId="4A98BFFE" w14:textId="77777777" w:rsidR="001A2DD5" w:rsidRPr="00DB2660" w:rsidRDefault="00FB137B" w:rsidP="009D4AD5">
      <w:pPr>
        <w:jc w:val="both"/>
        <w:rPr>
          <w:rFonts w:ascii="Verdana" w:hAnsi="Verdana"/>
          <w:b/>
          <w:color w:val="30A4DC"/>
          <w:sz w:val="20"/>
          <w:szCs w:val="20"/>
        </w:rPr>
      </w:pPr>
      <w:r>
        <w:rPr>
          <w:rFonts w:ascii="Verdana" w:hAnsi="Verdana"/>
          <w:b/>
          <w:color w:val="30A4DC"/>
          <w:sz w:val="20"/>
          <w:szCs w:val="20"/>
        </w:rPr>
        <w:t>RSciTech Standards – evidence required</w:t>
      </w:r>
    </w:p>
    <w:p w14:paraId="610A513B" w14:textId="02C78162" w:rsidR="00717937" w:rsidRPr="00DB2660" w:rsidRDefault="00717937" w:rsidP="009D4AD5">
      <w:pPr>
        <w:jc w:val="both"/>
        <w:rPr>
          <w:rFonts w:ascii="Verdana" w:hAnsi="Verdana"/>
          <w:sz w:val="20"/>
          <w:szCs w:val="20"/>
        </w:rPr>
      </w:pPr>
      <w:r w:rsidRPr="00DB2660">
        <w:rPr>
          <w:rFonts w:ascii="Verdana" w:hAnsi="Verdana"/>
          <w:sz w:val="20"/>
          <w:szCs w:val="20"/>
        </w:rPr>
        <w:t xml:space="preserve">Please use the space on the application form to </w:t>
      </w:r>
      <w:r w:rsidR="006735D6" w:rsidRPr="00DB2660">
        <w:rPr>
          <w:rFonts w:ascii="Verdana" w:hAnsi="Verdana"/>
          <w:sz w:val="20"/>
          <w:szCs w:val="20"/>
        </w:rPr>
        <w:t>describe how you, through your work</w:t>
      </w:r>
      <w:r w:rsidR="000073F5" w:rsidRPr="00DB2660">
        <w:rPr>
          <w:rFonts w:ascii="Verdana" w:hAnsi="Verdana"/>
          <w:sz w:val="20"/>
          <w:szCs w:val="20"/>
        </w:rPr>
        <w:t xml:space="preserve">, meet the Science Council </w:t>
      </w:r>
      <w:r w:rsidR="00FB137B">
        <w:rPr>
          <w:rFonts w:ascii="Verdana" w:hAnsi="Verdana"/>
          <w:sz w:val="20"/>
          <w:szCs w:val="20"/>
        </w:rPr>
        <w:t>RSciTech Standards</w:t>
      </w:r>
      <w:r w:rsidRPr="00DB2660">
        <w:rPr>
          <w:rFonts w:ascii="Verdana" w:hAnsi="Verdana"/>
          <w:sz w:val="20"/>
          <w:szCs w:val="20"/>
        </w:rPr>
        <w:t xml:space="preserve"> </w:t>
      </w:r>
      <w:r w:rsidR="006735D6" w:rsidRPr="00DB2660">
        <w:rPr>
          <w:rFonts w:ascii="Verdana" w:hAnsi="Verdana"/>
          <w:sz w:val="20"/>
          <w:szCs w:val="20"/>
        </w:rPr>
        <w:t xml:space="preserve">(see </w:t>
      </w:r>
      <w:r w:rsidR="00A5609D" w:rsidRPr="00DB2660">
        <w:rPr>
          <w:rFonts w:ascii="Verdana" w:hAnsi="Verdana"/>
          <w:sz w:val="20"/>
          <w:szCs w:val="20"/>
        </w:rPr>
        <w:t>below</w:t>
      </w:r>
      <w:r w:rsidR="006735D6" w:rsidRPr="00DB2660">
        <w:rPr>
          <w:rFonts w:ascii="Verdana" w:hAnsi="Verdana"/>
          <w:sz w:val="20"/>
          <w:szCs w:val="20"/>
        </w:rPr>
        <w:t>)</w:t>
      </w:r>
      <w:r w:rsidR="00FB137B">
        <w:rPr>
          <w:rFonts w:ascii="Verdana" w:hAnsi="Verdana"/>
          <w:sz w:val="20"/>
          <w:szCs w:val="20"/>
        </w:rPr>
        <w:t>.</w:t>
      </w:r>
      <w:r w:rsidR="00A5609D" w:rsidRPr="00DB2660">
        <w:rPr>
          <w:rFonts w:ascii="Verdana" w:hAnsi="Verdana"/>
          <w:sz w:val="20"/>
          <w:szCs w:val="20"/>
        </w:rPr>
        <w:t xml:space="preserve"> </w:t>
      </w:r>
      <w:r w:rsidR="00FB137B">
        <w:rPr>
          <w:rFonts w:ascii="Verdana" w:hAnsi="Verdana"/>
          <w:sz w:val="20"/>
          <w:szCs w:val="20"/>
        </w:rPr>
        <w:t>These standards (A1 to E2) relate to five distinct areas of professional practice. For each standard you are required to give evidence, by using examples from your work, of how you meet the standard.</w:t>
      </w:r>
      <w:r w:rsidR="006735D6" w:rsidRPr="00DB2660">
        <w:rPr>
          <w:rFonts w:ascii="Verdana" w:hAnsi="Verdana"/>
          <w:sz w:val="20"/>
          <w:szCs w:val="20"/>
        </w:rPr>
        <w:t xml:space="preserve"> </w:t>
      </w:r>
    </w:p>
    <w:p w14:paraId="63DB3C18" w14:textId="77777777" w:rsidR="00717937" w:rsidRPr="00DB2660" w:rsidRDefault="00717937" w:rsidP="009D4AD5">
      <w:pPr>
        <w:jc w:val="both"/>
        <w:rPr>
          <w:rFonts w:ascii="Verdana" w:hAnsi="Verdana"/>
          <w:sz w:val="20"/>
          <w:szCs w:val="20"/>
        </w:rPr>
      </w:pPr>
    </w:p>
    <w:p w14:paraId="6C9D41A1" w14:textId="10564085" w:rsidR="00DB2660" w:rsidRPr="00DB2660" w:rsidRDefault="00DB2660" w:rsidP="002F7ED1">
      <w:pPr>
        <w:jc w:val="center"/>
        <w:rPr>
          <w:rFonts w:ascii="Verdana" w:hAnsi="Verdana"/>
          <w:b/>
          <w:sz w:val="20"/>
          <w:szCs w:val="20"/>
        </w:rPr>
      </w:pPr>
      <w:r w:rsidRPr="00DB2660">
        <w:rPr>
          <w:rFonts w:ascii="Verdana" w:hAnsi="Verdana"/>
          <w:b/>
          <w:sz w:val="20"/>
          <w:szCs w:val="20"/>
        </w:rPr>
        <w:t>Application of knowledge and understanding</w:t>
      </w:r>
    </w:p>
    <w:p w14:paraId="557233BE" w14:textId="77777777" w:rsidR="00DB2660" w:rsidRPr="00DB2660" w:rsidRDefault="00DB2660" w:rsidP="00DB2660">
      <w:pPr>
        <w:rPr>
          <w:rFonts w:ascii="Verdana" w:hAnsi="Verdana"/>
          <w:sz w:val="20"/>
          <w:szCs w:val="20"/>
        </w:rPr>
      </w:pPr>
    </w:p>
    <w:p w14:paraId="305BFC0D" w14:textId="52C3CC6C" w:rsidR="002F7ED1" w:rsidRDefault="002F7ED1" w:rsidP="002F7ED1">
      <w:pPr>
        <w:rPr>
          <w:rFonts w:ascii="Verdana" w:hAnsi="Verdana"/>
          <w:b/>
          <w:sz w:val="20"/>
          <w:szCs w:val="20"/>
        </w:rPr>
      </w:pPr>
      <w:r w:rsidRPr="002F7ED1">
        <w:rPr>
          <w:rFonts w:ascii="Verdana" w:hAnsi="Verdana"/>
          <w:b/>
          <w:sz w:val="20"/>
          <w:szCs w:val="20"/>
        </w:rPr>
        <w:t>A1: Apply knowledge of underlying concepts and principles associated with area of work.</w:t>
      </w:r>
    </w:p>
    <w:p w14:paraId="3C862F0B" w14:textId="77777777" w:rsidR="002F7ED1" w:rsidRPr="002F7ED1" w:rsidRDefault="002F7ED1" w:rsidP="002F7ED1">
      <w:pPr>
        <w:rPr>
          <w:rFonts w:ascii="Verdana" w:hAnsi="Verdana"/>
          <w:bCs/>
          <w:sz w:val="20"/>
          <w:szCs w:val="20"/>
        </w:rPr>
      </w:pPr>
    </w:p>
    <w:p w14:paraId="458D64E4" w14:textId="031B8B83" w:rsidR="00DB2660" w:rsidRPr="002F7ED1" w:rsidRDefault="002F7ED1" w:rsidP="002F7ED1">
      <w:pPr>
        <w:rPr>
          <w:rFonts w:ascii="Verdana" w:hAnsi="Verdana"/>
          <w:bCs/>
          <w:sz w:val="20"/>
          <w:szCs w:val="20"/>
        </w:rPr>
      </w:pPr>
      <w:r w:rsidRPr="002F7ED1">
        <w:rPr>
          <w:rFonts w:ascii="Verdana" w:hAnsi="Verdana"/>
          <w:bCs/>
          <w:sz w:val="20"/>
          <w:szCs w:val="20"/>
        </w:rPr>
        <w:t xml:space="preserve">What we are looking for here is an example of how you apply your knowledge in your day-to-day work </w:t>
      </w:r>
      <w:r w:rsidR="00DB2660" w:rsidRPr="002F7ED1">
        <w:rPr>
          <w:rFonts w:ascii="Verdana" w:hAnsi="Verdana"/>
          <w:bCs/>
          <w:sz w:val="20"/>
          <w:szCs w:val="20"/>
        </w:rPr>
        <w:t>elements, materials, or designs involved in your work and why you are carrying it out.</w:t>
      </w:r>
    </w:p>
    <w:p w14:paraId="5C645239" w14:textId="77777777" w:rsidR="00DB2660" w:rsidRPr="00DB2660" w:rsidRDefault="00DB2660" w:rsidP="00DB2660">
      <w:pPr>
        <w:rPr>
          <w:rFonts w:ascii="Verdana" w:hAnsi="Verdana"/>
          <w:b/>
          <w:sz w:val="20"/>
          <w:szCs w:val="20"/>
        </w:rPr>
      </w:pPr>
    </w:p>
    <w:p w14:paraId="0FB334EB" w14:textId="77777777" w:rsidR="00DB2660" w:rsidRPr="00DB2660" w:rsidRDefault="00DB2660" w:rsidP="00DB2660">
      <w:pPr>
        <w:rPr>
          <w:rFonts w:ascii="Verdana" w:hAnsi="Verdana"/>
          <w:sz w:val="20"/>
          <w:szCs w:val="20"/>
        </w:rPr>
      </w:pPr>
    </w:p>
    <w:p w14:paraId="39827460" w14:textId="77777777" w:rsidR="002F7ED1" w:rsidRDefault="002F7ED1" w:rsidP="00DB2660">
      <w:pPr>
        <w:rPr>
          <w:rFonts w:ascii="Verdana" w:hAnsi="Verdana"/>
          <w:b/>
          <w:sz w:val="20"/>
          <w:szCs w:val="20"/>
        </w:rPr>
      </w:pPr>
    </w:p>
    <w:p w14:paraId="0C834389" w14:textId="77777777" w:rsidR="002F7ED1" w:rsidRPr="002F7ED1" w:rsidRDefault="002F7ED1" w:rsidP="002F7ED1">
      <w:pPr>
        <w:rPr>
          <w:rFonts w:ascii="Verdana" w:hAnsi="Verdana"/>
          <w:b/>
          <w:sz w:val="20"/>
          <w:szCs w:val="20"/>
        </w:rPr>
      </w:pPr>
      <w:r w:rsidRPr="002F7ED1">
        <w:rPr>
          <w:rFonts w:ascii="Verdana" w:hAnsi="Verdana"/>
          <w:b/>
          <w:sz w:val="20"/>
          <w:szCs w:val="20"/>
        </w:rPr>
        <w:t>A2: Review and select appropriate scientific techniques, procedures and methods to undertake tasks.</w:t>
      </w:r>
    </w:p>
    <w:p w14:paraId="22C2A1E8" w14:textId="77777777" w:rsidR="002F7ED1" w:rsidRPr="002F7ED1" w:rsidRDefault="002F7ED1" w:rsidP="002F7ED1">
      <w:pPr>
        <w:rPr>
          <w:rFonts w:ascii="Verdana" w:hAnsi="Verdana"/>
          <w:b/>
          <w:sz w:val="20"/>
          <w:szCs w:val="20"/>
        </w:rPr>
      </w:pPr>
    </w:p>
    <w:p w14:paraId="743F255B" w14:textId="260F567D" w:rsidR="00DB2660" w:rsidRPr="002F7ED1" w:rsidRDefault="002F7ED1" w:rsidP="002F7ED1">
      <w:pPr>
        <w:rPr>
          <w:rFonts w:ascii="Verdana" w:hAnsi="Verdana"/>
          <w:bCs/>
          <w:sz w:val="20"/>
          <w:szCs w:val="20"/>
        </w:rPr>
      </w:pPr>
      <w:r w:rsidRPr="002F7ED1">
        <w:rPr>
          <w:rFonts w:ascii="Verdana" w:hAnsi="Verdana"/>
          <w:bCs/>
          <w:sz w:val="20"/>
          <w:szCs w:val="20"/>
        </w:rPr>
        <w:t>This means that you can explain the underlying reasons for undertaking tasks and why a particular procedure, technique, or process is appropriate.</w:t>
      </w:r>
    </w:p>
    <w:p w14:paraId="3575C936" w14:textId="77777777" w:rsidR="002F7ED1" w:rsidRPr="00DB2660" w:rsidRDefault="002F7ED1" w:rsidP="002F7ED1">
      <w:pPr>
        <w:rPr>
          <w:rFonts w:ascii="Verdana" w:hAnsi="Verdana"/>
          <w:b/>
          <w:sz w:val="20"/>
          <w:szCs w:val="20"/>
        </w:rPr>
      </w:pPr>
    </w:p>
    <w:p w14:paraId="427749C0" w14:textId="77777777" w:rsidR="002F7ED1" w:rsidRPr="002F7ED1" w:rsidRDefault="002F7ED1" w:rsidP="002F7ED1">
      <w:pPr>
        <w:rPr>
          <w:rFonts w:ascii="Verdana" w:hAnsi="Verdana"/>
          <w:b/>
          <w:sz w:val="20"/>
          <w:szCs w:val="20"/>
        </w:rPr>
      </w:pPr>
    </w:p>
    <w:p w14:paraId="75551693" w14:textId="77777777" w:rsidR="002F7ED1" w:rsidRPr="002F7ED1" w:rsidRDefault="002F7ED1" w:rsidP="002F7ED1">
      <w:pPr>
        <w:rPr>
          <w:rFonts w:ascii="Verdana" w:hAnsi="Verdana"/>
          <w:b/>
          <w:sz w:val="20"/>
          <w:szCs w:val="20"/>
        </w:rPr>
      </w:pPr>
      <w:r w:rsidRPr="002F7ED1">
        <w:rPr>
          <w:rFonts w:ascii="Verdana" w:hAnsi="Verdana"/>
          <w:b/>
          <w:sz w:val="20"/>
          <w:szCs w:val="20"/>
        </w:rPr>
        <w:t>A3: Interpret and evaluate data and make sound judgements in relation to scientific concepts.</w:t>
      </w:r>
    </w:p>
    <w:p w14:paraId="5C4FFEB6" w14:textId="77777777" w:rsidR="002F7ED1" w:rsidRPr="002F7ED1" w:rsidRDefault="002F7ED1" w:rsidP="002F7ED1">
      <w:pPr>
        <w:rPr>
          <w:rFonts w:ascii="Verdana" w:hAnsi="Verdana"/>
          <w:b/>
          <w:sz w:val="20"/>
          <w:szCs w:val="20"/>
        </w:rPr>
      </w:pPr>
    </w:p>
    <w:p w14:paraId="24CBE12E" w14:textId="79263480" w:rsidR="00A0575C" w:rsidRPr="002F7ED1" w:rsidRDefault="002F7ED1" w:rsidP="002F7ED1">
      <w:pPr>
        <w:rPr>
          <w:rFonts w:ascii="Verdana" w:hAnsi="Verdana"/>
          <w:bCs/>
          <w:sz w:val="20"/>
          <w:szCs w:val="20"/>
        </w:rPr>
      </w:pPr>
      <w:r w:rsidRPr="002F7ED1">
        <w:rPr>
          <w:rFonts w:ascii="Verdana" w:hAnsi="Verdana"/>
          <w:bCs/>
          <w:sz w:val="20"/>
          <w:szCs w:val="20"/>
        </w:rPr>
        <w:t>This means you can explain how you recognise when your activity appears to have been successfully carried out, or not, and what data, observations, or measurements you are evaluating mean, relating it to the underlying principles. You should also be able describe how you present information in an appropriate manner in order to explain your judgement.</w:t>
      </w:r>
    </w:p>
    <w:p w14:paraId="49B906DD" w14:textId="77777777" w:rsidR="002F7ED1" w:rsidRDefault="002F7ED1" w:rsidP="002F7ED1">
      <w:pPr>
        <w:rPr>
          <w:rFonts w:ascii="Verdana" w:hAnsi="Verdana"/>
          <w:sz w:val="20"/>
          <w:szCs w:val="20"/>
        </w:rPr>
      </w:pPr>
    </w:p>
    <w:p w14:paraId="3C8A63A6" w14:textId="77777777" w:rsidR="00A0575C" w:rsidRDefault="00A0575C" w:rsidP="00A0575C">
      <w:pPr>
        <w:rPr>
          <w:rFonts w:ascii="Verdana" w:hAnsi="Verdana"/>
          <w:sz w:val="20"/>
          <w:szCs w:val="20"/>
        </w:rPr>
      </w:pPr>
      <w:r w:rsidRPr="00A0575C">
        <w:rPr>
          <w:rFonts w:ascii="Verdana" w:hAnsi="Verdana"/>
          <w:sz w:val="20"/>
          <w:szCs w:val="20"/>
        </w:rPr>
        <w:t>Examples may include where you have stated whether the activity has worked well or not:</w:t>
      </w:r>
      <w:r>
        <w:rPr>
          <w:rFonts w:ascii="Verdana" w:hAnsi="Verdana"/>
          <w:sz w:val="20"/>
          <w:szCs w:val="20"/>
        </w:rPr>
        <w:t xml:space="preserve"> </w:t>
      </w:r>
      <w:r w:rsidRPr="00A0575C">
        <w:rPr>
          <w:rFonts w:ascii="Verdana" w:hAnsi="Verdana"/>
          <w:sz w:val="20"/>
          <w:szCs w:val="20"/>
        </w:rPr>
        <w:t>if successful, your example should describe the rationale/scientific basis behind this</w:t>
      </w:r>
      <w:r>
        <w:rPr>
          <w:rFonts w:ascii="Verdana" w:hAnsi="Verdana"/>
          <w:sz w:val="20"/>
          <w:szCs w:val="20"/>
        </w:rPr>
        <w:t xml:space="preserve"> </w:t>
      </w:r>
      <w:r w:rsidRPr="00A0575C">
        <w:rPr>
          <w:rFonts w:ascii="Verdana" w:hAnsi="Verdana"/>
          <w:sz w:val="20"/>
          <w:szCs w:val="20"/>
        </w:rPr>
        <w:t>conclusion and why the data, observations, or measurements might mean this.</w:t>
      </w:r>
    </w:p>
    <w:p w14:paraId="241DAB27" w14:textId="77777777" w:rsidR="00A0575C" w:rsidRDefault="00A0575C" w:rsidP="00A0575C">
      <w:pPr>
        <w:rPr>
          <w:rFonts w:ascii="Verdana" w:hAnsi="Verdana"/>
          <w:sz w:val="20"/>
          <w:szCs w:val="20"/>
        </w:rPr>
      </w:pPr>
    </w:p>
    <w:p w14:paraId="213BB476" w14:textId="77777777" w:rsidR="00A0575C" w:rsidRPr="00DB2660" w:rsidRDefault="00A0575C" w:rsidP="00A0575C">
      <w:pPr>
        <w:rPr>
          <w:rFonts w:ascii="Verdana" w:hAnsi="Verdana"/>
          <w:sz w:val="20"/>
          <w:szCs w:val="20"/>
        </w:rPr>
      </w:pPr>
      <w:r>
        <w:rPr>
          <w:rFonts w:ascii="Verdana" w:hAnsi="Verdana"/>
          <w:sz w:val="20"/>
          <w:szCs w:val="20"/>
        </w:rPr>
        <w:t>I</w:t>
      </w:r>
      <w:r w:rsidRPr="00A0575C">
        <w:rPr>
          <w:rFonts w:ascii="Verdana" w:hAnsi="Verdana"/>
          <w:sz w:val="20"/>
          <w:szCs w:val="20"/>
        </w:rPr>
        <w:t>f not, how you gave reasons why the activity ‘failed’ and what you proposed to do next time</w:t>
      </w:r>
      <w:r>
        <w:rPr>
          <w:rFonts w:ascii="Verdana" w:hAnsi="Verdana"/>
          <w:sz w:val="20"/>
          <w:szCs w:val="20"/>
        </w:rPr>
        <w:t xml:space="preserve"> </w:t>
      </w:r>
      <w:r w:rsidRPr="00A0575C">
        <w:rPr>
          <w:rFonts w:ascii="Verdana" w:hAnsi="Verdana"/>
          <w:sz w:val="20"/>
          <w:szCs w:val="20"/>
        </w:rPr>
        <w:t>to address this. Your example should also include how you explained/demonstrated the</w:t>
      </w:r>
      <w:r>
        <w:rPr>
          <w:rFonts w:ascii="Verdana" w:hAnsi="Verdana"/>
          <w:sz w:val="20"/>
          <w:szCs w:val="20"/>
        </w:rPr>
        <w:t xml:space="preserve"> </w:t>
      </w:r>
      <w:r w:rsidRPr="00A0575C">
        <w:rPr>
          <w:rFonts w:ascii="Verdana" w:hAnsi="Verdana"/>
          <w:sz w:val="20"/>
          <w:szCs w:val="20"/>
        </w:rPr>
        <w:t>results of the activity. This could include comparing it with results from a number of different</w:t>
      </w:r>
      <w:r>
        <w:rPr>
          <w:rFonts w:ascii="Verdana" w:hAnsi="Verdana"/>
          <w:sz w:val="20"/>
          <w:szCs w:val="20"/>
        </w:rPr>
        <w:t xml:space="preserve"> </w:t>
      </w:r>
      <w:r w:rsidRPr="00A0575C">
        <w:rPr>
          <w:rFonts w:ascii="Verdana" w:hAnsi="Verdana"/>
          <w:sz w:val="20"/>
          <w:szCs w:val="20"/>
        </w:rPr>
        <w:t>activities.</w:t>
      </w:r>
      <w:r w:rsidRPr="00A0575C">
        <w:rPr>
          <w:rFonts w:ascii="Verdana" w:hAnsi="Verdana"/>
          <w:sz w:val="20"/>
          <w:szCs w:val="20"/>
        </w:rPr>
        <w:cr/>
      </w:r>
    </w:p>
    <w:p w14:paraId="0A86DCAD" w14:textId="77777777" w:rsidR="00DB2660" w:rsidRPr="00DB2660" w:rsidRDefault="00DB2660" w:rsidP="00DB2660">
      <w:pPr>
        <w:rPr>
          <w:rFonts w:ascii="Verdana" w:hAnsi="Verdana"/>
          <w:sz w:val="20"/>
          <w:szCs w:val="20"/>
        </w:rPr>
      </w:pPr>
    </w:p>
    <w:p w14:paraId="72CC8919" w14:textId="494A01CC" w:rsidR="00DB2660" w:rsidRPr="00DB2660" w:rsidRDefault="002F7ED1" w:rsidP="002F7ED1">
      <w:pPr>
        <w:jc w:val="center"/>
        <w:rPr>
          <w:rFonts w:ascii="Verdana" w:hAnsi="Verdana"/>
          <w:b/>
          <w:sz w:val="20"/>
          <w:szCs w:val="20"/>
        </w:rPr>
      </w:pPr>
      <w:r>
        <w:rPr>
          <w:rFonts w:ascii="Verdana" w:hAnsi="Verdana"/>
          <w:b/>
          <w:sz w:val="20"/>
          <w:szCs w:val="20"/>
        </w:rPr>
        <w:t>P</w:t>
      </w:r>
      <w:r w:rsidR="00DB2660" w:rsidRPr="00DB2660">
        <w:rPr>
          <w:rFonts w:ascii="Verdana" w:hAnsi="Verdana"/>
          <w:b/>
          <w:sz w:val="20"/>
          <w:szCs w:val="20"/>
        </w:rPr>
        <w:t>ersonal responsibility</w:t>
      </w:r>
    </w:p>
    <w:p w14:paraId="2BB48363" w14:textId="77777777" w:rsidR="00DB2660" w:rsidRPr="00DB2660" w:rsidRDefault="00DB2660" w:rsidP="00DB2660">
      <w:pPr>
        <w:rPr>
          <w:rFonts w:ascii="Verdana" w:hAnsi="Verdana"/>
          <w:sz w:val="20"/>
          <w:szCs w:val="20"/>
        </w:rPr>
      </w:pPr>
    </w:p>
    <w:p w14:paraId="4B48C067" w14:textId="77777777" w:rsidR="002F7ED1" w:rsidRPr="002F7ED1" w:rsidRDefault="002F7ED1" w:rsidP="002F7ED1">
      <w:pPr>
        <w:rPr>
          <w:rFonts w:ascii="Verdana" w:hAnsi="Verdana"/>
          <w:b/>
          <w:sz w:val="20"/>
          <w:szCs w:val="20"/>
        </w:rPr>
      </w:pPr>
      <w:r w:rsidRPr="002F7ED1">
        <w:rPr>
          <w:rFonts w:ascii="Verdana" w:hAnsi="Verdana"/>
          <w:b/>
          <w:sz w:val="20"/>
          <w:szCs w:val="20"/>
        </w:rPr>
        <w:t>B1: Work consistently and effectively with minimal supervision to appropriate standards and protocols and know when to escalate appropriately.</w:t>
      </w:r>
    </w:p>
    <w:p w14:paraId="4109FB52" w14:textId="77777777" w:rsidR="002F7ED1" w:rsidRPr="002F7ED1" w:rsidRDefault="002F7ED1" w:rsidP="002F7ED1">
      <w:pPr>
        <w:rPr>
          <w:rFonts w:ascii="Verdana" w:hAnsi="Verdana"/>
          <w:bCs/>
          <w:sz w:val="20"/>
          <w:szCs w:val="20"/>
        </w:rPr>
      </w:pPr>
    </w:p>
    <w:p w14:paraId="72EA807B" w14:textId="62A09C07" w:rsidR="00A0575C" w:rsidRPr="002F7ED1" w:rsidRDefault="002F7ED1" w:rsidP="002F7ED1">
      <w:pPr>
        <w:rPr>
          <w:rFonts w:ascii="Verdana" w:hAnsi="Verdana"/>
          <w:bCs/>
          <w:sz w:val="20"/>
          <w:szCs w:val="20"/>
        </w:rPr>
      </w:pPr>
      <w:r w:rsidRPr="002F7ED1">
        <w:rPr>
          <w:rFonts w:ascii="Verdana" w:hAnsi="Verdana"/>
          <w:bCs/>
          <w:sz w:val="20"/>
          <w:szCs w:val="20"/>
        </w:rPr>
        <w:t>We are looking for an example of how you carry out work with minimal input from your supervisor for certain key tasks, experiments or procedures associated with your role and completing them to the appropriate standards and time frame.  We are also looking for evidence that you know when to escalate appropriately and that you are able to make a judgement on when to escalate.</w:t>
      </w:r>
    </w:p>
    <w:p w14:paraId="294FE512" w14:textId="77777777" w:rsidR="00A0575C" w:rsidRDefault="00A0575C" w:rsidP="00A0575C">
      <w:pPr>
        <w:rPr>
          <w:rFonts w:ascii="Verdana" w:hAnsi="Verdana"/>
          <w:sz w:val="20"/>
          <w:szCs w:val="20"/>
        </w:rPr>
      </w:pPr>
    </w:p>
    <w:p w14:paraId="7913BD13" w14:textId="77777777" w:rsidR="00A0575C" w:rsidRDefault="00A0575C" w:rsidP="00A0575C">
      <w:pPr>
        <w:rPr>
          <w:rFonts w:ascii="Verdana" w:hAnsi="Verdana"/>
          <w:sz w:val="20"/>
          <w:szCs w:val="20"/>
        </w:rPr>
      </w:pPr>
      <w:r w:rsidRPr="00A0575C">
        <w:rPr>
          <w:rFonts w:ascii="Verdana" w:hAnsi="Verdana"/>
          <w:sz w:val="20"/>
          <w:szCs w:val="20"/>
        </w:rPr>
        <w:t>Your example should illustrate how, after you discussed the work with your supervisor and</w:t>
      </w:r>
      <w:r>
        <w:rPr>
          <w:rFonts w:ascii="Verdana" w:hAnsi="Verdana"/>
          <w:sz w:val="20"/>
          <w:szCs w:val="20"/>
        </w:rPr>
        <w:t xml:space="preserve"> </w:t>
      </w:r>
      <w:r w:rsidRPr="00A0575C">
        <w:rPr>
          <w:rFonts w:ascii="Verdana" w:hAnsi="Verdana"/>
          <w:sz w:val="20"/>
          <w:szCs w:val="20"/>
        </w:rPr>
        <w:t>established a time frame, you then carried out the work with no or little further input, until</w:t>
      </w:r>
      <w:r>
        <w:rPr>
          <w:rFonts w:ascii="Verdana" w:hAnsi="Verdana"/>
          <w:sz w:val="20"/>
          <w:szCs w:val="20"/>
        </w:rPr>
        <w:t xml:space="preserve"> </w:t>
      </w:r>
      <w:r w:rsidRPr="00A0575C">
        <w:rPr>
          <w:rFonts w:ascii="Verdana" w:hAnsi="Verdana"/>
          <w:sz w:val="20"/>
          <w:szCs w:val="20"/>
        </w:rPr>
        <w:t>discussing the outcome with your supervisor</w:t>
      </w:r>
    </w:p>
    <w:p w14:paraId="0549846E" w14:textId="77777777" w:rsidR="00A0575C" w:rsidRDefault="00A0575C" w:rsidP="00DB2660">
      <w:pPr>
        <w:rPr>
          <w:rFonts w:ascii="Verdana" w:hAnsi="Verdana"/>
          <w:sz w:val="20"/>
          <w:szCs w:val="20"/>
        </w:rPr>
      </w:pPr>
    </w:p>
    <w:p w14:paraId="5CB93D0D" w14:textId="77777777" w:rsidR="002F7ED1" w:rsidRPr="002F7ED1" w:rsidRDefault="002F7ED1" w:rsidP="002F7ED1">
      <w:pPr>
        <w:rPr>
          <w:rFonts w:ascii="Verdana" w:hAnsi="Verdana"/>
          <w:b/>
          <w:sz w:val="20"/>
          <w:szCs w:val="20"/>
        </w:rPr>
      </w:pPr>
      <w:r w:rsidRPr="002F7ED1">
        <w:rPr>
          <w:rFonts w:ascii="Verdana" w:hAnsi="Verdana"/>
          <w:b/>
          <w:sz w:val="20"/>
          <w:szCs w:val="20"/>
        </w:rPr>
        <w:t>B2: Demonstrate how you apply safe working practices.</w:t>
      </w:r>
    </w:p>
    <w:p w14:paraId="4967FE1B" w14:textId="77777777" w:rsidR="002F7ED1" w:rsidRPr="002F7ED1" w:rsidRDefault="002F7ED1" w:rsidP="002F7ED1">
      <w:pPr>
        <w:rPr>
          <w:rFonts w:ascii="Verdana" w:hAnsi="Verdana"/>
          <w:b/>
          <w:sz w:val="20"/>
          <w:szCs w:val="20"/>
        </w:rPr>
      </w:pPr>
    </w:p>
    <w:p w14:paraId="31A8D854" w14:textId="5C429EAF" w:rsidR="00A0575C" w:rsidRPr="002F7ED1" w:rsidRDefault="002F7ED1" w:rsidP="002F7ED1">
      <w:pPr>
        <w:rPr>
          <w:rFonts w:ascii="Verdana" w:hAnsi="Verdana"/>
          <w:bCs/>
          <w:sz w:val="20"/>
          <w:szCs w:val="20"/>
        </w:rPr>
      </w:pPr>
      <w:r w:rsidRPr="002F7ED1">
        <w:rPr>
          <w:rFonts w:ascii="Verdana" w:hAnsi="Verdana"/>
          <w:bCs/>
          <w:sz w:val="20"/>
          <w:szCs w:val="20"/>
        </w:rPr>
        <w:t>This means that you can explain the safe working practices applicable to your area of work and describe how you follow them</w:t>
      </w:r>
    </w:p>
    <w:p w14:paraId="02CE87CE" w14:textId="77777777" w:rsidR="002F7ED1" w:rsidRDefault="002F7ED1" w:rsidP="002F7ED1">
      <w:pPr>
        <w:rPr>
          <w:rFonts w:ascii="Verdana" w:hAnsi="Verdana"/>
          <w:sz w:val="20"/>
          <w:szCs w:val="20"/>
        </w:rPr>
      </w:pPr>
    </w:p>
    <w:p w14:paraId="357FD89F" w14:textId="354C3A16" w:rsidR="00A0575C" w:rsidRPr="00A0575C" w:rsidRDefault="00A0575C" w:rsidP="00A0575C">
      <w:pPr>
        <w:rPr>
          <w:rFonts w:ascii="Verdana" w:hAnsi="Verdana"/>
          <w:sz w:val="20"/>
          <w:szCs w:val="20"/>
        </w:rPr>
      </w:pPr>
      <w:r w:rsidRPr="00A0575C">
        <w:rPr>
          <w:rFonts w:ascii="Verdana" w:hAnsi="Verdana"/>
          <w:sz w:val="20"/>
          <w:szCs w:val="20"/>
        </w:rPr>
        <w:t xml:space="preserve">Your examples could </w:t>
      </w:r>
      <w:r w:rsidR="002F7ED1" w:rsidRPr="00A0575C">
        <w:rPr>
          <w:rFonts w:ascii="Verdana" w:hAnsi="Verdana"/>
          <w:sz w:val="20"/>
          <w:szCs w:val="20"/>
        </w:rPr>
        <w:t>include</w:t>
      </w:r>
      <w:r>
        <w:rPr>
          <w:rFonts w:ascii="Verdana" w:hAnsi="Verdana"/>
          <w:sz w:val="20"/>
          <w:szCs w:val="20"/>
        </w:rPr>
        <w:t xml:space="preserve"> </w:t>
      </w:r>
      <w:r w:rsidRPr="00A0575C">
        <w:rPr>
          <w:rFonts w:ascii="Verdana" w:hAnsi="Verdana"/>
          <w:sz w:val="20"/>
          <w:szCs w:val="20"/>
        </w:rPr>
        <w:t>risk assess</w:t>
      </w:r>
      <w:r>
        <w:rPr>
          <w:rFonts w:ascii="Verdana" w:hAnsi="Verdana"/>
          <w:sz w:val="20"/>
          <w:szCs w:val="20"/>
        </w:rPr>
        <w:t xml:space="preserve">ments associated with your work, </w:t>
      </w:r>
      <w:r w:rsidRPr="00A0575C">
        <w:rPr>
          <w:rFonts w:ascii="Verdana" w:hAnsi="Verdana"/>
          <w:sz w:val="20"/>
          <w:szCs w:val="20"/>
        </w:rPr>
        <w:t xml:space="preserve">relevant Health and Safety regulations, </w:t>
      </w:r>
      <w:r w:rsidR="00E56E99" w:rsidRPr="00A0575C">
        <w:rPr>
          <w:rFonts w:ascii="Verdana" w:hAnsi="Verdana"/>
          <w:sz w:val="20"/>
          <w:szCs w:val="20"/>
        </w:rPr>
        <w:t>e.g.,</w:t>
      </w:r>
      <w:r w:rsidRPr="00A0575C">
        <w:rPr>
          <w:rFonts w:ascii="Verdana" w:hAnsi="Verdana"/>
          <w:sz w:val="20"/>
          <w:szCs w:val="20"/>
        </w:rPr>
        <w:t xml:space="preserve"> COSHH, Noise, Manual Handling</w:t>
      </w:r>
      <w:r>
        <w:rPr>
          <w:rFonts w:ascii="Verdana" w:hAnsi="Verdana"/>
          <w:sz w:val="20"/>
          <w:szCs w:val="20"/>
        </w:rPr>
        <w:t xml:space="preserve"> and any </w:t>
      </w:r>
      <w:r w:rsidRPr="00A0575C">
        <w:rPr>
          <w:rFonts w:ascii="Verdana" w:hAnsi="Verdana"/>
          <w:sz w:val="20"/>
          <w:szCs w:val="20"/>
        </w:rPr>
        <w:t>safety training courses you have successfully completed for your laboratory role</w:t>
      </w:r>
      <w:r w:rsidR="00783E5D">
        <w:rPr>
          <w:rFonts w:ascii="Verdana" w:hAnsi="Verdana"/>
          <w:sz w:val="20"/>
          <w:szCs w:val="20"/>
        </w:rPr>
        <w:t>.</w:t>
      </w:r>
    </w:p>
    <w:p w14:paraId="04A617E5" w14:textId="77777777" w:rsidR="00DB2660" w:rsidRPr="00DB2660" w:rsidRDefault="00DB2660" w:rsidP="00DB2660">
      <w:pPr>
        <w:rPr>
          <w:rFonts w:ascii="Verdana" w:hAnsi="Verdana"/>
          <w:sz w:val="20"/>
          <w:szCs w:val="20"/>
        </w:rPr>
      </w:pPr>
    </w:p>
    <w:p w14:paraId="6BCD4F80" w14:textId="77777777" w:rsidR="002F7ED1" w:rsidRDefault="002F7ED1" w:rsidP="002F7ED1">
      <w:pPr>
        <w:rPr>
          <w:rFonts w:ascii="Verdana" w:hAnsi="Verdana"/>
          <w:b/>
          <w:sz w:val="20"/>
          <w:szCs w:val="20"/>
        </w:rPr>
      </w:pPr>
    </w:p>
    <w:p w14:paraId="25E64181" w14:textId="77777777" w:rsidR="00E56E99" w:rsidRPr="00E56E99" w:rsidRDefault="00E56E99" w:rsidP="00E56E99">
      <w:pPr>
        <w:rPr>
          <w:rFonts w:ascii="Verdana" w:hAnsi="Verdana"/>
          <w:b/>
          <w:sz w:val="20"/>
          <w:szCs w:val="20"/>
        </w:rPr>
      </w:pPr>
      <w:r w:rsidRPr="00E56E99">
        <w:rPr>
          <w:rFonts w:ascii="Verdana" w:hAnsi="Verdana"/>
          <w:b/>
          <w:sz w:val="20"/>
          <w:szCs w:val="20"/>
        </w:rPr>
        <w:t>B3: Take responsibility for the quality of your work and the impact on others.</w:t>
      </w:r>
    </w:p>
    <w:p w14:paraId="0D6BC124" w14:textId="77777777" w:rsidR="00E56E99" w:rsidRPr="00E56E99" w:rsidRDefault="00E56E99" w:rsidP="00E56E99">
      <w:pPr>
        <w:rPr>
          <w:rFonts w:ascii="Verdana" w:hAnsi="Verdana"/>
          <w:b/>
          <w:sz w:val="20"/>
          <w:szCs w:val="20"/>
        </w:rPr>
      </w:pPr>
    </w:p>
    <w:p w14:paraId="5A90E9B8" w14:textId="54C0A986" w:rsidR="002F7ED1" w:rsidRPr="00E56E99" w:rsidRDefault="00E56E99" w:rsidP="00E56E99">
      <w:pPr>
        <w:rPr>
          <w:rFonts w:ascii="Verdana" w:hAnsi="Verdana"/>
          <w:bCs/>
          <w:sz w:val="20"/>
          <w:szCs w:val="20"/>
        </w:rPr>
      </w:pPr>
      <w:r w:rsidRPr="00E56E99">
        <w:rPr>
          <w:rFonts w:ascii="Verdana" w:hAnsi="Verdana"/>
          <w:bCs/>
          <w:sz w:val="20"/>
          <w:szCs w:val="20"/>
        </w:rPr>
        <w:t>This means that you can describe how you take responsibility for the quality of the work that you undertake and its impact on others within defined parameters and timelines – including if an activity does not work in the way that you expect.</w:t>
      </w:r>
    </w:p>
    <w:p w14:paraId="691747D2" w14:textId="77777777" w:rsidR="002F7ED1" w:rsidRDefault="002F7ED1" w:rsidP="002F7ED1">
      <w:pPr>
        <w:rPr>
          <w:rFonts w:ascii="Verdana" w:hAnsi="Verdana"/>
          <w:sz w:val="20"/>
          <w:szCs w:val="20"/>
        </w:rPr>
      </w:pPr>
    </w:p>
    <w:p w14:paraId="152CF2A8" w14:textId="0AF25720" w:rsidR="00A0575C" w:rsidRPr="00783E5D" w:rsidRDefault="00783E5D" w:rsidP="002F7ED1">
      <w:pPr>
        <w:rPr>
          <w:rFonts w:ascii="Verdana" w:hAnsi="Verdana"/>
          <w:sz w:val="20"/>
          <w:szCs w:val="20"/>
        </w:rPr>
      </w:pPr>
      <w:r w:rsidRPr="00783E5D">
        <w:rPr>
          <w:rFonts w:ascii="Verdana" w:hAnsi="Verdana"/>
          <w:sz w:val="20"/>
          <w:szCs w:val="20"/>
        </w:rPr>
        <w:t>For</w:t>
      </w:r>
      <w:r>
        <w:rPr>
          <w:rFonts w:ascii="Verdana" w:hAnsi="Verdana"/>
          <w:sz w:val="20"/>
          <w:szCs w:val="20"/>
        </w:rPr>
        <w:t xml:space="preserve"> </w:t>
      </w:r>
      <w:r w:rsidR="002F7ED1" w:rsidRPr="00783E5D">
        <w:rPr>
          <w:rFonts w:ascii="Verdana" w:hAnsi="Verdana"/>
          <w:sz w:val="20"/>
          <w:szCs w:val="20"/>
        </w:rPr>
        <w:t>instance,</w:t>
      </w:r>
      <w:r w:rsidRPr="00783E5D">
        <w:rPr>
          <w:rFonts w:ascii="Verdana" w:hAnsi="Verdana"/>
          <w:sz w:val="20"/>
          <w:szCs w:val="20"/>
        </w:rPr>
        <w:t xml:space="preserve"> your example could include how you:</w:t>
      </w:r>
      <w:r>
        <w:rPr>
          <w:rFonts w:ascii="Verdana" w:hAnsi="Verdana"/>
          <w:sz w:val="20"/>
          <w:szCs w:val="20"/>
        </w:rPr>
        <w:t xml:space="preserve"> </w:t>
      </w:r>
      <w:r w:rsidRPr="00783E5D">
        <w:rPr>
          <w:rFonts w:ascii="Verdana" w:hAnsi="Verdana"/>
          <w:sz w:val="20"/>
          <w:szCs w:val="20"/>
        </w:rPr>
        <w:t>ensure that an activity is carried out to the agreed standard or protocol (</w:t>
      </w:r>
      <w:r w:rsidR="00E56E99" w:rsidRPr="00783E5D">
        <w:rPr>
          <w:rFonts w:ascii="Verdana" w:hAnsi="Verdana"/>
          <w:sz w:val="20"/>
          <w:szCs w:val="20"/>
        </w:rPr>
        <w:t>e.g.,</w:t>
      </w:r>
      <w:r w:rsidRPr="00783E5D">
        <w:rPr>
          <w:rFonts w:ascii="Verdana" w:hAnsi="Verdana"/>
          <w:sz w:val="20"/>
          <w:szCs w:val="20"/>
        </w:rPr>
        <w:t xml:space="preserve"> good</w:t>
      </w:r>
      <w:r>
        <w:rPr>
          <w:rFonts w:ascii="Verdana" w:hAnsi="Verdana"/>
          <w:sz w:val="20"/>
          <w:szCs w:val="20"/>
        </w:rPr>
        <w:t xml:space="preserve"> </w:t>
      </w:r>
      <w:r w:rsidRPr="00783E5D">
        <w:rPr>
          <w:rFonts w:ascii="Verdana" w:hAnsi="Verdana"/>
          <w:sz w:val="20"/>
          <w:szCs w:val="20"/>
        </w:rPr>
        <w:t>laboratory/workshop/design practice) and your example should provide evidence for this.</w:t>
      </w:r>
      <w:r>
        <w:rPr>
          <w:rFonts w:ascii="Verdana" w:hAnsi="Verdana"/>
          <w:sz w:val="20"/>
          <w:szCs w:val="20"/>
        </w:rPr>
        <w:t xml:space="preserve"> Or </w:t>
      </w:r>
      <w:r w:rsidRPr="00783E5D">
        <w:rPr>
          <w:rFonts w:ascii="Verdana" w:hAnsi="Verdana"/>
          <w:sz w:val="20"/>
          <w:szCs w:val="20"/>
        </w:rPr>
        <w:t>understand when something might not have been carried out quite correctly and what impact</w:t>
      </w:r>
      <w:r>
        <w:rPr>
          <w:rFonts w:ascii="Verdana" w:hAnsi="Verdana"/>
          <w:sz w:val="20"/>
          <w:szCs w:val="20"/>
        </w:rPr>
        <w:t xml:space="preserve"> </w:t>
      </w:r>
      <w:r w:rsidRPr="00783E5D">
        <w:rPr>
          <w:rFonts w:ascii="Verdana" w:hAnsi="Verdana"/>
          <w:sz w:val="20"/>
          <w:szCs w:val="20"/>
        </w:rPr>
        <w:t>it could have on the quality and reliability of the outcome.</w:t>
      </w:r>
    </w:p>
    <w:p w14:paraId="7865C2A3" w14:textId="77777777" w:rsidR="00DB2660" w:rsidRPr="00DB2660" w:rsidRDefault="00DB2660" w:rsidP="00DB2660">
      <w:pPr>
        <w:rPr>
          <w:rFonts w:ascii="Verdana" w:hAnsi="Verdana"/>
          <w:b/>
          <w:sz w:val="20"/>
          <w:szCs w:val="20"/>
        </w:rPr>
      </w:pPr>
    </w:p>
    <w:p w14:paraId="28ECFCF1" w14:textId="1CC1B943" w:rsidR="00DB2660" w:rsidRPr="00DB2660" w:rsidRDefault="002F7ED1" w:rsidP="00E56E99">
      <w:pPr>
        <w:jc w:val="center"/>
        <w:rPr>
          <w:rFonts w:ascii="Verdana" w:hAnsi="Verdana"/>
          <w:b/>
          <w:sz w:val="20"/>
          <w:szCs w:val="20"/>
        </w:rPr>
      </w:pPr>
      <w:r>
        <w:rPr>
          <w:rFonts w:ascii="Verdana" w:hAnsi="Verdana"/>
          <w:b/>
          <w:sz w:val="20"/>
          <w:szCs w:val="20"/>
        </w:rPr>
        <w:t>I</w:t>
      </w:r>
      <w:r w:rsidR="00DB2660" w:rsidRPr="00DB2660">
        <w:rPr>
          <w:rFonts w:ascii="Verdana" w:hAnsi="Verdana"/>
          <w:b/>
          <w:sz w:val="20"/>
          <w:szCs w:val="20"/>
        </w:rPr>
        <w:t>nterpersonal skills</w:t>
      </w:r>
    </w:p>
    <w:p w14:paraId="26B06CB0" w14:textId="77777777" w:rsidR="00DB2660" w:rsidRPr="00DB2660" w:rsidRDefault="00DB2660" w:rsidP="00DB2660">
      <w:pPr>
        <w:rPr>
          <w:rFonts w:ascii="Verdana" w:hAnsi="Verdana"/>
          <w:sz w:val="20"/>
          <w:szCs w:val="20"/>
        </w:rPr>
      </w:pPr>
    </w:p>
    <w:p w14:paraId="4A8A540D" w14:textId="77777777" w:rsidR="00E56E99" w:rsidRPr="00E56E99" w:rsidRDefault="00E56E99" w:rsidP="00E56E99">
      <w:pPr>
        <w:rPr>
          <w:rFonts w:ascii="Verdana" w:hAnsi="Verdana"/>
          <w:b/>
          <w:sz w:val="20"/>
          <w:szCs w:val="20"/>
        </w:rPr>
      </w:pPr>
      <w:r w:rsidRPr="00E56E99">
        <w:rPr>
          <w:rFonts w:ascii="Verdana" w:hAnsi="Verdana"/>
          <w:b/>
          <w:sz w:val="20"/>
          <w:szCs w:val="20"/>
        </w:rPr>
        <w:t>C1: Demonstrate effective and appropriate communication skills.</w:t>
      </w:r>
    </w:p>
    <w:p w14:paraId="37C75249" w14:textId="77777777" w:rsidR="00E56E99" w:rsidRPr="00E56E99" w:rsidRDefault="00E56E99" w:rsidP="00E56E99">
      <w:pPr>
        <w:rPr>
          <w:rFonts w:ascii="Verdana" w:hAnsi="Verdana"/>
          <w:b/>
          <w:sz w:val="20"/>
          <w:szCs w:val="20"/>
        </w:rPr>
      </w:pPr>
    </w:p>
    <w:p w14:paraId="125EFF1E" w14:textId="4DEA5DBF" w:rsidR="00E73743" w:rsidRDefault="00E56E99" w:rsidP="00E56E99">
      <w:pPr>
        <w:rPr>
          <w:rFonts w:ascii="Verdana" w:hAnsi="Verdana"/>
          <w:sz w:val="20"/>
          <w:szCs w:val="20"/>
        </w:rPr>
      </w:pPr>
      <w:r w:rsidRPr="00E56E99">
        <w:rPr>
          <w:rFonts w:ascii="Verdana" w:hAnsi="Verdana"/>
          <w:bCs/>
          <w:sz w:val="20"/>
          <w:szCs w:val="20"/>
        </w:rPr>
        <w:t>What we are looking for here is an example that you are an effective communicator.  The example can be through appropriate oral, written, or electronic means</w:t>
      </w:r>
      <w:r w:rsidR="00E73743" w:rsidRPr="00E73743">
        <w:rPr>
          <w:rFonts w:ascii="Verdana" w:hAnsi="Verdana"/>
          <w:sz w:val="20"/>
          <w:szCs w:val="20"/>
        </w:rPr>
        <w:t>:</w:t>
      </w:r>
    </w:p>
    <w:p w14:paraId="616DE69B" w14:textId="77777777" w:rsidR="00E73743" w:rsidRPr="00E73743" w:rsidRDefault="00E73743" w:rsidP="00E73743">
      <w:pPr>
        <w:rPr>
          <w:rFonts w:ascii="Verdana" w:hAnsi="Verdana"/>
          <w:sz w:val="20"/>
          <w:szCs w:val="20"/>
        </w:rPr>
      </w:pPr>
    </w:p>
    <w:p w14:paraId="5034B7CD" w14:textId="7777777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discuss and agree objectives with your supervisor</w:t>
      </w:r>
    </w:p>
    <w:p w14:paraId="117C181B" w14:textId="7777777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discuss and agree objectives in team meetings</w:t>
      </w:r>
    </w:p>
    <w:p w14:paraId="60B5751C" w14:textId="3A5CDC1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describe or present your work or other aspects of lab, workshop, or section work</w:t>
      </w:r>
      <w:r w:rsidR="00E56E99">
        <w:rPr>
          <w:rFonts w:ascii="Verdana" w:hAnsi="Verdana"/>
          <w:sz w:val="20"/>
          <w:szCs w:val="20"/>
        </w:rPr>
        <w:t xml:space="preserve"> </w:t>
      </w:r>
      <w:r w:rsidRPr="00E56E99">
        <w:rPr>
          <w:rFonts w:ascii="Verdana" w:hAnsi="Verdana"/>
          <w:sz w:val="20"/>
          <w:szCs w:val="20"/>
        </w:rPr>
        <w:t>(</w:t>
      </w:r>
      <w:r w:rsidR="00E56E99" w:rsidRPr="00E56E99">
        <w:rPr>
          <w:rFonts w:ascii="Verdana" w:hAnsi="Verdana"/>
          <w:sz w:val="20"/>
          <w:szCs w:val="20"/>
        </w:rPr>
        <w:t>e.g.,</w:t>
      </w:r>
      <w:r w:rsidRPr="00E56E99">
        <w:rPr>
          <w:rFonts w:ascii="Verdana" w:hAnsi="Verdana"/>
          <w:sz w:val="20"/>
          <w:szCs w:val="20"/>
        </w:rPr>
        <w:t xml:space="preserve"> safety updates, method updates) to your supervisor or colleagues</w:t>
      </w:r>
    </w:p>
    <w:p w14:paraId="2C5AA0F1" w14:textId="7777777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prepare written reports on your work</w:t>
      </w:r>
    </w:p>
    <w:p w14:paraId="2BDD1B5D" w14:textId="7777777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train students or staff in the use of equipment or processes</w:t>
      </w:r>
    </w:p>
    <w:p w14:paraId="5C6F8225" w14:textId="77777777" w:rsidR="00E73743" w:rsidRPr="00E56E99" w:rsidRDefault="00E73743" w:rsidP="00E56E99">
      <w:pPr>
        <w:pStyle w:val="ListParagraph"/>
        <w:numPr>
          <w:ilvl w:val="0"/>
          <w:numId w:val="25"/>
        </w:numPr>
        <w:rPr>
          <w:rFonts w:ascii="Verdana" w:hAnsi="Verdana"/>
          <w:sz w:val="20"/>
          <w:szCs w:val="20"/>
        </w:rPr>
      </w:pPr>
      <w:r w:rsidRPr="00E56E99">
        <w:rPr>
          <w:rFonts w:ascii="Verdana" w:hAnsi="Verdana"/>
          <w:sz w:val="20"/>
          <w:szCs w:val="20"/>
        </w:rPr>
        <w:t>how you demonstrate the processes or systems the part that you play in induction of new staff or students</w:t>
      </w:r>
    </w:p>
    <w:p w14:paraId="3CE0AA98" w14:textId="77777777" w:rsidR="00DB2660" w:rsidRPr="00DB2660" w:rsidRDefault="00DB2660" w:rsidP="00DB2660">
      <w:pPr>
        <w:rPr>
          <w:rFonts w:ascii="Verdana" w:hAnsi="Verdana"/>
          <w:sz w:val="20"/>
          <w:szCs w:val="20"/>
        </w:rPr>
      </w:pPr>
    </w:p>
    <w:p w14:paraId="397BF24D" w14:textId="77777777" w:rsidR="007C60CA" w:rsidRPr="007C60CA" w:rsidRDefault="007C60CA" w:rsidP="007C60CA">
      <w:pPr>
        <w:rPr>
          <w:rFonts w:ascii="Verdana" w:hAnsi="Verdana"/>
          <w:b/>
          <w:sz w:val="20"/>
          <w:szCs w:val="20"/>
        </w:rPr>
      </w:pPr>
      <w:r w:rsidRPr="007C60CA">
        <w:rPr>
          <w:rFonts w:ascii="Verdana" w:hAnsi="Verdana"/>
          <w:b/>
          <w:sz w:val="20"/>
          <w:szCs w:val="20"/>
        </w:rPr>
        <w:t>C2: Demonstrate effective interpersonal and behavioural skills.</w:t>
      </w:r>
    </w:p>
    <w:p w14:paraId="630B4CC3" w14:textId="77777777" w:rsidR="007C60CA" w:rsidRPr="007C60CA" w:rsidRDefault="007C60CA" w:rsidP="007C60CA">
      <w:pPr>
        <w:rPr>
          <w:rFonts w:ascii="Verdana" w:hAnsi="Verdana"/>
          <w:b/>
          <w:sz w:val="20"/>
          <w:szCs w:val="20"/>
        </w:rPr>
      </w:pPr>
    </w:p>
    <w:p w14:paraId="69AB5932" w14:textId="4EC76453" w:rsidR="00710E39" w:rsidRDefault="007C60CA" w:rsidP="007C60CA">
      <w:pPr>
        <w:rPr>
          <w:rFonts w:ascii="Verdana" w:hAnsi="Verdana"/>
          <w:bCs/>
          <w:sz w:val="20"/>
          <w:szCs w:val="20"/>
        </w:rPr>
      </w:pPr>
      <w:r w:rsidRPr="007C60CA">
        <w:rPr>
          <w:rFonts w:ascii="Verdana" w:hAnsi="Verdana"/>
          <w:bCs/>
          <w:sz w:val="20"/>
          <w:szCs w:val="20"/>
        </w:rPr>
        <w:t>This means that you can demonstrate skills that you use to interact with colleagues in a constructive way within the work setting. In these situations, it may be appropriate to discuss these with your supervisor, as an external perspective is often very useful in this regard.</w:t>
      </w:r>
    </w:p>
    <w:p w14:paraId="52609AD8" w14:textId="5F213060" w:rsidR="007C60CA" w:rsidRDefault="007C60CA" w:rsidP="007C60CA">
      <w:pPr>
        <w:rPr>
          <w:rFonts w:ascii="Verdana" w:hAnsi="Verdana"/>
          <w:bCs/>
          <w:sz w:val="20"/>
          <w:szCs w:val="20"/>
        </w:rPr>
      </w:pPr>
    </w:p>
    <w:p w14:paraId="19C015E1" w14:textId="0FA4E5C6" w:rsidR="007C60CA" w:rsidRDefault="007C60CA" w:rsidP="007C60CA">
      <w:pPr>
        <w:rPr>
          <w:rFonts w:ascii="Verdana" w:hAnsi="Verdana"/>
          <w:bCs/>
          <w:sz w:val="20"/>
          <w:szCs w:val="20"/>
        </w:rPr>
      </w:pPr>
      <w:r>
        <w:rPr>
          <w:rFonts w:ascii="Verdana" w:hAnsi="Verdana"/>
          <w:bCs/>
          <w:sz w:val="20"/>
          <w:szCs w:val="20"/>
        </w:rPr>
        <w:t>Examples:</w:t>
      </w:r>
    </w:p>
    <w:p w14:paraId="440F944D" w14:textId="77777777" w:rsidR="007C60CA" w:rsidRPr="007C60CA" w:rsidRDefault="007C60CA" w:rsidP="007C60CA">
      <w:pPr>
        <w:rPr>
          <w:rFonts w:ascii="Verdana" w:hAnsi="Verdana"/>
          <w:bCs/>
          <w:sz w:val="20"/>
          <w:szCs w:val="20"/>
        </w:rPr>
      </w:pPr>
    </w:p>
    <w:p w14:paraId="6D89C188" w14:textId="6484982C" w:rsidR="00E73743" w:rsidRPr="00E73743" w:rsidRDefault="00E73743" w:rsidP="00E73743">
      <w:pPr>
        <w:pStyle w:val="ListParagraph"/>
        <w:numPr>
          <w:ilvl w:val="0"/>
          <w:numId w:val="19"/>
        </w:numPr>
        <w:rPr>
          <w:rFonts w:ascii="Verdana" w:hAnsi="Verdana"/>
          <w:sz w:val="20"/>
          <w:szCs w:val="20"/>
        </w:rPr>
      </w:pPr>
      <w:r w:rsidRPr="00E73743">
        <w:rPr>
          <w:rFonts w:ascii="Verdana" w:hAnsi="Verdana"/>
          <w:sz w:val="20"/>
          <w:szCs w:val="20"/>
        </w:rPr>
        <w:t xml:space="preserve">interacting with researchers, </w:t>
      </w:r>
      <w:r w:rsidR="007C60CA" w:rsidRPr="00E73743">
        <w:rPr>
          <w:rFonts w:ascii="Verdana" w:hAnsi="Verdana"/>
          <w:sz w:val="20"/>
          <w:szCs w:val="20"/>
        </w:rPr>
        <w:t>technicians,</w:t>
      </w:r>
      <w:r w:rsidRPr="00E73743">
        <w:rPr>
          <w:rFonts w:ascii="Verdana" w:hAnsi="Verdana"/>
          <w:sz w:val="20"/>
          <w:szCs w:val="20"/>
        </w:rPr>
        <w:t xml:space="preserve"> or other members of staff</w:t>
      </w:r>
    </w:p>
    <w:p w14:paraId="58D26D99" w14:textId="77777777" w:rsidR="00E73743" w:rsidRPr="00E73743" w:rsidRDefault="00E73743" w:rsidP="00E73743">
      <w:pPr>
        <w:pStyle w:val="ListParagraph"/>
        <w:numPr>
          <w:ilvl w:val="0"/>
          <w:numId w:val="19"/>
        </w:numPr>
        <w:rPr>
          <w:rFonts w:ascii="Verdana" w:hAnsi="Verdana"/>
          <w:sz w:val="20"/>
          <w:szCs w:val="20"/>
        </w:rPr>
      </w:pPr>
      <w:r w:rsidRPr="00E73743">
        <w:rPr>
          <w:rFonts w:ascii="Verdana" w:hAnsi="Verdana"/>
          <w:sz w:val="20"/>
          <w:szCs w:val="20"/>
        </w:rPr>
        <w:t>interacting with students or trainees face to face</w:t>
      </w:r>
    </w:p>
    <w:p w14:paraId="1BC375B4" w14:textId="77777777" w:rsidR="00E73743" w:rsidRPr="00E73743" w:rsidRDefault="00E73743" w:rsidP="00E73743">
      <w:pPr>
        <w:pStyle w:val="ListParagraph"/>
        <w:numPr>
          <w:ilvl w:val="0"/>
          <w:numId w:val="19"/>
        </w:numPr>
        <w:rPr>
          <w:rFonts w:ascii="Verdana" w:hAnsi="Verdana"/>
          <w:sz w:val="20"/>
          <w:szCs w:val="20"/>
        </w:rPr>
      </w:pPr>
      <w:r w:rsidRPr="00E73743">
        <w:rPr>
          <w:rFonts w:ascii="Verdana" w:hAnsi="Verdana"/>
          <w:sz w:val="20"/>
          <w:szCs w:val="20"/>
        </w:rPr>
        <w:t>interacting with external colleagues (such as suppliers, couriers etc)</w:t>
      </w:r>
      <w:r w:rsidRPr="00E73743">
        <w:rPr>
          <w:rFonts w:ascii="Verdana" w:hAnsi="Verdana"/>
          <w:sz w:val="20"/>
          <w:szCs w:val="20"/>
        </w:rPr>
        <w:cr/>
      </w:r>
    </w:p>
    <w:p w14:paraId="34873C2E" w14:textId="77777777" w:rsidR="00DB2660" w:rsidRPr="00DB2660" w:rsidRDefault="00DB2660" w:rsidP="00DB2660">
      <w:pPr>
        <w:rPr>
          <w:rFonts w:ascii="Verdana" w:hAnsi="Verdana"/>
          <w:sz w:val="20"/>
          <w:szCs w:val="20"/>
        </w:rPr>
      </w:pPr>
    </w:p>
    <w:p w14:paraId="0A28153E" w14:textId="77777777" w:rsidR="007C60CA" w:rsidRPr="007C60CA" w:rsidRDefault="007C60CA" w:rsidP="007C60CA">
      <w:pPr>
        <w:rPr>
          <w:rFonts w:ascii="Verdana" w:hAnsi="Verdana"/>
          <w:b/>
          <w:sz w:val="20"/>
          <w:szCs w:val="20"/>
        </w:rPr>
      </w:pPr>
      <w:r w:rsidRPr="007C60CA">
        <w:rPr>
          <w:rFonts w:ascii="Verdana" w:hAnsi="Verdana"/>
          <w:b/>
          <w:sz w:val="20"/>
          <w:szCs w:val="20"/>
        </w:rPr>
        <w:t>C3: Demonstrate an ability to work effectively with others.</w:t>
      </w:r>
    </w:p>
    <w:p w14:paraId="3EC39256" w14:textId="77777777" w:rsidR="007C60CA" w:rsidRPr="007C60CA" w:rsidRDefault="007C60CA" w:rsidP="007C60CA">
      <w:pPr>
        <w:rPr>
          <w:rFonts w:ascii="Verdana" w:hAnsi="Verdana"/>
          <w:b/>
          <w:sz w:val="20"/>
          <w:szCs w:val="20"/>
        </w:rPr>
      </w:pPr>
    </w:p>
    <w:p w14:paraId="52E5C26B" w14:textId="5E537C5A" w:rsidR="00E73743" w:rsidRPr="007C60CA" w:rsidRDefault="007C60CA" w:rsidP="007C60CA">
      <w:pPr>
        <w:rPr>
          <w:rFonts w:ascii="Verdana" w:hAnsi="Verdana"/>
          <w:bCs/>
          <w:sz w:val="20"/>
          <w:szCs w:val="20"/>
        </w:rPr>
      </w:pPr>
      <w:r w:rsidRPr="007C60CA">
        <w:rPr>
          <w:rFonts w:ascii="Verdana" w:hAnsi="Verdana"/>
          <w:bCs/>
          <w:sz w:val="20"/>
          <w:szCs w:val="20"/>
        </w:rPr>
        <w:t>This means ‘team work’, which can be in a large team or on a 1:1 basis. Your example should illustrate how you worked collectively with others, what your specific role was within the team, and what the outcome was.</w:t>
      </w:r>
    </w:p>
    <w:p w14:paraId="43D66455" w14:textId="77777777" w:rsidR="007C60CA" w:rsidRDefault="007C60CA" w:rsidP="007C60CA">
      <w:pPr>
        <w:rPr>
          <w:rFonts w:ascii="Verdana" w:hAnsi="Verdana"/>
          <w:sz w:val="20"/>
          <w:szCs w:val="20"/>
        </w:rPr>
      </w:pPr>
    </w:p>
    <w:p w14:paraId="53605EA8" w14:textId="186AB525" w:rsidR="00E73743" w:rsidRDefault="00E73743" w:rsidP="00E73743">
      <w:pPr>
        <w:rPr>
          <w:rFonts w:ascii="Verdana" w:hAnsi="Verdana"/>
          <w:sz w:val="20"/>
          <w:szCs w:val="20"/>
        </w:rPr>
      </w:pPr>
      <w:r w:rsidRPr="00E73743">
        <w:rPr>
          <w:rFonts w:ascii="Verdana" w:hAnsi="Verdana"/>
          <w:sz w:val="20"/>
          <w:szCs w:val="20"/>
        </w:rPr>
        <w:t xml:space="preserve">For </w:t>
      </w:r>
      <w:r w:rsidR="007C60CA" w:rsidRPr="00E73743">
        <w:rPr>
          <w:rFonts w:ascii="Verdana" w:hAnsi="Verdana"/>
          <w:sz w:val="20"/>
          <w:szCs w:val="20"/>
        </w:rPr>
        <w:t>instance,</w:t>
      </w:r>
      <w:r w:rsidRPr="00E73743">
        <w:rPr>
          <w:rFonts w:ascii="Verdana" w:hAnsi="Verdana"/>
          <w:sz w:val="20"/>
          <w:szCs w:val="20"/>
        </w:rPr>
        <w:t xml:space="preserve"> this might include:</w:t>
      </w:r>
    </w:p>
    <w:p w14:paraId="331C406D" w14:textId="77777777" w:rsidR="00E73743" w:rsidRPr="00E73743" w:rsidRDefault="00E73743" w:rsidP="00E73743">
      <w:pPr>
        <w:rPr>
          <w:rFonts w:ascii="Verdana" w:hAnsi="Verdana"/>
          <w:sz w:val="20"/>
          <w:szCs w:val="20"/>
        </w:rPr>
      </w:pPr>
    </w:p>
    <w:p w14:paraId="5DE076EE" w14:textId="6FFC6E1E" w:rsidR="00E73743" w:rsidRPr="00E73743" w:rsidRDefault="00E73743" w:rsidP="00E73743">
      <w:pPr>
        <w:pStyle w:val="ListParagraph"/>
        <w:numPr>
          <w:ilvl w:val="0"/>
          <w:numId w:val="20"/>
        </w:numPr>
        <w:rPr>
          <w:rFonts w:ascii="Verdana" w:hAnsi="Verdana"/>
          <w:sz w:val="20"/>
          <w:szCs w:val="20"/>
        </w:rPr>
      </w:pPr>
      <w:r w:rsidRPr="00E73743">
        <w:rPr>
          <w:rFonts w:ascii="Verdana" w:hAnsi="Verdana"/>
          <w:sz w:val="20"/>
          <w:szCs w:val="20"/>
        </w:rPr>
        <w:t xml:space="preserve">how you work with researchers, </w:t>
      </w:r>
      <w:r w:rsidR="007C60CA" w:rsidRPr="00E73743">
        <w:rPr>
          <w:rFonts w:ascii="Verdana" w:hAnsi="Verdana"/>
          <w:sz w:val="20"/>
          <w:szCs w:val="20"/>
        </w:rPr>
        <w:t>technicians,</w:t>
      </w:r>
      <w:r w:rsidRPr="00E73743">
        <w:rPr>
          <w:rFonts w:ascii="Verdana" w:hAnsi="Verdana"/>
          <w:sz w:val="20"/>
          <w:szCs w:val="20"/>
        </w:rPr>
        <w:t xml:space="preserve"> or other members of staff</w:t>
      </w:r>
    </w:p>
    <w:p w14:paraId="073F606E" w14:textId="77777777" w:rsidR="00E73743" w:rsidRPr="00E73743" w:rsidRDefault="00E73743" w:rsidP="00E73743">
      <w:pPr>
        <w:pStyle w:val="ListParagraph"/>
        <w:numPr>
          <w:ilvl w:val="0"/>
          <w:numId w:val="20"/>
        </w:numPr>
        <w:rPr>
          <w:rFonts w:ascii="Verdana" w:hAnsi="Verdana"/>
          <w:sz w:val="20"/>
          <w:szCs w:val="20"/>
        </w:rPr>
      </w:pPr>
      <w:r w:rsidRPr="00E73743">
        <w:rPr>
          <w:rFonts w:ascii="Verdana" w:hAnsi="Verdana"/>
          <w:sz w:val="20"/>
          <w:szCs w:val="20"/>
        </w:rPr>
        <w:t>how you work with students or trainees face to face</w:t>
      </w:r>
    </w:p>
    <w:p w14:paraId="256318E1" w14:textId="77777777" w:rsidR="00E73743" w:rsidRPr="00E73743" w:rsidRDefault="00E73743" w:rsidP="00E73743">
      <w:pPr>
        <w:pStyle w:val="ListParagraph"/>
        <w:numPr>
          <w:ilvl w:val="0"/>
          <w:numId w:val="20"/>
        </w:numPr>
        <w:rPr>
          <w:rFonts w:ascii="Verdana" w:hAnsi="Verdana"/>
          <w:sz w:val="20"/>
          <w:szCs w:val="20"/>
        </w:rPr>
      </w:pPr>
      <w:r w:rsidRPr="00E73743">
        <w:rPr>
          <w:rFonts w:ascii="Verdana" w:hAnsi="Verdana"/>
          <w:sz w:val="20"/>
          <w:szCs w:val="20"/>
        </w:rPr>
        <w:t>how you work as part of a team, working group, or committee</w:t>
      </w:r>
    </w:p>
    <w:p w14:paraId="65BE3D10" w14:textId="77777777" w:rsidR="00DB2660" w:rsidRPr="00DB2660" w:rsidRDefault="00DB2660" w:rsidP="00DB2660">
      <w:pPr>
        <w:rPr>
          <w:rFonts w:ascii="Verdana" w:hAnsi="Verdana"/>
          <w:sz w:val="20"/>
          <w:szCs w:val="20"/>
        </w:rPr>
      </w:pPr>
    </w:p>
    <w:p w14:paraId="4E397A09" w14:textId="4622E9DD" w:rsidR="00DB2660" w:rsidRPr="00DB2660" w:rsidRDefault="007C60CA" w:rsidP="007C60CA">
      <w:pPr>
        <w:jc w:val="center"/>
        <w:rPr>
          <w:rFonts w:ascii="Verdana" w:hAnsi="Verdana"/>
          <w:b/>
          <w:sz w:val="20"/>
          <w:szCs w:val="20"/>
        </w:rPr>
      </w:pPr>
      <w:r>
        <w:rPr>
          <w:rFonts w:ascii="Verdana" w:hAnsi="Verdana"/>
          <w:b/>
          <w:sz w:val="20"/>
          <w:szCs w:val="20"/>
        </w:rPr>
        <w:t>Professional Practice</w:t>
      </w:r>
    </w:p>
    <w:p w14:paraId="0E0B8257" w14:textId="77777777" w:rsidR="00DB2660" w:rsidRPr="00DB2660" w:rsidRDefault="00DB2660" w:rsidP="00DB2660">
      <w:pPr>
        <w:rPr>
          <w:rFonts w:ascii="Verdana" w:hAnsi="Verdana"/>
          <w:b/>
          <w:sz w:val="20"/>
          <w:szCs w:val="20"/>
        </w:rPr>
      </w:pPr>
    </w:p>
    <w:p w14:paraId="38B0543E" w14:textId="77777777" w:rsidR="007C60CA" w:rsidRPr="007C60CA" w:rsidRDefault="007C60CA" w:rsidP="007C60CA">
      <w:pPr>
        <w:rPr>
          <w:rFonts w:ascii="Verdana" w:hAnsi="Verdana"/>
          <w:b/>
          <w:sz w:val="20"/>
          <w:szCs w:val="20"/>
        </w:rPr>
      </w:pPr>
      <w:r w:rsidRPr="007C60CA">
        <w:rPr>
          <w:rFonts w:ascii="Verdana" w:hAnsi="Verdana"/>
          <w:b/>
          <w:sz w:val="20"/>
          <w:szCs w:val="20"/>
        </w:rPr>
        <w:t>D1: Recognise problems and apply appropriate scientific methods to identify causes and achieve solutions.</w:t>
      </w:r>
    </w:p>
    <w:p w14:paraId="5F9CB027" w14:textId="77777777" w:rsidR="007C60CA" w:rsidRPr="007C60CA" w:rsidRDefault="007C60CA" w:rsidP="007C60CA">
      <w:pPr>
        <w:rPr>
          <w:rFonts w:ascii="Verdana" w:hAnsi="Verdana"/>
          <w:b/>
          <w:sz w:val="20"/>
          <w:szCs w:val="20"/>
        </w:rPr>
      </w:pPr>
    </w:p>
    <w:p w14:paraId="168B1DE8" w14:textId="4B1F6B86" w:rsidR="00E73743" w:rsidRPr="007C60CA" w:rsidRDefault="007C60CA" w:rsidP="007C60CA">
      <w:pPr>
        <w:rPr>
          <w:rFonts w:ascii="Verdana" w:hAnsi="Verdana"/>
          <w:bCs/>
          <w:sz w:val="20"/>
          <w:szCs w:val="20"/>
        </w:rPr>
      </w:pPr>
      <w:r w:rsidRPr="007C60CA">
        <w:rPr>
          <w:rFonts w:ascii="Verdana" w:hAnsi="Verdana"/>
          <w:bCs/>
          <w:sz w:val="20"/>
          <w:szCs w:val="20"/>
        </w:rPr>
        <w:t>What we are looking for here is an example of where you have problem solved or attempted to problem solve.</w:t>
      </w:r>
    </w:p>
    <w:p w14:paraId="0F6CC282" w14:textId="77777777" w:rsidR="007C60CA" w:rsidRDefault="007C60CA" w:rsidP="007C60CA">
      <w:pPr>
        <w:rPr>
          <w:rFonts w:ascii="Verdana" w:hAnsi="Verdana"/>
          <w:sz w:val="20"/>
          <w:szCs w:val="20"/>
        </w:rPr>
      </w:pPr>
    </w:p>
    <w:p w14:paraId="72071463" w14:textId="77777777" w:rsidR="00E73743" w:rsidRPr="00E73743" w:rsidRDefault="00E73743" w:rsidP="00E73743">
      <w:pPr>
        <w:rPr>
          <w:rFonts w:ascii="Verdana" w:hAnsi="Verdana"/>
          <w:sz w:val="20"/>
          <w:szCs w:val="20"/>
        </w:rPr>
      </w:pPr>
      <w:r w:rsidRPr="00E73743">
        <w:rPr>
          <w:rFonts w:ascii="Verdana" w:hAnsi="Verdana"/>
          <w:sz w:val="20"/>
          <w:szCs w:val="20"/>
        </w:rPr>
        <w:t>Your example should describe your understanding why this might have</w:t>
      </w:r>
    </w:p>
    <w:p w14:paraId="14A60245" w14:textId="1B9CF00A" w:rsidR="00E73743" w:rsidRPr="00E73743" w:rsidRDefault="00E73743" w:rsidP="00E73743">
      <w:pPr>
        <w:rPr>
          <w:rFonts w:ascii="Verdana" w:hAnsi="Verdana"/>
          <w:sz w:val="20"/>
          <w:szCs w:val="20"/>
        </w:rPr>
      </w:pPr>
      <w:r w:rsidRPr="00E73743">
        <w:rPr>
          <w:rFonts w:ascii="Verdana" w:hAnsi="Verdana"/>
          <w:sz w:val="20"/>
          <w:szCs w:val="20"/>
        </w:rPr>
        <w:t>‘failed’ and how you identified how you might alter your approach</w:t>
      </w:r>
      <w:r>
        <w:rPr>
          <w:rFonts w:ascii="Verdana" w:hAnsi="Verdana"/>
          <w:sz w:val="20"/>
          <w:szCs w:val="20"/>
        </w:rPr>
        <w:t xml:space="preserve"> to address the problem. (Note: </w:t>
      </w:r>
      <w:r w:rsidRPr="00E73743">
        <w:rPr>
          <w:rFonts w:ascii="Verdana" w:hAnsi="Verdana"/>
          <w:sz w:val="20"/>
          <w:szCs w:val="20"/>
        </w:rPr>
        <w:t xml:space="preserve">this does not mean altering a methodology that is sound when </w:t>
      </w:r>
      <w:r w:rsidRPr="00E73743">
        <w:rPr>
          <w:rFonts w:ascii="Verdana" w:hAnsi="Verdana"/>
          <w:sz w:val="20"/>
          <w:szCs w:val="20"/>
        </w:rPr>
        <w:lastRenderedPageBreak/>
        <w:t>an unexpected result is achieved,</w:t>
      </w:r>
      <w:r>
        <w:rPr>
          <w:rFonts w:ascii="Verdana" w:hAnsi="Verdana"/>
          <w:sz w:val="20"/>
          <w:szCs w:val="20"/>
        </w:rPr>
        <w:t xml:space="preserve"> </w:t>
      </w:r>
      <w:r w:rsidRPr="00E73743">
        <w:rPr>
          <w:rFonts w:ascii="Verdana" w:hAnsi="Verdana"/>
          <w:sz w:val="20"/>
          <w:szCs w:val="20"/>
        </w:rPr>
        <w:t>only when the proper controls indicate the method is not working correctly</w:t>
      </w:r>
      <w:r w:rsidR="007C60CA">
        <w:rPr>
          <w:rFonts w:ascii="Verdana" w:hAnsi="Verdana"/>
          <w:sz w:val="20"/>
          <w:szCs w:val="20"/>
        </w:rPr>
        <w:t>).</w:t>
      </w:r>
    </w:p>
    <w:p w14:paraId="3FB1BE8C" w14:textId="77777777" w:rsidR="00DB2660" w:rsidRPr="00DB2660" w:rsidRDefault="00DB2660" w:rsidP="00DB2660">
      <w:pPr>
        <w:rPr>
          <w:rFonts w:ascii="Verdana" w:hAnsi="Verdana"/>
          <w:sz w:val="20"/>
          <w:szCs w:val="20"/>
        </w:rPr>
      </w:pPr>
    </w:p>
    <w:p w14:paraId="4C6940AA" w14:textId="77777777" w:rsidR="007C60CA" w:rsidRPr="007C60CA" w:rsidRDefault="007C60CA" w:rsidP="007C60CA">
      <w:pPr>
        <w:rPr>
          <w:rFonts w:ascii="Verdana" w:hAnsi="Verdana"/>
          <w:b/>
          <w:bCs/>
          <w:sz w:val="20"/>
          <w:szCs w:val="20"/>
        </w:rPr>
      </w:pPr>
      <w:r w:rsidRPr="007C60CA">
        <w:rPr>
          <w:rFonts w:ascii="Verdana" w:hAnsi="Verdana"/>
          <w:b/>
          <w:bCs/>
          <w:sz w:val="20"/>
          <w:szCs w:val="20"/>
        </w:rPr>
        <w:t>D2: Demonstrate how you use resources effectively.</w:t>
      </w:r>
    </w:p>
    <w:p w14:paraId="7CE29BD6" w14:textId="77777777" w:rsidR="007C60CA" w:rsidRPr="007C60CA" w:rsidRDefault="007C60CA" w:rsidP="007C60CA">
      <w:pPr>
        <w:rPr>
          <w:rFonts w:ascii="Verdana" w:hAnsi="Verdana"/>
          <w:sz w:val="20"/>
          <w:szCs w:val="20"/>
        </w:rPr>
      </w:pPr>
    </w:p>
    <w:p w14:paraId="3D9DFD69" w14:textId="291AE4FA" w:rsidR="00826EF6" w:rsidRDefault="007C60CA" w:rsidP="007C60CA">
      <w:pPr>
        <w:rPr>
          <w:rFonts w:ascii="Verdana" w:hAnsi="Verdana"/>
          <w:sz w:val="20"/>
          <w:szCs w:val="20"/>
        </w:rPr>
      </w:pPr>
      <w:r w:rsidRPr="007C60CA">
        <w:rPr>
          <w:rFonts w:ascii="Verdana" w:hAnsi="Verdana"/>
          <w:sz w:val="20"/>
          <w:szCs w:val="20"/>
        </w:rPr>
        <w:t>This means that you can give examples of work that you have undertaken where the method, procedure, programme, equipment, or materials used was chosen as the best (or most relevant) to use. Your example should describe how you planned and organised these to complete the task, and also how you reviewed choices – why the one you selected was the best compared to others that are available</w:t>
      </w:r>
    </w:p>
    <w:p w14:paraId="07CF1BE5" w14:textId="77777777" w:rsidR="007C60CA" w:rsidRDefault="007C60CA" w:rsidP="007C60CA">
      <w:pPr>
        <w:rPr>
          <w:rFonts w:ascii="Verdana" w:hAnsi="Verdana"/>
          <w:sz w:val="20"/>
          <w:szCs w:val="20"/>
        </w:rPr>
      </w:pPr>
    </w:p>
    <w:p w14:paraId="710F71B8" w14:textId="77777777" w:rsidR="00826EF6" w:rsidRDefault="00826EF6" w:rsidP="00826EF6">
      <w:pPr>
        <w:rPr>
          <w:rFonts w:ascii="Verdana" w:hAnsi="Verdana"/>
          <w:sz w:val="20"/>
          <w:szCs w:val="20"/>
        </w:rPr>
      </w:pPr>
      <w:r w:rsidRPr="00826EF6">
        <w:rPr>
          <w:rFonts w:ascii="Verdana" w:hAnsi="Verdana"/>
          <w:sz w:val="20"/>
          <w:szCs w:val="20"/>
        </w:rPr>
        <w:t>This might include:</w:t>
      </w:r>
    </w:p>
    <w:p w14:paraId="788A921B" w14:textId="77777777" w:rsidR="00826EF6" w:rsidRPr="00826EF6" w:rsidRDefault="00826EF6" w:rsidP="00826EF6">
      <w:pPr>
        <w:rPr>
          <w:rFonts w:ascii="Verdana" w:hAnsi="Verdana"/>
          <w:sz w:val="20"/>
          <w:szCs w:val="20"/>
        </w:rPr>
      </w:pPr>
    </w:p>
    <w:p w14:paraId="77141628" w14:textId="77777777" w:rsidR="00826EF6" w:rsidRPr="00826EF6" w:rsidRDefault="00826EF6" w:rsidP="00826EF6">
      <w:pPr>
        <w:pStyle w:val="ListParagraph"/>
        <w:numPr>
          <w:ilvl w:val="0"/>
          <w:numId w:val="21"/>
        </w:numPr>
        <w:rPr>
          <w:rFonts w:ascii="Verdana" w:hAnsi="Verdana"/>
          <w:sz w:val="20"/>
          <w:szCs w:val="20"/>
        </w:rPr>
      </w:pPr>
      <w:r w:rsidRPr="00826EF6">
        <w:rPr>
          <w:rFonts w:ascii="Verdana" w:hAnsi="Verdana"/>
          <w:sz w:val="20"/>
          <w:szCs w:val="20"/>
        </w:rPr>
        <w:t>cost effectiveness</w:t>
      </w:r>
    </w:p>
    <w:p w14:paraId="58A30294" w14:textId="77777777" w:rsidR="00826EF6" w:rsidRPr="00826EF6" w:rsidRDefault="00826EF6" w:rsidP="00826EF6">
      <w:pPr>
        <w:pStyle w:val="ListParagraph"/>
        <w:numPr>
          <w:ilvl w:val="0"/>
          <w:numId w:val="21"/>
        </w:numPr>
        <w:rPr>
          <w:rFonts w:ascii="Verdana" w:hAnsi="Verdana"/>
          <w:sz w:val="20"/>
          <w:szCs w:val="20"/>
        </w:rPr>
      </w:pPr>
      <w:r w:rsidRPr="00826EF6">
        <w:rPr>
          <w:rFonts w:ascii="Verdana" w:hAnsi="Verdana"/>
          <w:sz w:val="20"/>
          <w:szCs w:val="20"/>
        </w:rPr>
        <w:t>time taken</w:t>
      </w:r>
    </w:p>
    <w:p w14:paraId="00A6BFF6" w14:textId="77777777" w:rsidR="00826EF6" w:rsidRPr="00826EF6" w:rsidRDefault="00826EF6" w:rsidP="00826EF6">
      <w:pPr>
        <w:pStyle w:val="ListParagraph"/>
        <w:numPr>
          <w:ilvl w:val="0"/>
          <w:numId w:val="21"/>
        </w:numPr>
        <w:rPr>
          <w:rFonts w:ascii="Verdana" w:hAnsi="Verdana"/>
          <w:sz w:val="20"/>
          <w:szCs w:val="20"/>
        </w:rPr>
      </w:pPr>
      <w:r w:rsidRPr="00826EF6">
        <w:rPr>
          <w:rFonts w:ascii="Verdana" w:hAnsi="Verdana"/>
          <w:sz w:val="20"/>
          <w:szCs w:val="20"/>
        </w:rPr>
        <w:t>IT considerations</w:t>
      </w:r>
    </w:p>
    <w:p w14:paraId="181EEBD4" w14:textId="77777777" w:rsidR="00DB2660" w:rsidRDefault="00DB2660" w:rsidP="00DB2660">
      <w:pPr>
        <w:rPr>
          <w:rFonts w:ascii="Verdana" w:hAnsi="Verdana"/>
          <w:b/>
          <w:sz w:val="20"/>
          <w:szCs w:val="20"/>
        </w:rPr>
      </w:pPr>
    </w:p>
    <w:p w14:paraId="7549E4FA" w14:textId="77777777" w:rsidR="00E73743" w:rsidRPr="00DB2660" w:rsidRDefault="00E73743" w:rsidP="00DB2660">
      <w:pPr>
        <w:rPr>
          <w:rFonts w:ascii="Verdana" w:hAnsi="Verdana"/>
          <w:b/>
          <w:sz w:val="20"/>
          <w:szCs w:val="20"/>
        </w:rPr>
      </w:pPr>
    </w:p>
    <w:p w14:paraId="69A2D8BA" w14:textId="77777777" w:rsidR="007C60CA" w:rsidRPr="007C60CA" w:rsidRDefault="007C60CA" w:rsidP="007C60CA">
      <w:pPr>
        <w:rPr>
          <w:rFonts w:ascii="Verdana" w:hAnsi="Verdana"/>
          <w:b/>
          <w:sz w:val="20"/>
          <w:szCs w:val="20"/>
        </w:rPr>
      </w:pPr>
      <w:r w:rsidRPr="007C60CA">
        <w:rPr>
          <w:rFonts w:ascii="Verdana" w:hAnsi="Verdana"/>
          <w:b/>
          <w:sz w:val="20"/>
          <w:szCs w:val="20"/>
        </w:rPr>
        <w:t>D3: Participate in continuous process improvement.</w:t>
      </w:r>
    </w:p>
    <w:p w14:paraId="27614AD0" w14:textId="77777777" w:rsidR="007C60CA" w:rsidRPr="007C60CA" w:rsidRDefault="007C60CA" w:rsidP="007C60CA">
      <w:pPr>
        <w:rPr>
          <w:rFonts w:ascii="Verdana" w:hAnsi="Verdana"/>
          <w:b/>
          <w:sz w:val="20"/>
          <w:szCs w:val="20"/>
        </w:rPr>
      </w:pPr>
    </w:p>
    <w:p w14:paraId="308DA90E" w14:textId="5A7FCEF9" w:rsidR="00826EF6" w:rsidRPr="007C60CA" w:rsidRDefault="007C60CA" w:rsidP="007C60CA">
      <w:pPr>
        <w:rPr>
          <w:rFonts w:ascii="Verdana" w:hAnsi="Verdana"/>
          <w:bCs/>
          <w:sz w:val="20"/>
          <w:szCs w:val="20"/>
        </w:rPr>
      </w:pPr>
      <w:r w:rsidRPr="007C60CA">
        <w:rPr>
          <w:rFonts w:ascii="Verdana" w:hAnsi="Verdana"/>
          <w:bCs/>
          <w:sz w:val="20"/>
          <w:szCs w:val="20"/>
        </w:rPr>
        <w:t>What we are looking for is an example of how you have improved the efficiency of a way of working, for example this could include maintenance of stock levels, improved methods, new ways to increase throughput, health and safety or ways to increase cost-effectiveness.</w:t>
      </w:r>
    </w:p>
    <w:p w14:paraId="70DD6A7E" w14:textId="7434163F" w:rsidR="00826EF6" w:rsidRPr="007C60CA" w:rsidRDefault="00826EF6" w:rsidP="007C60CA">
      <w:pPr>
        <w:rPr>
          <w:rFonts w:ascii="Verdana" w:hAnsi="Verdana"/>
          <w:sz w:val="20"/>
          <w:szCs w:val="20"/>
        </w:rPr>
      </w:pPr>
    </w:p>
    <w:p w14:paraId="5C587ECA" w14:textId="4D06C64D" w:rsidR="00DB2660" w:rsidRPr="00DB2660" w:rsidRDefault="007C60CA" w:rsidP="007C60CA">
      <w:pPr>
        <w:jc w:val="center"/>
        <w:rPr>
          <w:rFonts w:ascii="Verdana" w:hAnsi="Verdana"/>
          <w:b/>
          <w:sz w:val="20"/>
          <w:szCs w:val="20"/>
        </w:rPr>
      </w:pPr>
      <w:r>
        <w:rPr>
          <w:rFonts w:ascii="Verdana" w:hAnsi="Verdana"/>
          <w:b/>
          <w:sz w:val="20"/>
          <w:szCs w:val="20"/>
        </w:rPr>
        <w:t>P</w:t>
      </w:r>
      <w:r w:rsidR="00DB2660" w:rsidRPr="00DB2660">
        <w:rPr>
          <w:rFonts w:ascii="Verdana" w:hAnsi="Verdana"/>
          <w:b/>
          <w:sz w:val="20"/>
          <w:szCs w:val="20"/>
        </w:rPr>
        <w:t>rofessional standards</w:t>
      </w:r>
    </w:p>
    <w:p w14:paraId="4A04F974" w14:textId="77777777" w:rsidR="00DB2660" w:rsidRPr="00DB2660" w:rsidRDefault="00DB2660" w:rsidP="00DB2660">
      <w:pPr>
        <w:rPr>
          <w:rFonts w:ascii="Verdana" w:hAnsi="Verdana"/>
          <w:sz w:val="20"/>
          <w:szCs w:val="20"/>
        </w:rPr>
      </w:pPr>
    </w:p>
    <w:p w14:paraId="56C28557" w14:textId="77777777" w:rsidR="007C60CA" w:rsidRPr="007C60CA" w:rsidRDefault="007C60CA" w:rsidP="007C60CA">
      <w:pPr>
        <w:rPr>
          <w:rFonts w:ascii="Verdana" w:hAnsi="Verdana"/>
          <w:b/>
          <w:sz w:val="20"/>
          <w:szCs w:val="20"/>
        </w:rPr>
      </w:pPr>
      <w:r w:rsidRPr="007C60CA">
        <w:rPr>
          <w:rFonts w:ascii="Verdana" w:hAnsi="Verdana"/>
          <w:b/>
          <w:sz w:val="20"/>
          <w:szCs w:val="20"/>
        </w:rPr>
        <w:t>E1: Comply with relevant codes of conduct and practice.</w:t>
      </w:r>
    </w:p>
    <w:p w14:paraId="7F8247D9" w14:textId="77777777" w:rsidR="007C60CA" w:rsidRPr="007C60CA" w:rsidRDefault="007C60CA" w:rsidP="007C60CA">
      <w:pPr>
        <w:rPr>
          <w:rFonts w:ascii="Verdana" w:hAnsi="Verdana"/>
          <w:b/>
          <w:sz w:val="20"/>
          <w:szCs w:val="20"/>
        </w:rPr>
      </w:pPr>
    </w:p>
    <w:p w14:paraId="1FD086DE" w14:textId="07A520ED" w:rsidR="00826EF6" w:rsidRPr="007C60CA" w:rsidRDefault="007C60CA" w:rsidP="007C60CA">
      <w:pPr>
        <w:rPr>
          <w:rFonts w:ascii="Verdana" w:hAnsi="Verdana"/>
          <w:bCs/>
          <w:sz w:val="20"/>
          <w:szCs w:val="20"/>
        </w:rPr>
      </w:pPr>
      <w:r w:rsidRPr="007C60CA">
        <w:rPr>
          <w:rFonts w:ascii="Verdana" w:hAnsi="Verdana"/>
          <w:bCs/>
          <w:sz w:val="20"/>
          <w:szCs w:val="20"/>
        </w:rPr>
        <w:t>This means that you can give examples of how you comply with a code of conduct (e.g., of your professional Body) or how you work within all relevant legislative, regulatory, and local requirements.</w:t>
      </w:r>
    </w:p>
    <w:p w14:paraId="74DF5636" w14:textId="77777777" w:rsidR="007C60CA" w:rsidRPr="00826EF6" w:rsidRDefault="007C60CA" w:rsidP="007C60CA">
      <w:pPr>
        <w:rPr>
          <w:rFonts w:ascii="Verdana" w:hAnsi="Verdana"/>
          <w:sz w:val="20"/>
          <w:szCs w:val="20"/>
        </w:rPr>
      </w:pPr>
    </w:p>
    <w:p w14:paraId="1DD2AE85" w14:textId="77777777" w:rsidR="00826EF6" w:rsidRPr="00826EF6" w:rsidRDefault="00826EF6" w:rsidP="00826EF6">
      <w:pPr>
        <w:pStyle w:val="ListParagraph"/>
        <w:numPr>
          <w:ilvl w:val="0"/>
          <w:numId w:val="23"/>
        </w:numPr>
        <w:rPr>
          <w:rFonts w:ascii="Verdana" w:hAnsi="Verdana"/>
          <w:sz w:val="20"/>
          <w:szCs w:val="20"/>
        </w:rPr>
      </w:pPr>
      <w:r w:rsidRPr="00826EF6">
        <w:rPr>
          <w:rFonts w:ascii="Verdana" w:hAnsi="Verdana"/>
          <w:sz w:val="20"/>
          <w:szCs w:val="20"/>
        </w:rPr>
        <w:t>comply with your professional body’s code of conduct</w:t>
      </w:r>
    </w:p>
    <w:p w14:paraId="367DDCD0" w14:textId="5201E07C" w:rsidR="00826EF6" w:rsidRPr="00826EF6" w:rsidRDefault="00826EF6" w:rsidP="00826EF6">
      <w:pPr>
        <w:pStyle w:val="ListParagraph"/>
        <w:numPr>
          <w:ilvl w:val="0"/>
          <w:numId w:val="23"/>
        </w:numPr>
        <w:rPr>
          <w:rFonts w:ascii="Verdana" w:hAnsi="Verdana"/>
          <w:sz w:val="20"/>
          <w:szCs w:val="20"/>
        </w:rPr>
      </w:pPr>
      <w:r w:rsidRPr="00826EF6">
        <w:rPr>
          <w:rFonts w:ascii="Verdana" w:hAnsi="Verdana"/>
          <w:sz w:val="20"/>
          <w:szCs w:val="20"/>
        </w:rPr>
        <w:t xml:space="preserve">manage your work within all relevant legislative, </w:t>
      </w:r>
      <w:r w:rsidR="007C60CA" w:rsidRPr="00826EF6">
        <w:rPr>
          <w:rFonts w:ascii="Verdana" w:hAnsi="Verdana"/>
          <w:sz w:val="20"/>
          <w:szCs w:val="20"/>
        </w:rPr>
        <w:t>regulatory,</w:t>
      </w:r>
      <w:r w:rsidRPr="00826EF6">
        <w:rPr>
          <w:rFonts w:ascii="Verdana" w:hAnsi="Verdana"/>
          <w:sz w:val="20"/>
          <w:szCs w:val="20"/>
        </w:rPr>
        <w:t xml:space="preserve"> and local requirements,</w:t>
      </w:r>
    </w:p>
    <w:p w14:paraId="158CEFC2" w14:textId="77777777" w:rsidR="00826EF6" w:rsidRPr="00601628" w:rsidRDefault="00826EF6" w:rsidP="00601628">
      <w:pPr>
        <w:pStyle w:val="ListParagraph"/>
        <w:numPr>
          <w:ilvl w:val="0"/>
          <w:numId w:val="23"/>
        </w:numPr>
        <w:rPr>
          <w:rFonts w:ascii="Verdana" w:hAnsi="Verdana"/>
          <w:sz w:val="20"/>
          <w:szCs w:val="20"/>
        </w:rPr>
      </w:pPr>
      <w:r w:rsidRPr="00826EF6">
        <w:rPr>
          <w:rFonts w:ascii="Verdana" w:hAnsi="Verdana"/>
          <w:sz w:val="20"/>
          <w:szCs w:val="20"/>
        </w:rPr>
        <w:t>frameworks such as Health and Safety Legislation, Good</w:t>
      </w:r>
      <w:r w:rsidR="00601628">
        <w:rPr>
          <w:rFonts w:ascii="Verdana" w:hAnsi="Verdana"/>
          <w:sz w:val="20"/>
          <w:szCs w:val="20"/>
        </w:rPr>
        <w:t xml:space="preserve"> </w:t>
      </w:r>
      <w:r w:rsidRPr="00601628">
        <w:rPr>
          <w:rFonts w:ascii="Verdana" w:hAnsi="Verdana"/>
          <w:sz w:val="20"/>
          <w:szCs w:val="20"/>
        </w:rPr>
        <w:t>Laboratory Practice (GLP), local Codes of Practice, etc</w:t>
      </w:r>
      <w:r w:rsidR="00601628">
        <w:rPr>
          <w:rFonts w:ascii="Verdana" w:hAnsi="Verdana"/>
          <w:sz w:val="20"/>
          <w:szCs w:val="20"/>
        </w:rPr>
        <w:t>.</w:t>
      </w:r>
    </w:p>
    <w:p w14:paraId="5AD690EF" w14:textId="77777777" w:rsidR="00DB2660" w:rsidRPr="00DB2660" w:rsidRDefault="00DB2660" w:rsidP="00DB2660">
      <w:pPr>
        <w:rPr>
          <w:rFonts w:ascii="Verdana" w:hAnsi="Verdana"/>
          <w:b/>
          <w:sz w:val="20"/>
          <w:szCs w:val="20"/>
        </w:rPr>
      </w:pPr>
    </w:p>
    <w:p w14:paraId="7478D310" w14:textId="77777777" w:rsidR="007C60CA" w:rsidRPr="007C60CA" w:rsidRDefault="007C60CA" w:rsidP="007C60CA">
      <w:pPr>
        <w:rPr>
          <w:rFonts w:ascii="Verdana" w:hAnsi="Verdana"/>
          <w:b/>
          <w:sz w:val="20"/>
          <w:szCs w:val="20"/>
        </w:rPr>
      </w:pPr>
      <w:r w:rsidRPr="007C60CA">
        <w:rPr>
          <w:rFonts w:ascii="Verdana" w:hAnsi="Verdana"/>
          <w:b/>
          <w:sz w:val="20"/>
          <w:szCs w:val="20"/>
        </w:rPr>
        <w:t>E2: Maintain and enhance competence in own area of practice through professional development activity.</w:t>
      </w:r>
    </w:p>
    <w:p w14:paraId="5A4610D6" w14:textId="77777777" w:rsidR="007C60CA" w:rsidRPr="007C60CA" w:rsidRDefault="007C60CA" w:rsidP="007C60CA">
      <w:pPr>
        <w:rPr>
          <w:rFonts w:ascii="Verdana" w:hAnsi="Verdana"/>
          <w:b/>
          <w:sz w:val="20"/>
          <w:szCs w:val="20"/>
        </w:rPr>
      </w:pPr>
    </w:p>
    <w:p w14:paraId="12019BB1" w14:textId="7D550B80" w:rsidR="00710E39" w:rsidRPr="004F317A" w:rsidRDefault="007C60CA" w:rsidP="007C60CA">
      <w:pPr>
        <w:rPr>
          <w:rFonts w:ascii="Verdana" w:hAnsi="Verdana"/>
          <w:sz w:val="20"/>
          <w:szCs w:val="20"/>
        </w:rPr>
      </w:pPr>
      <w:r w:rsidRPr="007C60CA">
        <w:rPr>
          <w:rFonts w:ascii="Verdana" w:hAnsi="Verdana"/>
          <w:bCs/>
          <w:sz w:val="20"/>
          <w:szCs w:val="20"/>
        </w:rPr>
        <w:t>This means that you can give an example of an activity you have undertaken to enhance your competence in your own area of practice i.e., Continuing Professional Development (CPD) and reflect on its impact on you and others. We are not looking for a list of courses here but evidence of how your CPD benefits your practice and benefits others.  Your CPD may include work-based learning, professional activity, formal/educational, self-directed learning</w:t>
      </w:r>
      <w:r>
        <w:rPr>
          <w:rFonts w:ascii="Verdana" w:hAnsi="Verdana"/>
          <w:b/>
          <w:sz w:val="20"/>
          <w:szCs w:val="20"/>
        </w:rPr>
        <w:t>.</w:t>
      </w:r>
    </w:p>
    <w:p w14:paraId="62BE87F3" w14:textId="77777777" w:rsidR="00DB2660" w:rsidRPr="00DB2660" w:rsidRDefault="00DB2660" w:rsidP="00DB2660">
      <w:pPr>
        <w:rPr>
          <w:rFonts w:ascii="Verdana" w:hAnsi="Verdana"/>
          <w:sz w:val="20"/>
          <w:szCs w:val="20"/>
        </w:rPr>
      </w:pPr>
    </w:p>
    <w:p w14:paraId="321D8874" w14:textId="77777777" w:rsidR="00CC46A4" w:rsidRDefault="00CC46A4" w:rsidP="00CC46A4">
      <w:pPr>
        <w:jc w:val="center"/>
        <w:rPr>
          <w:rFonts w:ascii="Verdana" w:hAnsi="Verdana"/>
          <w:b/>
          <w:sz w:val="20"/>
          <w:szCs w:val="20"/>
        </w:rPr>
      </w:pPr>
      <w:r w:rsidRPr="00052ED2">
        <w:rPr>
          <w:rFonts w:ascii="Verdana" w:hAnsi="Verdana"/>
          <w:b/>
          <w:sz w:val="20"/>
          <w:szCs w:val="20"/>
        </w:rPr>
        <w:t>CODE OF CONDUCT</w:t>
      </w:r>
    </w:p>
    <w:p w14:paraId="3208A362" w14:textId="77777777" w:rsidR="00CC46A4" w:rsidRPr="00052ED2" w:rsidRDefault="00CC46A4" w:rsidP="00CC46A4">
      <w:pPr>
        <w:jc w:val="center"/>
        <w:rPr>
          <w:rFonts w:ascii="Verdana" w:hAnsi="Verdana"/>
          <w:b/>
          <w:sz w:val="20"/>
          <w:szCs w:val="20"/>
        </w:rPr>
      </w:pPr>
    </w:p>
    <w:p w14:paraId="1070A6E5" w14:textId="77777777" w:rsidR="00CC46A4" w:rsidRPr="00976349" w:rsidRDefault="00CC46A4" w:rsidP="00CC46A4">
      <w:pPr>
        <w:jc w:val="both"/>
        <w:rPr>
          <w:rFonts w:ascii="Verdana" w:hAnsi="Verdana"/>
          <w:sz w:val="20"/>
          <w:szCs w:val="20"/>
        </w:rPr>
      </w:pPr>
      <w:r w:rsidRPr="00976349">
        <w:rPr>
          <w:rFonts w:ascii="Verdana" w:hAnsi="Verdana"/>
          <w:sz w:val="20"/>
          <w:szCs w:val="20"/>
        </w:rPr>
        <w:t>Registrants will agree to be bound by the code of professional conduct of their Licensed Body as well as by the Science Council Model Rules of Conduct for Registrants which state that:</w:t>
      </w:r>
    </w:p>
    <w:p w14:paraId="4CBF4CD3" w14:textId="77777777" w:rsidR="00CC46A4" w:rsidRPr="00976349" w:rsidRDefault="00CC46A4" w:rsidP="00CC46A4">
      <w:pPr>
        <w:jc w:val="both"/>
        <w:rPr>
          <w:rFonts w:ascii="Verdana" w:hAnsi="Verdana"/>
          <w:sz w:val="20"/>
          <w:szCs w:val="20"/>
        </w:rPr>
      </w:pPr>
    </w:p>
    <w:p w14:paraId="61F305E1" w14:textId="77777777" w:rsidR="00CC46A4" w:rsidRPr="00976349" w:rsidRDefault="00CC46A4" w:rsidP="00CC46A4">
      <w:pPr>
        <w:jc w:val="both"/>
        <w:rPr>
          <w:rFonts w:ascii="Verdana" w:hAnsi="Verdana"/>
          <w:sz w:val="20"/>
          <w:szCs w:val="20"/>
        </w:rPr>
      </w:pPr>
      <w:r w:rsidRPr="00976349">
        <w:rPr>
          <w:rFonts w:ascii="Verdana" w:hAnsi="Verdana"/>
          <w:sz w:val="20"/>
          <w:szCs w:val="20"/>
        </w:rPr>
        <w:t>Registrants must:</w:t>
      </w:r>
    </w:p>
    <w:p w14:paraId="433570AA" w14:textId="77777777" w:rsidR="00CC46A4" w:rsidRPr="00976349" w:rsidRDefault="00CC46A4" w:rsidP="00CC46A4">
      <w:pPr>
        <w:jc w:val="both"/>
        <w:rPr>
          <w:rFonts w:ascii="Verdana" w:hAnsi="Verdana"/>
          <w:sz w:val="20"/>
          <w:szCs w:val="20"/>
        </w:rPr>
      </w:pPr>
    </w:p>
    <w:p w14:paraId="7430011F"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Exercise their professional skills and judgement to the best of their ability and discharge their professional responsibilities with integrity, serving as an example to others.</w:t>
      </w:r>
    </w:p>
    <w:p w14:paraId="70A7FA85"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Have regard at all times to the public interest.</w:t>
      </w:r>
    </w:p>
    <w:p w14:paraId="7742AEAF"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Do all in their power to ensure that their professional activities do not put the health and safety of others at risk</w:t>
      </w:r>
    </w:p>
    <w:p w14:paraId="54345ED8"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When called upon to give a professional opinion, do so with objectivity and reliability</w:t>
      </w:r>
    </w:p>
    <w:p w14:paraId="78275444"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Never engage in corrupt practice</w:t>
      </w:r>
    </w:p>
    <w:p w14:paraId="17D89FB4"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Undertake appropriate Continuing Professional Development (CPD) and be able to demonstrate this to others.</w:t>
      </w:r>
    </w:p>
    <w:p w14:paraId="6C737E8D" w14:textId="77777777" w:rsidR="00CC46A4" w:rsidRPr="00976349" w:rsidRDefault="00CC46A4" w:rsidP="00CC46A4">
      <w:pPr>
        <w:pStyle w:val="ListParagraph"/>
        <w:numPr>
          <w:ilvl w:val="0"/>
          <w:numId w:val="26"/>
        </w:numPr>
        <w:jc w:val="both"/>
        <w:rPr>
          <w:rFonts w:ascii="Verdana" w:hAnsi="Verdana"/>
          <w:sz w:val="20"/>
          <w:szCs w:val="20"/>
        </w:rPr>
      </w:pPr>
      <w:r w:rsidRPr="00976349">
        <w:rPr>
          <w:rFonts w:ascii="Verdana" w:hAnsi="Verdana"/>
          <w:sz w:val="20"/>
          <w:szCs w:val="20"/>
        </w:rPr>
        <w:t>Further the interests of and maintain the dignity and welfare of their Licensed Body and profession.</w:t>
      </w:r>
    </w:p>
    <w:p w14:paraId="25CACFF9" w14:textId="77777777" w:rsidR="00CC46A4" w:rsidRDefault="00CC46A4" w:rsidP="00CC46A4">
      <w:pPr>
        <w:jc w:val="both"/>
        <w:rPr>
          <w:rFonts w:ascii="Verdana" w:hAnsi="Verdana"/>
          <w:sz w:val="20"/>
          <w:szCs w:val="20"/>
        </w:rPr>
      </w:pPr>
    </w:p>
    <w:p w14:paraId="70995AE5" w14:textId="77777777" w:rsidR="00CC46A4" w:rsidRDefault="00CC46A4" w:rsidP="00CC46A4">
      <w:pPr>
        <w:jc w:val="both"/>
        <w:rPr>
          <w:rFonts w:ascii="Verdana" w:hAnsi="Verdana"/>
          <w:b/>
          <w:sz w:val="20"/>
          <w:szCs w:val="20"/>
        </w:rPr>
      </w:pPr>
      <w:r w:rsidRPr="00DD6BE7">
        <w:rPr>
          <w:rFonts w:ascii="Verdana" w:hAnsi="Verdana"/>
          <w:b/>
          <w:sz w:val="20"/>
          <w:szCs w:val="20"/>
        </w:rPr>
        <w:t xml:space="preserve">Information for your </w:t>
      </w:r>
      <w:r>
        <w:rPr>
          <w:rFonts w:ascii="Verdana" w:hAnsi="Verdana"/>
          <w:b/>
          <w:sz w:val="20"/>
          <w:szCs w:val="20"/>
        </w:rPr>
        <w:t>Supporter</w:t>
      </w:r>
    </w:p>
    <w:p w14:paraId="4641026B" w14:textId="77777777" w:rsidR="00CC46A4" w:rsidRPr="00DD6BE7" w:rsidRDefault="00CC46A4" w:rsidP="00CC46A4">
      <w:pPr>
        <w:jc w:val="both"/>
        <w:rPr>
          <w:rFonts w:ascii="Verdana" w:hAnsi="Verdana"/>
          <w:b/>
          <w:sz w:val="20"/>
          <w:szCs w:val="20"/>
        </w:rPr>
      </w:pPr>
    </w:p>
    <w:p w14:paraId="4706AD32" w14:textId="5BC12880" w:rsidR="00CC46A4" w:rsidRDefault="00CC46A4" w:rsidP="00CC46A4">
      <w:pPr>
        <w:jc w:val="both"/>
        <w:rPr>
          <w:rFonts w:ascii="Verdana" w:hAnsi="Verdana"/>
          <w:sz w:val="20"/>
          <w:szCs w:val="20"/>
        </w:rPr>
      </w:pPr>
      <w:r w:rsidRPr="000D7A72">
        <w:rPr>
          <w:rFonts w:ascii="Verdana" w:hAnsi="Verdana"/>
          <w:sz w:val="20"/>
          <w:szCs w:val="20"/>
        </w:rPr>
        <w:t>Each applicant for the award of Registered Scien</w:t>
      </w:r>
      <w:r>
        <w:rPr>
          <w:rFonts w:ascii="Verdana" w:hAnsi="Verdana"/>
          <w:sz w:val="20"/>
          <w:szCs w:val="20"/>
        </w:rPr>
        <w:t>ce Technician</w:t>
      </w:r>
      <w:r w:rsidRPr="000D7A72">
        <w:rPr>
          <w:rFonts w:ascii="Verdana" w:hAnsi="Verdana"/>
          <w:sz w:val="20"/>
          <w:szCs w:val="20"/>
        </w:rPr>
        <w:t xml:space="preserve"> status (RSci</w:t>
      </w:r>
      <w:r>
        <w:rPr>
          <w:rFonts w:ascii="Verdana" w:hAnsi="Verdana"/>
          <w:sz w:val="20"/>
          <w:szCs w:val="20"/>
        </w:rPr>
        <w:t>Tech</w:t>
      </w:r>
      <w:r w:rsidRPr="000D7A72">
        <w:rPr>
          <w:rFonts w:ascii="Verdana" w:hAnsi="Verdana"/>
          <w:sz w:val="20"/>
          <w:szCs w:val="20"/>
        </w:rPr>
        <w:t xml:space="preserve">) is required to identify a supporter. </w:t>
      </w:r>
    </w:p>
    <w:p w14:paraId="662F2756" w14:textId="77777777" w:rsidR="00CC46A4" w:rsidRPr="000D7A72" w:rsidRDefault="00CC46A4" w:rsidP="00CC46A4">
      <w:pPr>
        <w:jc w:val="both"/>
        <w:rPr>
          <w:rFonts w:ascii="Verdana" w:hAnsi="Verdana"/>
          <w:sz w:val="20"/>
          <w:szCs w:val="20"/>
        </w:rPr>
      </w:pPr>
    </w:p>
    <w:p w14:paraId="6B5367C3" w14:textId="346AC7C9" w:rsidR="00CC46A4" w:rsidRDefault="00CC46A4" w:rsidP="00CC46A4">
      <w:pPr>
        <w:jc w:val="both"/>
        <w:rPr>
          <w:rFonts w:ascii="Verdana" w:hAnsi="Verdana"/>
          <w:sz w:val="20"/>
          <w:szCs w:val="20"/>
        </w:rPr>
      </w:pPr>
      <w:r>
        <w:rPr>
          <w:rFonts w:ascii="Verdana" w:hAnsi="Verdana"/>
          <w:sz w:val="20"/>
          <w:szCs w:val="20"/>
        </w:rPr>
        <w:t>The supporter</w:t>
      </w:r>
      <w:r w:rsidRPr="000D7A72">
        <w:rPr>
          <w:rFonts w:ascii="Verdana" w:hAnsi="Verdana"/>
          <w:sz w:val="20"/>
          <w:szCs w:val="20"/>
        </w:rPr>
        <w:t xml:space="preserve"> must be familiar with</w:t>
      </w:r>
      <w:r>
        <w:rPr>
          <w:rFonts w:ascii="Verdana" w:hAnsi="Verdana"/>
          <w:sz w:val="20"/>
          <w:szCs w:val="20"/>
        </w:rPr>
        <w:t xml:space="preserve"> your</w:t>
      </w:r>
      <w:r w:rsidRPr="000D7A72">
        <w:rPr>
          <w:rFonts w:ascii="Verdana" w:hAnsi="Verdana"/>
          <w:sz w:val="20"/>
          <w:szCs w:val="20"/>
        </w:rPr>
        <w:t xml:space="preserve"> work and will be a senior colleague, usually a line manager or supervisor.</w:t>
      </w:r>
      <w:r>
        <w:rPr>
          <w:rFonts w:ascii="Verdana" w:hAnsi="Verdana"/>
          <w:sz w:val="20"/>
          <w:szCs w:val="20"/>
        </w:rPr>
        <w:t xml:space="preserve"> </w:t>
      </w:r>
      <w:r w:rsidRPr="000D7A72">
        <w:rPr>
          <w:rFonts w:ascii="Verdana" w:hAnsi="Verdana"/>
          <w:sz w:val="20"/>
          <w:szCs w:val="20"/>
        </w:rPr>
        <w:t>Wherever possible supporters should hold membership of a professional body and professional registration where it exists.</w:t>
      </w:r>
    </w:p>
    <w:p w14:paraId="79C08E76" w14:textId="77777777" w:rsidR="00CC46A4" w:rsidRPr="00055C9E" w:rsidRDefault="00CC46A4" w:rsidP="00CC46A4">
      <w:pPr>
        <w:jc w:val="both"/>
        <w:rPr>
          <w:rFonts w:ascii="Verdana" w:hAnsi="Verdana"/>
          <w:b/>
          <w:sz w:val="20"/>
          <w:szCs w:val="20"/>
        </w:rPr>
      </w:pPr>
    </w:p>
    <w:p w14:paraId="6B2630FD" w14:textId="77777777" w:rsidR="00CC46A4" w:rsidRDefault="00CC46A4" w:rsidP="00CC46A4">
      <w:pPr>
        <w:jc w:val="both"/>
        <w:rPr>
          <w:rFonts w:ascii="Verdana" w:hAnsi="Verdana"/>
          <w:b/>
          <w:sz w:val="20"/>
          <w:szCs w:val="20"/>
        </w:rPr>
      </w:pPr>
      <w:r w:rsidRPr="00DD6BE7">
        <w:rPr>
          <w:rFonts w:ascii="Verdana" w:hAnsi="Verdana"/>
          <w:b/>
          <w:sz w:val="20"/>
          <w:szCs w:val="20"/>
        </w:rPr>
        <w:t>Qualification’s validation</w:t>
      </w:r>
    </w:p>
    <w:p w14:paraId="333237F2" w14:textId="77777777" w:rsidR="00CC46A4" w:rsidRPr="00DD6BE7" w:rsidRDefault="00CC46A4" w:rsidP="00CC46A4">
      <w:pPr>
        <w:jc w:val="both"/>
        <w:rPr>
          <w:rFonts w:ascii="Verdana" w:hAnsi="Verdana"/>
          <w:b/>
          <w:sz w:val="20"/>
          <w:szCs w:val="20"/>
        </w:rPr>
      </w:pPr>
    </w:p>
    <w:p w14:paraId="28991742" w14:textId="77777777" w:rsidR="00CC46A4" w:rsidRPr="00055C9E" w:rsidRDefault="00CC46A4" w:rsidP="00CC46A4">
      <w:pPr>
        <w:jc w:val="both"/>
        <w:rPr>
          <w:rFonts w:ascii="Verdana" w:hAnsi="Verdana"/>
          <w:sz w:val="20"/>
          <w:szCs w:val="20"/>
        </w:rPr>
      </w:pPr>
      <w:r w:rsidRPr="00055C9E">
        <w:rPr>
          <w:rFonts w:ascii="Verdana" w:hAnsi="Verdana"/>
          <w:sz w:val="20"/>
          <w:szCs w:val="20"/>
        </w:rPr>
        <w:t xml:space="preserve">Where applicants are submitting copies of qualifications certificates or confirmation letters, proposers must see the original documents. Once satisfied, any copies from an original document must be annotated ‘certified copy’ with </w:t>
      </w:r>
      <w:r>
        <w:rPr>
          <w:rFonts w:ascii="Verdana" w:hAnsi="Verdana"/>
          <w:sz w:val="20"/>
          <w:szCs w:val="20"/>
        </w:rPr>
        <w:t xml:space="preserve">proposer’s </w:t>
      </w:r>
      <w:r w:rsidRPr="00055C9E">
        <w:rPr>
          <w:rFonts w:ascii="Verdana" w:hAnsi="Verdana"/>
          <w:sz w:val="20"/>
          <w:szCs w:val="20"/>
        </w:rPr>
        <w:t>signature beside.</w:t>
      </w:r>
    </w:p>
    <w:p w14:paraId="141DF860" w14:textId="77777777" w:rsidR="00CC46A4" w:rsidRDefault="00CC46A4" w:rsidP="00CC46A4">
      <w:pPr>
        <w:jc w:val="both"/>
        <w:rPr>
          <w:b/>
        </w:rPr>
      </w:pPr>
    </w:p>
    <w:p w14:paraId="5CCE3398" w14:textId="77777777" w:rsidR="00CC46A4" w:rsidRDefault="00CC46A4" w:rsidP="00CC46A4">
      <w:pPr>
        <w:jc w:val="both"/>
        <w:rPr>
          <w:rFonts w:ascii="Verdana" w:hAnsi="Verdana"/>
          <w:b/>
          <w:sz w:val="20"/>
          <w:szCs w:val="20"/>
        </w:rPr>
      </w:pPr>
      <w:bookmarkStart w:id="1" w:name="OLE_LINK1"/>
      <w:bookmarkStart w:id="2" w:name="OLE_LINK2"/>
      <w:r w:rsidRPr="00DD6BE7">
        <w:rPr>
          <w:rFonts w:ascii="Verdana" w:hAnsi="Verdana"/>
          <w:b/>
          <w:sz w:val="20"/>
          <w:szCs w:val="20"/>
        </w:rPr>
        <w:t>The Assessment Process</w:t>
      </w:r>
    </w:p>
    <w:p w14:paraId="6D9E3B50" w14:textId="77777777" w:rsidR="00CC46A4" w:rsidRPr="00DD6BE7" w:rsidRDefault="00CC46A4" w:rsidP="00CC46A4">
      <w:pPr>
        <w:jc w:val="both"/>
        <w:rPr>
          <w:rFonts w:ascii="Verdana" w:hAnsi="Verdana"/>
          <w:b/>
          <w:sz w:val="20"/>
          <w:szCs w:val="20"/>
        </w:rPr>
      </w:pPr>
    </w:p>
    <w:bookmarkEnd w:id="1"/>
    <w:bookmarkEnd w:id="2"/>
    <w:p w14:paraId="6A5657E2" w14:textId="77777777" w:rsidR="00CC46A4" w:rsidRPr="007C0A75" w:rsidRDefault="00CC46A4" w:rsidP="00CC46A4">
      <w:pPr>
        <w:jc w:val="both"/>
        <w:rPr>
          <w:rFonts w:ascii="Verdana" w:hAnsi="Verdana"/>
          <w:sz w:val="20"/>
          <w:szCs w:val="20"/>
        </w:rPr>
      </w:pPr>
      <w:r w:rsidRPr="007C0A75">
        <w:rPr>
          <w:rFonts w:ascii="Verdana" w:hAnsi="Verdana"/>
          <w:sz w:val="20"/>
          <w:szCs w:val="20"/>
        </w:rPr>
        <w:t>Your application will be acknowledged on receipt and will undergo a preliminary review to ascertain whether you have submitted all the required information.</w:t>
      </w:r>
    </w:p>
    <w:p w14:paraId="0D7661A1" w14:textId="77777777" w:rsidR="00CC46A4" w:rsidRPr="007C0A75" w:rsidRDefault="00CC46A4" w:rsidP="00CC46A4">
      <w:pPr>
        <w:jc w:val="both"/>
        <w:rPr>
          <w:rFonts w:ascii="Verdana" w:hAnsi="Verdana"/>
          <w:sz w:val="20"/>
          <w:szCs w:val="20"/>
        </w:rPr>
      </w:pPr>
    </w:p>
    <w:p w14:paraId="118C1FE1" w14:textId="77777777" w:rsidR="00CC46A4" w:rsidRPr="007C0A75" w:rsidRDefault="00CC46A4" w:rsidP="00CC46A4">
      <w:pPr>
        <w:jc w:val="both"/>
        <w:rPr>
          <w:rFonts w:ascii="Verdana" w:hAnsi="Verdana"/>
          <w:sz w:val="20"/>
          <w:szCs w:val="20"/>
        </w:rPr>
      </w:pPr>
      <w:r w:rsidRPr="007C0A75">
        <w:rPr>
          <w:rFonts w:ascii="Verdana" w:hAnsi="Verdana"/>
          <w:sz w:val="20"/>
          <w:szCs w:val="20"/>
        </w:rPr>
        <w:t>If the information you supplied is incomplete, a letter will be sent requesting further details.</w:t>
      </w:r>
    </w:p>
    <w:p w14:paraId="47AFABAB" w14:textId="77777777" w:rsidR="00CC46A4" w:rsidRPr="007C0A75" w:rsidRDefault="00CC46A4" w:rsidP="00CC46A4">
      <w:pPr>
        <w:jc w:val="both"/>
        <w:rPr>
          <w:rFonts w:ascii="Verdana" w:hAnsi="Verdana"/>
          <w:sz w:val="20"/>
          <w:szCs w:val="20"/>
        </w:rPr>
      </w:pPr>
    </w:p>
    <w:p w14:paraId="39598A0D" w14:textId="6657B4D8" w:rsidR="00CC46A4" w:rsidRPr="007C0A75" w:rsidRDefault="00CC46A4" w:rsidP="00CC46A4">
      <w:pPr>
        <w:jc w:val="both"/>
        <w:rPr>
          <w:rFonts w:ascii="Verdana" w:hAnsi="Verdana"/>
          <w:sz w:val="20"/>
          <w:szCs w:val="20"/>
        </w:rPr>
      </w:pPr>
      <w:r w:rsidRPr="007C0A75">
        <w:rPr>
          <w:rFonts w:ascii="Verdana" w:hAnsi="Verdana"/>
          <w:sz w:val="20"/>
          <w:szCs w:val="20"/>
        </w:rPr>
        <w:t xml:space="preserve">Completed applications are assigned </w:t>
      </w:r>
      <w:r>
        <w:rPr>
          <w:rFonts w:ascii="Verdana" w:hAnsi="Verdana"/>
          <w:sz w:val="20"/>
          <w:szCs w:val="20"/>
        </w:rPr>
        <w:t>two</w:t>
      </w:r>
      <w:r w:rsidRPr="007C0A75">
        <w:rPr>
          <w:rFonts w:ascii="Verdana" w:hAnsi="Verdana"/>
          <w:sz w:val="20"/>
          <w:szCs w:val="20"/>
        </w:rPr>
        <w:t xml:space="preserve"> assessor</w:t>
      </w:r>
      <w:r>
        <w:rPr>
          <w:rFonts w:ascii="Verdana" w:hAnsi="Verdana"/>
          <w:sz w:val="20"/>
          <w:szCs w:val="20"/>
        </w:rPr>
        <w:t>s</w:t>
      </w:r>
      <w:r w:rsidRPr="007C0A75">
        <w:rPr>
          <w:rFonts w:ascii="Verdana" w:hAnsi="Verdana"/>
          <w:sz w:val="20"/>
          <w:szCs w:val="20"/>
        </w:rPr>
        <w:t xml:space="preserve">. Following assessment, a letter confirming the outcome is sent to the applicant. A certificate showing your registration as a </w:t>
      </w:r>
      <w:r>
        <w:rPr>
          <w:rFonts w:ascii="Verdana" w:hAnsi="Verdana"/>
          <w:sz w:val="20"/>
          <w:szCs w:val="20"/>
        </w:rPr>
        <w:t>Registered Science Technician</w:t>
      </w:r>
      <w:r w:rsidRPr="007C0A75">
        <w:rPr>
          <w:rFonts w:ascii="Verdana" w:hAnsi="Verdana"/>
          <w:sz w:val="20"/>
          <w:szCs w:val="20"/>
        </w:rPr>
        <w:t>, for successful applicants, will subsequently be sent following the confirmatory letter.</w:t>
      </w:r>
    </w:p>
    <w:p w14:paraId="3B11E0C7" w14:textId="77777777" w:rsidR="00CC46A4" w:rsidRDefault="00CC46A4" w:rsidP="00CC46A4">
      <w:pPr>
        <w:jc w:val="both"/>
        <w:rPr>
          <w:rFonts w:ascii="Verdana" w:hAnsi="Verdana"/>
          <w:b/>
          <w:color w:val="30A4DC"/>
          <w:sz w:val="20"/>
          <w:szCs w:val="20"/>
        </w:rPr>
      </w:pPr>
    </w:p>
    <w:p w14:paraId="37E8F3C8" w14:textId="77777777" w:rsidR="00CC46A4" w:rsidRDefault="00CC46A4" w:rsidP="00CC46A4">
      <w:pPr>
        <w:jc w:val="both"/>
        <w:rPr>
          <w:rFonts w:ascii="Verdana" w:hAnsi="Verdana"/>
          <w:b/>
          <w:sz w:val="20"/>
          <w:szCs w:val="20"/>
        </w:rPr>
      </w:pPr>
      <w:r w:rsidRPr="00DD6BE7">
        <w:rPr>
          <w:rFonts w:ascii="Verdana" w:hAnsi="Verdana"/>
          <w:b/>
          <w:sz w:val="20"/>
          <w:szCs w:val="20"/>
        </w:rPr>
        <w:t>Appeals</w:t>
      </w:r>
    </w:p>
    <w:p w14:paraId="7EDD100D" w14:textId="77777777" w:rsidR="00CC46A4" w:rsidRPr="0003653D" w:rsidRDefault="00CC46A4" w:rsidP="00CC46A4">
      <w:pPr>
        <w:jc w:val="both"/>
        <w:rPr>
          <w:rFonts w:ascii="Verdana" w:hAnsi="Verdana"/>
          <w:b/>
          <w:color w:val="30A4DC"/>
          <w:sz w:val="20"/>
          <w:szCs w:val="20"/>
        </w:rPr>
      </w:pPr>
      <w:r>
        <w:rPr>
          <w:rFonts w:ascii="Verdana" w:hAnsi="Verdana"/>
          <w:b/>
          <w:color w:val="30A4DC"/>
          <w:sz w:val="20"/>
          <w:szCs w:val="20"/>
        </w:rPr>
        <w:br/>
      </w:r>
      <w:r w:rsidRPr="00D1105C">
        <w:rPr>
          <w:rFonts w:ascii="Verdana" w:hAnsi="Verdana"/>
          <w:sz w:val="20"/>
          <w:szCs w:val="20"/>
        </w:rPr>
        <w:t xml:space="preserve">Should the Institute feel </w:t>
      </w:r>
      <w:r>
        <w:rPr>
          <w:rFonts w:ascii="Verdana" w:hAnsi="Verdana"/>
          <w:sz w:val="20"/>
          <w:szCs w:val="20"/>
        </w:rPr>
        <w:t xml:space="preserve">that at this time, that unfortunately </w:t>
      </w:r>
      <w:r w:rsidRPr="00D1105C">
        <w:rPr>
          <w:rFonts w:ascii="Verdana" w:hAnsi="Verdana"/>
          <w:sz w:val="20"/>
          <w:szCs w:val="20"/>
        </w:rPr>
        <w:t>you do not meet the criteria you will be advised. If you wish to appeal this decision and have your application reconsidered,</w:t>
      </w:r>
      <w:r>
        <w:rPr>
          <w:rFonts w:ascii="Verdana" w:hAnsi="Verdana"/>
          <w:sz w:val="20"/>
          <w:szCs w:val="20"/>
        </w:rPr>
        <w:t xml:space="preserve"> you</w:t>
      </w:r>
      <w:r w:rsidRPr="00D1105C">
        <w:rPr>
          <w:rFonts w:ascii="Verdana" w:hAnsi="Verdana"/>
          <w:sz w:val="20"/>
          <w:szCs w:val="20"/>
        </w:rPr>
        <w:t xml:space="preserve"> must </w:t>
      </w:r>
      <w:r>
        <w:rPr>
          <w:rFonts w:ascii="Verdana" w:hAnsi="Verdana"/>
          <w:sz w:val="20"/>
          <w:szCs w:val="20"/>
        </w:rPr>
        <w:t xml:space="preserve">notify the Institute in writing </w:t>
      </w:r>
      <w:r w:rsidRPr="0003653D">
        <w:rPr>
          <w:rFonts w:ascii="Verdana" w:hAnsi="Verdana"/>
          <w:sz w:val="20"/>
          <w:szCs w:val="20"/>
        </w:rPr>
        <w:t xml:space="preserve">within a month of receiving the correspondence from us. </w:t>
      </w:r>
    </w:p>
    <w:p w14:paraId="01BDBF1C" w14:textId="77777777" w:rsidR="00CC46A4" w:rsidRPr="0003653D" w:rsidRDefault="00CC46A4" w:rsidP="00CC46A4">
      <w:pPr>
        <w:jc w:val="both"/>
      </w:pPr>
    </w:p>
    <w:p w14:paraId="6759365D" w14:textId="77777777" w:rsidR="00CC46A4" w:rsidRPr="001064B8" w:rsidRDefault="00CC46A4" w:rsidP="00CC46A4">
      <w:pPr>
        <w:pStyle w:val="ListParagraph"/>
        <w:ind w:left="0"/>
        <w:jc w:val="both"/>
        <w:rPr>
          <w:rFonts w:ascii="Verdana" w:hAnsi="Verdana" w:cs="Tahoma"/>
          <w:bCs/>
          <w:sz w:val="20"/>
          <w:szCs w:val="20"/>
        </w:rPr>
      </w:pPr>
      <w:r>
        <w:rPr>
          <w:rFonts w:ascii="Verdana" w:hAnsi="Verdana" w:cs="Tahoma"/>
          <w:bCs/>
          <w:sz w:val="20"/>
          <w:szCs w:val="20"/>
        </w:rPr>
        <w:t>Appeals letters should state how you meet the RSci standards and include evidence additional to your original submission and be signed by both the original proposer and you.</w:t>
      </w:r>
    </w:p>
    <w:p w14:paraId="64877988" w14:textId="77777777" w:rsidR="00CC46A4" w:rsidRPr="001064B8" w:rsidRDefault="00CC46A4" w:rsidP="00CC46A4">
      <w:pPr>
        <w:pStyle w:val="ListParagraph"/>
        <w:ind w:left="0"/>
        <w:jc w:val="both"/>
        <w:rPr>
          <w:rFonts w:ascii="Verdana" w:hAnsi="Verdana" w:cs="Tahoma"/>
          <w:bCs/>
          <w:sz w:val="20"/>
          <w:szCs w:val="20"/>
        </w:rPr>
      </w:pPr>
    </w:p>
    <w:p w14:paraId="3C4E4EE4" w14:textId="77777777" w:rsidR="00CC46A4" w:rsidRPr="001064B8" w:rsidRDefault="00CC46A4" w:rsidP="00CC46A4">
      <w:pPr>
        <w:pStyle w:val="ListParagraph"/>
        <w:ind w:left="0"/>
        <w:jc w:val="both"/>
        <w:rPr>
          <w:rFonts w:ascii="Verdana" w:hAnsi="Verdana" w:cs="Tahoma"/>
          <w:bCs/>
          <w:sz w:val="20"/>
          <w:szCs w:val="20"/>
        </w:rPr>
      </w:pPr>
      <w:r w:rsidRPr="001064B8">
        <w:rPr>
          <w:rFonts w:ascii="Verdana" w:hAnsi="Verdana" w:cs="Tahoma"/>
          <w:bCs/>
          <w:sz w:val="20"/>
          <w:szCs w:val="20"/>
        </w:rPr>
        <w:t>All such appeals will be considered by Membership</w:t>
      </w:r>
      <w:r>
        <w:rPr>
          <w:rFonts w:ascii="Verdana" w:hAnsi="Verdana" w:cs="Tahoma"/>
          <w:bCs/>
          <w:sz w:val="20"/>
          <w:szCs w:val="20"/>
        </w:rPr>
        <w:t xml:space="preserve"> &amp; Marketing</w:t>
      </w:r>
      <w:r w:rsidRPr="001064B8">
        <w:rPr>
          <w:rFonts w:ascii="Verdana" w:hAnsi="Verdana" w:cs="Tahoma"/>
          <w:bCs/>
          <w:sz w:val="20"/>
          <w:szCs w:val="20"/>
        </w:rPr>
        <w:t xml:space="preserve"> Committee, whose decision is final.</w:t>
      </w:r>
    </w:p>
    <w:p w14:paraId="23355DAB" w14:textId="77777777" w:rsidR="00CC46A4" w:rsidRPr="000D7A72" w:rsidRDefault="00CC46A4" w:rsidP="00CC46A4">
      <w:pPr>
        <w:jc w:val="both"/>
        <w:rPr>
          <w:rFonts w:ascii="Verdana" w:hAnsi="Verdana" w:cs="Tahoma"/>
          <w:bCs/>
          <w:sz w:val="20"/>
          <w:szCs w:val="20"/>
        </w:rPr>
      </w:pPr>
    </w:p>
    <w:p w14:paraId="51571E9F" w14:textId="77777777" w:rsidR="00CC46A4" w:rsidRDefault="00CC46A4" w:rsidP="00CC46A4">
      <w:pPr>
        <w:pStyle w:val="ListParagraph"/>
        <w:ind w:left="0"/>
        <w:jc w:val="both"/>
        <w:rPr>
          <w:rFonts w:ascii="Verdana" w:hAnsi="Verdana" w:cs="Tahoma"/>
          <w:bCs/>
          <w:sz w:val="20"/>
          <w:szCs w:val="20"/>
        </w:rPr>
      </w:pPr>
      <w:r>
        <w:rPr>
          <w:rFonts w:ascii="Verdana" w:hAnsi="Verdana" w:cs="Tahoma"/>
          <w:bCs/>
          <w:sz w:val="20"/>
          <w:szCs w:val="20"/>
        </w:rPr>
        <w:t>Please refer a</w:t>
      </w:r>
      <w:r w:rsidRPr="001064B8">
        <w:rPr>
          <w:rFonts w:ascii="Verdana" w:hAnsi="Verdana" w:cs="Tahoma"/>
          <w:bCs/>
          <w:sz w:val="20"/>
          <w:szCs w:val="20"/>
        </w:rPr>
        <w:t xml:space="preserve">ll other enquiries in respect of applications to the </w:t>
      </w:r>
      <w:r>
        <w:rPr>
          <w:rFonts w:ascii="Verdana" w:hAnsi="Verdana" w:cs="Tahoma"/>
          <w:bCs/>
          <w:sz w:val="20"/>
          <w:szCs w:val="20"/>
        </w:rPr>
        <w:t xml:space="preserve">Professional Support Services Manager Christian Burt by </w:t>
      </w:r>
      <w:r w:rsidRPr="001064B8">
        <w:rPr>
          <w:rFonts w:ascii="Verdana" w:hAnsi="Verdana" w:cs="Tahoma"/>
          <w:bCs/>
          <w:sz w:val="20"/>
          <w:szCs w:val="20"/>
        </w:rPr>
        <w:t xml:space="preserve">email </w:t>
      </w:r>
      <w:hyperlink r:id="rId15" w:history="1">
        <w:r w:rsidRPr="003B4F05">
          <w:rPr>
            <w:rStyle w:val="Hyperlink"/>
            <w:rFonts w:ascii="Verdana" w:hAnsi="Verdana" w:cs="Tahoma"/>
            <w:bCs/>
            <w:sz w:val="20"/>
            <w:szCs w:val="20"/>
          </w:rPr>
          <w:t>christianburt@ibms.org</w:t>
        </w:r>
      </w:hyperlink>
    </w:p>
    <w:p w14:paraId="163E87C4" w14:textId="77777777" w:rsidR="00CC46A4" w:rsidRDefault="00CC46A4" w:rsidP="00CC46A4">
      <w:pPr>
        <w:pStyle w:val="ListParagraph"/>
        <w:ind w:left="0"/>
        <w:jc w:val="both"/>
        <w:rPr>
          <w:rFonts w:ascii="Verdana" w:hAnsi="Verdana" w:cs="Tahoma"/>
          <w:bCs/>
          <w:sz w:val="20"/>
          <w:szCs w:val="20"/>
        </w:rPr>
      </w:pPr>
    </w:p>
    <w:p w14:paraId="77EB210C" w14:textId="77777777" w:rsidR="00CC46A4" w:rsidRDefault="00CC46A4" w:rsidP="00CC46A4">
      <w:pPr>
        <w:rPr>
          <w:rFonts w:ascii="Verdana" w:hAnsi="Verdana"/>
          <w:sz w:val="20"/>
          <w:szCs w:val="20"/>
        </w:rPr>
      </w:pPr>
      <w:r>
        <w:rPr>
          <w:rFonts w:ascii="Verdana" w:hAnsi="Verdana"/>
          <w:b/>
          <w:sz w:val="20"/>
          <w:szCs w:val="20"/>
        </w:rPr>
        <w:t>The</w:t>
      </w:r>
      <w:r w:rsidRPr="00B902D1">
        <w:rPr>
          <w:rFonts w:ascii="Verdana" w:hAnsi="Verdana"/>
          <w:b/>
          <w:sz w:val="20"/>
          <w:szCs w:val="20"/>
        </w:rPr>
        <w:t xml:space="preserve"> application process</w:t>
      </w:r>
      <w:r w:rsidRPr="00D75D25">
        <w:rPr>
          <w:rFonts w:ascii="Verdana" w:hAnsi="Verdana"/>
          <w:b/>
          <w:color w:val="30A4DC"/>
          <w:sz w:val="20"/>
          <w:szCs w:val="20"/>
        </w:rPr>
        <w:br/>
      </w:r>
    </w:p>
    <w:p w14:paraId="125FC811" w14:textId="77777777" w:rsidR="00CC46A4" w:rsidRDefault="00CC46A4" w:rsidP="00CC46A4">
      <w:pPr>
        <w:rPr>
          <w:rFonts w:ascii="Verdana" w:hAnsi="Verdana"/>
          <w:sz w:val="20"/>
          <w:szCs w:val="20"/>
        </w:rPr>
      </w:pPr>
      <w:r>
        <w:rPr>
          <w:rFonts w:ascii="Verdana" w:hAnsi="Verdana"/>
          <w:sz w:val="20"/>
          <w:szCs w:val="20"/>
        </w:rPr>
        <w:t>When in receipt of your application form</w:t>
      </w:r>
      <w:r w:rsidRPr="009B1EC8">
        <w:rPr>
          <w:rFonts w:ascii="Verdana" w:hAnsi="Verdana"/>
          <w:sz w:val="20"/>
          <w:szCs w:val="20"/>
        </w:rPr>
        <w:t xml:space="preserve">, we will aim to </w:t>
      </w:r>
      <w:r>
        <w:rPr>
          <w:rFonts w:ascii="Verdana" w:hAnsi="Verdana"/>
          <w:sz w:val="20"/>
          <w:szCs w:val="20"/>
        </w:rPr>
        <w:t xml:space="preserve">assess and </w:t>
      </w:r>
      <w:r w:rsidRPr="009B1EC8">
        <w:rPr>
          <w:rFonts w:ascii="Verdana" w:hAnsi="Verdana"/>
          <w:sz w:val="20"/>
          <w:szCs w:val="20"/>
        </w:rPr>
        <w:t xml:space="preserve">process within </w:t>
      </w:r>
      <w:r>
        <w:rPr>
          <w:rFonts w:ascii="Verdana" w:hAnsi="Verdana"/>
          <w:sz w:val="20"/>
          <w:szCs w:val="20"/>
        </w:rPr>
        <w:t>3-4</w:t>
      </w:r>
      <w:r w:rsidRPr="007E505E">
        <w:rPr>
          <w:rFonts w:ascii="Verdana" w:hAnsi="Verdana"/>
          <w:sz w:val="20"/>
          <w:szCs w:val="20"/>
        </w:rPr>
        <w:t xml:space="preserve"> weeks.</w:t>
      </w:r>
      <w:r w:rsidRPr="009B1EC8">
        <w:rPr>
          <w:rFonts w:ascii="Verdana" w:hAnsi="Verdana"/>
          <w:sz w:val="20"/>
          <w:szCs w:val="20"/>
        </w:rPr>
        <w:t xml:space="preserve"> </w:t>
      </w:r>
      <w:r>
        <w:rPr>
          <w:rFonts w:ascii="Verdana" w:hAnsi="Verdana"/>
          <w:sz w:val="20"/>
          <w:szCs w:val="20"/>
        </w:rPr>
        <w:t>Please note that on particularly busy periods this may take a little longer.</w:t>
      </w:r>
      <w:r>
        <w:rPr>
          <w:rFonts w:ascii="Verdana" w:hAnsi="Verdana"/>
          <w:sz w:val="20"/>
          <w:szCs w:val="20"/>
        </w:rPr>
        <w:br/>
      </w:r>
    </w:p>
    <w:p w14:paraId="7F8AEDA4" w14:textId="77777777" w:rsidR="00CC46A4" w:rsidRDefault="00CC46A4" w:rsidP="00CC46A4">
      <w:pPr>
        <w:rPr>
          <w:rFonts w:ascii="Verdana" w:hAnsi="Verdana"/>
          <w:sz w:val="20"/>
          <w:szCs w:val="20"/>
        </w:rPr>
      </w:pPr>
      <w:r w:rsidRPr="009B1EC8">
        <w:rPr>
          <w:rFonts w:ascii="Verdana" w:hAnsi="Verdana"/>
          <w:sz w:val="20"/>
          <w:szCs w:val="20"/>
        </w:rPr>
        <w:t>If you do not meet t</w:t>
      </w:r>
      <w:r>
        <w:rPr>
          <w:rFonts w:ascii="Verdana" w:hAnsi="Verdana"/>
          <w:sz w:val="20"/>
          <w:szCs w:val="20"/>
        </w:rPr>
        <w:t>he criteria, we will contact you to explain why.</w:t>
      </w:r>
    </w:p>
    <w:p w14:paraId="0FCBB8FF" w14:textId="77777777" w:rsidR="00CC46A4" w:rsidRDefault="00CC46A4" w:rsidP="00CC46A4">
      <w:pPr>
        <w:rPr>
          <w:rFonts w:ascii="Verdana" w:hAnsi="Verdana"/>
          <w:sz w:val="20"/>
          <w:szCs w:val="20"/>
        </w:rPr>
      </w:pPr>
    </w:p>
    <w:p w14:paraId="1584D167" w14:textId="77777777" w:rsidR="00CC46A4" w:rsidRDefault="00CC46A4" w:rsidP="00CC46A4">
      <w:pPr>
        <w:pStyle w:val="ListParagraph"/>
        <w:ind w:left="0"/>
        <w:jc w:val="both"/>
        <w:rPr>
          <w:rFonts w:ascii="Verdana" w:hAnsi="Verdana" w:cs="Tahoma"/>
          <w:bCs/>
          <w:sz w:val="20"/>
          <w:szCs w:val="20"/>
        </w:rPr>
      </w:pPr>
    </w:p>
    <w:p w14:paraId="236209D4" w14:textId="77777777" w:rsidR="00CC46A4" w:rsidRDefault="00CC46A4" w:rsidP="00CC46A4">
      <w:pPr>
        <w:jc w:val="both"/>
        <w:rPr>
          <w:rFonts w:ascii="Verdana" w:hAnsi="Verdana"/>
          <w:b/>
          <w:sz w:val="20"/>
          <w:szCs w:val="20"/>
        </w:rPr>
      </w:pPr>
      <w:r>
        <w:rPr>
          <w:rFonts w:ascii="Verdana" w:hAnsi="Verdana"/>
          <w:b/>
          <w:sz w:val="20"/>
          <w:szCs w:val="20"/>
        </w:rPr>
        <w:t>Application checklist</w:t>
      </w:r>
    </w:p>
    <w:p w14:paraId="031FC058" w14:textId="77777777" w:rsidR="00CC46A4" w:rsidRPr="008D1D6E" w:rsidRDefault="00CC46A4" w:rsidP="00CC46A4">
      <w:pPr>
        <w:jc w:val="both"/>
        <w:rPr>
          <w:rFonts w:ascii="Verdana" w:hAnsi="Verdana"/>
          <w:b/>
          <w:sz w:val="20"/>
          <w:szCs w:val="20"/>
        </w:rPr>
      </w:pPr>
    </w:p>
    <w:p w14:paraId="74229787" w14:textId="77777777" w:rsidR="00CC46A4" w:rsidRPr="009B1EC8" w:rsidRDefault="00CC46A4" w:rsidP="00CC46A4">
      <w:pPr>
        <w:jc w:val="both"/>
        <w:rPr>
          <w:rFonts w:ascii="Verdana" w:hAnsi="Verdana"/>
          <w:sz w:val="20"/>
          <w:szCs w:val="20"/>
        </w:rPr>
      </w:pPr>
      <w:r>
        <w:rPr>
          <w:rFonts w:ascii="Verdana" w:hAnsi="Verdana"/>
          <w:sz w:val="20"/>
          <w:szCs w:val="20"/>
        </w:rPr>
        <w:t>Y</w:t>
      </w:r>
      <w:r w:rsidRPr="009B1EC8">
        <w:rPr>
          <w:rFonts w:ascii="Verdana" w:hAnsi="Verdana"/>
          <w:sz w:val="20"/>
          <w:szCs w:val="20"/>
        </w:rPr>
        <w:t>ou will need to:</w:t>
      </w:r>
    </w:p>
    <w:p w14:paraId="6E1C12A6" w14:textId="77777777" w:rsidR="00CC46A4" w:rsidRPr="009B1EC8" w:rsidRDefault="00CC46A4" w:rsidP="00CC46A4">
      <w:pPr>
        <w:jc w:val="both"/>
        <w:rPr>
          <w:rFonts w:ascii="Verdana" w:hAnsi="Verdana"/>
          <w:sz w:val="20"/>
          <w:szCs w:val="20"/>
        </w:rPr>
      </w:pPr>
    </w:p>
    <w:p w14:paraId="46045DC5" w14:textId="1247D7DB" w:rsidR="00CC46A4" w:rsidRDefault="00CC46A4" w:rsidP="00CC46A4">
      <w:pPr>
        <w:numPr>
          <w:ilvl w:val="0"/>
          <w:numId w:val="27"/>
        </w:numPr>
        <w:jc w:val="both"/>
        <w:rPr>
          <w:rFonts w:ascii="Verdana" w:hAnsi="Verdana"/>
          <w:sz w:val="20"/>
          <w:szCs w:val="20"/>
        </w:rPr>
      </w:pPr>
      <w:r>
        <w:rPr>
          <w:rFonts w:ascii="Verdana" w:hAnsi="Verdana"/>
          <w:sz w:val="20"/>
          <w:szCs w:val="20"/>
        </w:rPr>
        <w:t>Complete the Registered Science Technician</w:t>
      </w:r>
      <w:r w:rsidRPr="009B1EC8">
        <w:rPr>
          <w:rFonts w:ascii="Verdana" w:hAnsi="Verdana"/>
          <w:sz w:val="20"/>
          <w:szCs w:val="20"/>
        </w:rPr>
        <w:t xml:space="preserve"> </w:t>
      </w:r>
      <w:r>
        <w:rPr>
          <w:rFonts w:ascii="Verdana" w:hAnsi="Verdana"/>
          <w:sz w:val="20"/>
          <w:szCs w:val="20"/>
        </w:rPr>
        <w:t xml:space="preserve">application </w:t>
      </w:r>
      <w:r w:rsidRPr="009B1EC8">
        <w:rPr>
          <w:rFonts w:ascii="Verdana" w:hAnsi="Verdana"/>
          <w:sz w:val="20"/>
          <w:szCs w:val="20"/>
        </w:rPr>
        <w:t xml:space="preserve">form </w:t>
      </w:r>
      <w:r>
        <w:rPr>
          <w:rFonts w:ascii="Verdana" w:hAnsi="Verdana"/>
          <w:sz w:val="20"/>
          <w:szCs w:val="20"/>
        </w:rPr>
        <w:t>which must include all competences and have a Supporter.</w:t>
      </w:r>
    </w:p>
    <w:p w14:paraId="308E24F6" w14:textId="77777777" w:rsidR="00CC46A4" w:rsidRDefault="00CC46A4" w:rsidP="00CC46A4">
      <w:pPr>
        <w:numPr>
          <w:ilvl w:val="0"/>
          <w:numId w:val="27"/>
        </w:numPr>
        <w:jc w:val="both"/>
        <w:rPr>
          <w:rFonts w:ascii="Verdana" w:hAnsi="Verdana"/>
          <w:sz w:val="20"/>
          <w:szCs w:val="20"/>
        </w:rPr>
      </w:pPr>
      <w:r>
        <w:rPr>
          <w:rFonts w:ascii="Verdana" w:hAnsi="Verdana"/>
          <w:sz w:val="20"/>
          <w:szCs w:val="20"/>
        </w:rPr>
        <w:t>Attach any qualifications not already held on the IBMS database.</w:t>
      </w:r>
    </w:p>
    <w:p w14:paraId="582CB567" w14:textId="77777777" w:rsidR="00CC46A4" w:rsidRPr="009B1EC8" w:rsidRDefault="00CC46A4" w:rsidP="00CC46A4">
      <w:pPr>
        <w:numPr>
          <w:ilvl w:val="0"/>
          <w:numId w:val="27"/>
        </w:numPr>
        <w:jc w:val="both"/>
        <w:rPr>
          <w:rFonts w:ascii="Verdana" w:hAnsi="Verdana"/>
          <w:sz w:val="20"/>
          <w:szCs w:val="20"/>
        </w:rPr>
      </w:pPr>
      <w:r>
        <w:rPr>
          <w:rFonts w:ascii="Verdana" w:hAnsi="Verdana"/>
          <w:sz w:val="20"/>
          <w:szCs w:val="20"/>
        </w:rPr>
        <w:t>Attach a chronological list of CPD activity with supporting evidence where appropriate</w:t>
      </w:r>
    </w:p>
    <w:p w14:paraId="4638078F" w14:textId="01EC761E" w:rsidR="00CC46A4" w:rsidRDefault="00CC46A4" w:rsidP="00CC46A4">
      <w:pPr>
        <w:numPr>
          <w:ilvl w:val="0"/>
          <w:numId w:val="27"/>
        </w:numPr>
        <w:jc w:val="both"/>
        <w:rPr>
          <w:rFonts w:ascii="Verdana" w:hAnsi="Verdana"/>
          <w:sz w:val="20"/>
          <w:szCs w:val="20"/>
        </w:rPr>
      </w:pPr>
      <w:r w:rsidRPr="009B1EC8">
        <w:rPr>
          <w:rFonts w:ascii="Verdana" w:hAnsi="Verdana"/>
          <w:sz w:val="20"/>
          <w:szCs w:val="20"/>
        </w:rPr>
        <w:t xml:space="preserve">Send </w:t>
      </w:r>
      <w:r>
        <w:rPr>
          <w:rFonts w:ascii="Verdana" w:hAnsi="Verdana"/>
          <w:sz w:val="20"/>
          <w:szCs w:val="20"/>
        </w:rPr>
        <w:t>all documents plus</w:t>
      </w:r>
      <w:r w:rsidRPr="009B1EC8">
        <w:rPr>
          <w:rFonts w:ascii="Verdana" w:hAnsi="Verdana"/>
          <w:sz w:val="20"/>
          <w:szCs w:val="20"/>
        </w:rPr>
        <w:t xml:space="preserve"> </w:t>
      </w:r>
      <w:r>
        <w:rPr>
          <w:rFonts w:ascii="Verdana" w:hAnsi="Verdana"/>
          <w:sz w:val="20"/>
          <w:szCs w:val="20"/>
        </w:rPr>
        <w:t>£17 payment (cheques made payable to IBMS) to:</w:t>
      </w:r>
    </w:p>
    <w:p w14:paraId="6E86DC4D" w14:textId="77777777" w:rsidR="00CC46A4" w:rsidRDefault="00CC46A4" w:rsidP="00CC46A4">
      <w:pPr>
        <w:ind w:left="720"/>
        <w:jc w:val="both"/>
        <w:rPr>
          <w:rFonts w:ascii="Verdana" w:hAnsi="Verdana"/>
          <w:sz w:val="20"/>
          <w:szCs w:val="20"/>
        </w:rPr>
      </w:pPr>
    </w:p>
    <w:p w14:paraId="46BE70A1" w14:textId="77777777" w:rsidR="00CC46A4" w:rsidRDefault="00CC46A4" w:rsidP="00CC46A4">
      <w:pPr>
        <w:ind w:left="720"/>
        <w:jc w:val="both"/>
        <w:rPr>
          <w:rFonts w:ascii="Verdana" w:hAnsi="Verdana"/>
          <w:sz w:val="20"/>
          <w:szCs w:val="20"/>
        </w:rPr>
      </w:pPr>
      <w:r>
        <w:rPr>
          <w:rFonts w:ascii="Verdana" w:hAnsi="Verdana"/>
          <w:sz w:val="20"/>
          <w:szCs w:val="20"/>
        </w:rPr>
        <w:t xml:space="preserve">Christian Burt, Professional Support Services Manager, </w:t>
      </w:r>
    </w:p>
    <w:p w14:paraId="12F3B7AB" w14:textId="77777777" w:rsidR="00CC46A4" w:rsidRDefault="00CC46A4" w:rsidP="00CC46A4">
      <w:pPr>
        <w:ind w:left="720"/>
        <w:jc w:val="both"/>
        <w:rPr>
          <w:rFonts w:ascii="Verdana" w:hAnsi="Verdana"/>
          <w:sz w:val="20"/>
          <w:szCs w:val="20"/>
        </w:rPr>
      </w:pPr>
      <w:r w:rsidRPr="007E505E">
        <w:rPr>
          <w:rFonts w:ascii="Verdana" w:hAnsi="Verdana"/>
          <w:sz w:val="20"/>
          <w:szCs w:val="20"/>
        </w:rPr>
        <w:t>Institute of Biomedical Science</w:t>
      </w:r>
      <w:r w:rsidRPr="00841CD7">
        <w:rPr>
          <w:rFonts w:ascii="Verdana" w:hAnsi="Verdana"/>
          <w:color w:val="00B050"/>
          <w:sz w:val="20"/>
          <w:szCs w:val="20"/>
        </w:rPr>
        <w:t xml:space="preserve"> </w:t>
      </w:r>
      <w:r w:rsidRPr="009B1EC8">
        <w:rPr>
          <w:rFonts w:ascii="Verdana" w:hAnsi="Verdana"/>
          <w:sz w:val="20"/>
          <w:szCs w:val="20"/>
        </w:rPr>
        <w:t>12 Coldbath Square, London EC1R 5HL</w:t>
      </w:r>
    </w:p>
    <w:p w14:paraId="2AD9D32B" w14:textId="77777777" w:rsidR="00CC46A4" w:rsidRPr="009B1EC8" w:rsidRDefault="00CC46A4" w:rsidP="00CC46A4">
      <w:pPr>
        <w:ind w:left="720"/>
        <w:jc w:val="both"/>
        <w:rPr>
          <w:rFonts w:ascii="Verdana" w:hAnsi="Verdana"/>
          <w:sz w:val="20"/>
          <w:szCs w:val="20"/>
        </w:rPr>
      </w:pPr>
      <w:r>
        <w:rPr>
          <w:rFonts w:ascii="Verdana" w:hAnsi="Verdana"/>
          <w:sz w:val="20"/>
          <w:szCs w:val="20"/>
        </w:rPr>
        <w:t>Email: christianburt@ibms.org</w:t>
      </w:r>
    </w:p>
    <w:p w14:paraId="0186ED5E" w14:textId="77777777" w:rsidR="00CC46A4" w:rsidRDefault="00CC46A4" w:rsidP="00CC46A4">
      <w:pPr>
        <w:jc w:val="both"/>
        <w:rPr>
          <w:rFonts w:ascii="Verdana" w:hAnsi="Verdana"/>
          <w:b/>
          <w:color w:val="30A4DC"/>
          <w:sz w:val="20"/>
          <w:szCs w:val="20"/>
        </w:rPr>
      </w:pPr>
    </w:p>
    <w:p w14:paraId="61A009B4" w14:textId="77777777" w:rsidR="00F00E67" w:rsidRPr="00F00E67" w:rsidRDefault="00F00E67" w:rsidP="00F00E67">
      <w:pPr>
        <w:jc w:val="both"/>
        <w:rPr>
          <w:rFonts w:ascii="Verdana" w:hAnsi="Verdana"/>
          <w:b/>
          <w:sz w:val="20"/>
          <w:szCs w:val="20"/>
        </w:rPr>
      </w:pPr>
      <w:r w:rsidRPr="00F00E67">
        <w:rPr>
          <w:rFonts w:ascii="Verdana" w:hAnsi="Verdana"/>
          <w:b/>
          <w:sz w:val="20"/>
          <w:szCs w:val="20"/>
        </w:rPr>
        <w:t>Costs</w:t>
      </w:r>
    </w:p>
    <w:p w14:paraId="53A119A7" w14:textId="77777777" w:rsidR="00F00E67" w:rsidRPr="00F00E67" w:rsidRDefault="00F00E67" w:rsidP="00F00E67">
      <w:pPr>
        <w:jc w:val="both"/>
        <w:rPr>
          <w:rFonts w:ascii="Verdana" w:hAnsi="Verdana"/>
          <w:bCs/>
          <w:sz w:val="20"/>
          <w:szCs w:val="20"/>
        </w:rPr>
      </w:pPr>
      <w:r w:rsidRPr="00F00E67">
        <w:rPr>
          <w:rFonts w:ascii="Verdana" w:hAnsi="Verdana"/>
          <w:bCs/>
          <w:sz w:val="20"/>
          <w:szCs w:val="20"/>
        </w:rPr>
        <w:t>There is an additional annual payment of £17.00 for your RSciTech registration in addition to the IBMS membership subscription fees. The Institute’s membership year runs from January – December, so the membership fee will be pro rata if you join after March.</w:t>
      </w:r>
    </w:p>
    <w:p w14:paraId="6661FEA5" w14:textId="77777777" w:rsidR="00F00E67" w:rsidRPr="00F00E67" w:rsidRDefault="00F00E67" w:rsidP="00F00E67">
      <w:pPr>
        <w:jc w:val="both"/>
        <w:rPr>
          <w:rFonts w:ascii="Verdana" w:hAnsi="Verdana"/>
          <w:bCs/>
          <w:sz w:val="20"/>
          <w:szCs w:val="20"/>
        </w:rPr>
      </w:pPr>
    </w:p>
    <w:p w14:paraId="5872FE1F" w14:textId="77777777" w:rsidR="00F00E67" w:rsidRPr="00F00E67" w:rsidRDefault="00F00E67" w:rsidP="00F00E67">
      <w:pPr>
        <w:jc w:val="both"/>
        <w:rPr>
          <w:rFonts w:ascii="Verdana" w:hAnsi="Verdana"/>
          <w:b/>
          <w:sz w:val="20"/>
          <w:szCs w:val="20"/>
        </w:rPr>
      </w:pPr>
      <w:r w:rsidRPr="00F00E67">
        <w:rPr>
          <w:rFonts w:ascii="Verdana" w:hAnsi="Verdana"/>
          <w:b/>
          <w:sz w:val="20"/>
          <w:szCs w:val="20"/>
        </w:rPr>
        <w:t>The Institute membership application process</w:t>
      </w:r>
    </w:p>
    <w:p w14:paraId="4E8BC09B" w14:textId="77777777" w:rsidR="00F00E67" w:rsidRPr="00F00E67" w:rsidRDefault="00F00E67" w:rsidP="00F00E67">
      <w:pPr>
        <w:jc w:val="both"/>
        <w:rPr>
          <w:rFonts w:ascii="Verdana" w:hAnsi="Verdana"/>
          <w:bCs/>
          <w:sz w:val="20"/>
          <w:szCs w:val="20"/>
        </w:rPr>
      </w:pPr>
      <w:r w:rsidRPr="00F00E67">
        <w:rPr>
          <w:rFonts w:ascii="Verdana" w:hAnsi="Verdana"/>
          <w:bCs/>
          <w:sz w:val="20"/>
          <w:szCs w:val="20"/>
        </w:rPr>
        <w:t xml:space="preserve">Once we have received your application, we will aim to assess and process your membership within 3-4 weeks. Once approved you will receive a welcome pack, and membership card. </w:t>
      </w:r>
    </w:p>
    <w:p w14:paraId="6268CFE0" w14:textId="77777777" w:rsidR="00F00E67" w:rsidRPr="00F00E67" w:rsidRDefault="00F00E67" w:rsidP="00F00E67">
      <w:pPr>
        <w:jc w:val="both"/>
        <w:rPr>
          <w:rFonts w:ascii="Verdana" w:hAnsi="Verdana"/>
          <w:bCs/>
          <w:sz w:val="20"/>
          <w:szCs w:val="20"/>
        </w:rPr>
      </w:pPr>
    </w:p>
    <w:p w14:paraId="4260C91B" w14:textId="69FBAED9" w:rsidR="00904D51" w:rsidRPr="00F00E67" w:rsidRDefault="00F00E67" w:rsidP="00F00E67">
      <w:pPr>
        <w:jc w:val="both"/>
        <w:rPr>
          <w:rFonts w:ascii="Verdana" w:hAnsi="Verdana"/>
          <w:bCs/>
          <w:sz w:val="20"/>
          <w:szCs w:val="20"/>
        </w:rPr>
      </w:pPr>
      <w:r w:rsidRPr="00F00E67">
        <w:rPr>
          <w:rFonts w:ascii="Verdana" w:hAnsi="Verdana"/>
          <w:bCs/>
          <w:sz w:val="20"/>
          <w:szCs w:val="20"/>
        </w:rPr>
        <w:t>If you do not meet the criteria, we will contact you to explain why.</w:t>
      </w:r>
    </w:p>
    <w:sectPr w:rsidR="00904D51" w:rsidRPr="00F00E67" w:rsidSect="00525C46">
      <w:footerReference w:type="default" r:id="rId1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CCCBA" w14:textId="77777777" w:rsidR="00103523" w:rsidRDefault="00103523" w:rsidP="006D6753">
      <w:r>
        <w:separator/>
      </w:r>
    </w:p>
  </w:endnote>
  <w:endnote w:type="continuationSeparator" w:id="0">
    <w:p w14:paraId="7AD9EEB3" w14:textId="77777777" w:rsidR="00103523" w:rsidRDefault="00103523" w:rsidP="006D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21CA" w14:textId="32598F68" w:rsidR="00D10538" w:rsidRPr="00F251F3" w:rsidRDefault="00CC46A4">
    <w:pPr>
      <w:pStyle w:val="Footer"/>
      <w:rPr>
        <w:sz w:val="20"/>
        <w:szCs w:val="20"/>
      </w:rPr>
    </w:pPr>
    <w:r>
      <w:rPr>
        <w:sz w:val="20"/>
        <w:szCs w:val="20"/>
      </w:rPr>
      <w:t>RSciTech Guidance for Applicants</w:t>
    </w:r>
    <w:r w:rsidRPr="00CC46A4">
      <w:rPr>
        <w:sz w:val="20"/>
        <w:szCs w:val="20"/>
      </w:rPr>
      <w:ptab w:relativeTo="margin" w:alignment="center" w:leader="none"/>
    </w:r>
    <w:r>
      <w:rPr>
        <w:sz w:val="20"/>
        <w:szCs w:val="20"/>
      </w:rPr>
      <w:t>New Standards May 2021</w:t>
    </w:r>
    <w:r w:rsidRPr="00CC46A4">
      <w:rPr>
        <w:sz w:val="20"/>
        <w:szCs w:val="20"/>
      </w:rPr>
      <w:ptab w:relativeTo="margin" w:alignment="right" w:leader="none"/>
    </w:r>
    <w:r>
      <w:rPr>
        <w:sz w:val="20"/>
        <w:szCs w:val="20"/>
      </w:rPr>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8D5D7" w14:textId="77777777" w:rsidR="00103523" w:rsidRDefault="00103523" w:rsidP="006D6753">
      <w:r>
        <w:separator/>
      </w:r>
    </w:p>
  </w:footnote>
  <w:footnote w:type="continuationSeparator" w:id="0">
    <w:p w14:paraId="4322D278" w14:textId="77777777" w:rsidR="00103523" w:rsidRDefault="00103523" w:rsidP="006D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70A"/>
    <w:multiLevelType w:val="hybridMultilevel"/>
    <w:tmpl w:val="1A1282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693D"/>
    <w:multiLevelType w:val="hybridMultilevel"/>
    <w:tmpl w:val="34FE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F308D"/>
    <w:multiLevelType w:val="hybridMultilevel"/>
    <w:tmpl w:val="BB566506"/>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F6871"/>
    <w:multiLevelType w:val="hybridMultilevel"/>
    <w:tmpl w:val="23CA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23B84"/>
    <w:multiLevelType w:val="hybridMultilevel"/>
    <w:tmpl w:val="CA04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972F6"/>
    <w:multiLevelType w:val="hybridMultilevel"/>
    <w:tmpl w:val="11F4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B50AA"/>
    <w:multiLevelType w:val="hybridMultilevel"/>
    <w:tmpl w:val="B476A6B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82378"/>
    <w:multiLevelType w:val="hybridMultilevel"/>
    <w:tmpl w:val="CDC6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87BFD"/>
    <w:multiLevelType w:val="hybridMultilevel"/>
    <w:tmpl w:val="D05012A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879FC"/>
    <w:multiLevelType w:val="hybridMultilevel"/>
    <w:tmpl w:val="F196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B71D1"/>
    <w:multiLevelType w:val="hybridMultilevel"/>
    <w:tmpl w:val="5022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15ED2"/>
    <w:multiLevelType w:val="hybridMultilevel"/>
    <w:tmpl w:val="B55C3E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41F42"/>
    <w:multiLevelType w:val="hybridMultilevel"/>
    <w:tmpl w:val="D376FBD4"/>
    <w:lvl w:ilvl="0" w:tplc="08090001">
      <w:start w:val="1"/>
      <w:numFmt w:val="bullet"/>
      <w:lvlText w:val=""/>
      <w:lvlJc w:val="left"/>
      <w:pPr>
        <w:tabs>
          <w:tab w:val="num" w:pos="720"/>
        </w:tabs>
        <w:ind w:left="720" w:hanging="360"/>
      </w:pPr>
      <w:rPr>
        <w:rFonts w:ascii="Symbol" w:hAnsi="Symbol" w:hint="default"/>
        <w:b/>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B62F2"/>
    <w:multiLevelType w:val="hybridMultilevel"/>
    <w:tmpl w:val="2E8A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14C2F"/>
    <w:multiLevelType w:val="hybridMultilevel"/>
    <w:tmpl w:val="0492A3E2"/>
    <w:lvl w:ilvl="0" w:tplc="72F221A8">
      <w:start w:val="1"/>
      <w:numFmt w:val="decimal"/>
      <w:lvlText w:val="%1."/>
      <w:lvlJc w:val="left"/>
      <w:pPr>
        <w:ind w:left="360" w:hanging="360"/>
      </w:pPr>
      <w:rPr>
        <w:rFonts w:cs="Times New Roman" w:hint="default"/>
      </w:rPr>
    </w:lvl>
    <w:lvl w:ilvl="1" w:tplc="9EA8F9B6">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3CCE64CB"/>
    <w:multiLevelType w:val="hybridMultilevel"/>
    <w:tmpl w:val="FC4A6E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40451"/>
    <w:multiLevelType w:val="hybridMultilevel"/>
    <w:tmpl w:val="CDEECE5A"/>
    <w:lvl w:ilvl="0" w:tplc="0809000F">
      <w:start w:val="1"/>
      <w:numFmt w:val="decimal"/>
      <w:lvlText w:val="%1."/>
      <w:lvlJc w:val="left"/>
      <w:pPr>
        <w:ind w:left="720" w:hanging="360"/>
      </w:pPr>
      <w:rPr>
        <w:rFonts w:hint="default"/>
      </w:rPr>
    </w:lvl>
    <w:lvl w:ilvl="1" w:tplc="FC6083A0">
      <w:numFmt w:val="bullet"/>
      <w:lvlText w:val="•"/>
      <w:lvlJc w:val="left"/>
      <w:pPr>
        <w:ind w:left="1800" w:hanging="72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8286D"/>
    <w:multiLevelType w:val="hybridMultilevel"/>
    <w:tmpl w:val="3A0C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A632CB"/>
    <w:multiLevelType w:val="hybridMultilevel"/>
    <w:tmpl w:val="2C702BF8"/>
    <w:lvl w:ilvl="0" w:tplc="958CB304">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33A1F6A"/>
    <w:multiLevelType w:val="hybridMultilevel"/>
    <w:tmpl w:val="FB241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7D164F"/>
    <w:multiLevelType w:val="hybridMultilevel"/>
    <w:tmpl w:val="2702F788"/>
    <w:lvl w:ilvl="0" w:tplc="64F4569C">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55822677"/>
    <w:multiLevelType w:val="hybridMultilevel"/>
    <w:tmpl w:val="B55C3E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E03B5"/>
    <w:multiLevelType w:val="hybridMultilevel"/>
    <w:tmpl w:val="B34AB8D2"/>
    <w:lvl w:ilvl="0" w:tplc="C558649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6AD41028"/>
    <w:multiLevelType w:val="hybridMultilevel"/>
    <w:tmpl w:val="08E8ECC4"/>
    <w:lvl w:ilvl="0" w:tplc="08090003">
      <w:start w:val="1"/>
      <w:numFmt w:val="bullet"/>
      <w:lvlText w:val="o"/>
      <w:lvlJc w:val="left"/>
      <w:pPr>
        <w:tabs>
          <w:tab w:val="num" w:pos="1077"/>
        </w:tabs>
        <w:ind w:left="1077" w:hanging="360"/>
      </w:pPr>
      <w:rPr>
        <w:rFonts w:ascii="Courier New" w:hAnsi="Courier New" w:hint="default"/>
      </w:rPr>
    </w:lvl>
    <w:lvl w:ilvl="1" w:tplc="08090003" w:tentative="1">
      <w:start w:val="1"/>
      <w:numFmt w:val="bullet"/>
      <w:lvlText w:val="o"/>
      <w:lvlJc w:val="left"/>
      <w:pPr>
        <w:tabs>
          <w:tab w:val="num" w:pos="1797"/>
        </w:tabs>
        <w:ind w:left="1797" w:hanging="360"/>
      </w:pPr>
      <w:rPr>
        <w:rFonts w:ascii="Courier New" w:hAnsi="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71EC3C87"/>
    <w:multiLevelType w:val="hybridMultilevel"/>
    <w:tmpl w:val="8E06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31033"/>
    <w:multiLevelType w:val="hybridMultilevel"/>
    <w:tmpl w:val="625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B25CC"/>
    <w:multiLevelType w:val="hybridMultilevel"/>
    <w:tmpl w:val="6786D5A2"/>
    <w:lvl w:ilvl="0" w:tplc="97CCD792">
      <w:start w:val="1"/>
      <w:numFmt w:val="bullet"/>
      <w:lvlText w:val=""/>
      <w:lvlJc w:val="left"/>
      <w:pPr>
        <w:tabs>
          <w:tab w:val="num" w:pos="2160"/>
        </w:tabs>
        <w:ind w:left="2160" w:hanging="38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8"/>
  </w:num>
  <w:num w:numId="3">
    <w:abstractNumId w:val="6"/>
  </w:num>
  <w:num w:numId="4">
    <w:abstractNumId w:val="26"/>
  </w:num>
  <w:num w:numId="5">
    <w:abstractNumId w:val="23"/>
  </w:num>
  <w:num w:numId="6">
    <w:abstractNumId w:val="12"/>
  </w:num>
  <w:num w:numId="7">
    <w:abstractNumId w:val="25"/>
  </w:num>
  <w:num w:numId="8">
    <w:abstractNumId w:val="10"/>
  </w:num>
  <w:num w:numId="9">
    <w:abstractNumId w:val="11"/>
  </w:num>
  <w:num w:numId="10">
    <w:abstractNumId w:val="21"/>
  </w:num>
  <w:num w:numId="11">
    <w:abstractNumId w:val="18"/>
  </w:num>
  <w:num w:numId="12">
    <w:abstractNumId w:val="20"/>
  </w:num>
  <w:num w:numId="13">
    <w:abstractNumId w:val="22"/>
  </w:num>
  <w:num w:numId="14">
    <w:abstractNumId w:val="0"/>
  </w:num>
  <w:num w:numId="15">
    <w:abstractNumId w:val="14"/>
  </w:num>
  <w:num w:numId="16">
    <w:abstractNumId w:val="15"/>
  </w:num>
  <w:num w:numId="17">
    <w:abstractNumId w:val="9"/>
  </w:num>
  <w:num w:numId="18">
    <w:abstractNumId w:val="5"/>
  </w:num>
  <w:num w:numId="19">
    <w:abstractNumId w:val="24"/>
  </w:num>
  <w:num w:numId="20">
    <w:abstractNumId w:val="13"/>
  </w:num>
  <w:num w:numId="21">
    <w:abstractNumId w:val="3"/>
  </w:num>
  <w:num w:numId="22">
    <w:abstractNumId w:val="7"/>
  </w:num>
  <w:num w:numId="23">
    <w:abstractNumId w:val="17"/>
  </w:num>
  <w:num w:numId="24">
    <w:abstractNumId w:val="19"/>
  </w:num>
  <w:num w:numId="25">
    <w:abstractNumId w:val="4"/>
  </w:num>
  <w:num w:numId="26">
    <w:abstractNumId w:val="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5C"/>
    <w:rsid w:val="000069B4"/>
    <w:rsid w:val="000073F5"/>
    <w:rsid w:val="0001039C"/>
    <w:rsid w:val="0001128A"/>
    <w:rsid w:val="0001287C"/>
    <w:rsid w:val="000155F2"/>
    <w:rsid w:val="00016EF4"/>
    <w:rsid w:val="00040EE8"/>
    <w:rsid w:val="00056A98"/>
    <w:rsid w:val="00077138"/>
    <w:rsid w:val="0008305F"/>
    <w:rsid w:val="00086EDB"/>
    <w:rsid w:val="000A26A1"/>
    <w:rsid w:val="000C54CC"/>
    <w:rsid w:val="000D1170"/>
    <w:rsid w:val="000D5650"/>
    <w:rsid w:val="000D5D7C"/>
    <w:rsid w:val="000E184F"/>
    <w:rsid w:val="000E4A9A"/>
    <w:rsid w:val="000F0CCB"/>
    <w:rsid w:val="000F25EB"/>
    <w:rsid w:val="000F3629"/>
    <w:rsid w:val="00100AE2"/>
    <w:rsid w:val="00103523"/>
    <w:rsid w:val="0010502C"/>
    <w:rsid w:val="00121260"/>
    <w:rsid w:val="00136CA4"/>
    <w:rsid w:val="00137065"/>
    <w:rsid w:val="00142FBC"/>
    <w:rsid w:val="00152E69"/>
    <w:rsid w:val="00171EC7"/>
    <w:rsid w:val="00176695"/>
    <w:rsid w:val="00184E3A"/>
    <w:rsid w:val="001A0B25"/>
    <w:rsid w:val="001A2DD5"/>
    <w:rsid w:val="001A466E"/>
    <w:rsid w:val="001A4B25"/>
    <w:rsid w:val="001A57C0"/>
    <w:rsid w:val="001B01CE"/>
    <w:rsid w:val="001B2610"/>
    <w:rsid w:val="001C42EC"/>
    <w:rsid w:val="001C604C"/>
    <w:rsid w:val="001D1549"/>
    <w:rsid w:val="001D286A"/>
    <w:rsid w:val="001E51F7"/>
    <w:rsid w:val="001F2127"/>
    <w:rsid w:val="001F4863"/>
    <w:rsid w:val="002022C4"/>
    <w:rsid w:val="00206ECE"/>
    <w:rsid w:val="00207A59"/>
    <w:rsid w:val="00231949"/>
    <w:rsid w:val="0023280A"/>
    <w:rsid w:val="00260C88"/>
    <w:rsid w:val="00263FF2"/>
    <w:rsid w:val="002655EF"/>
    <w:rsid w:val="002755A6"/>
    <w:rsid w:val="00281997"/>
    <w:rsid w:val="00291714"/>
    <w:rsid w:val="002A5C09"/>
    <w:rsid w:val="002B0519"/>
    <w:rsid w:val="002C5FEB"/>
    <w:rsid w:val="002C734C"/>
    <w:rsid w:val="002D225E"/>
    <w:rsid w:val="002D7B6B"/>
    <w:rsid w:val="002F3EEA"/>
    <w:rsid w:val="002F7ED1"/>
    <w:rsid w:val="003128AB"/>
    <w:rsid w:val="003142B8"/>
    <w:rsid w:val="003256DB"/>
    <w:rsid w:val="0032590C"/>
    <w:rsid w:val="00327192"/>
    <w:rsid w:val="0033001B"/>
    <w:rsid w:val="00341929"/>
    <w:rsid w:val="00350772"/>
    <w:rsid w:val="00354FF8"/>
    <w:rsid w:val="00355075"/>
    <w:rsid w:val="00360940"/>
    <w:rsid w:val="0036321E"/>
    <w:rsid w:val="003653C4"/>
    <w:rsid w:val="00371304"/>
    <w:rsid w:val="003715C0"/>
    <w:rsid w:val="0037701B"/>
    <w:rsid w:val="003905C0"/>
    <w:rsid w:val="00392112"/>
    <w:rsid w:val="003A4400"/>
    <w:rsid w:val="003B74DF"/>
    <w:rsid w:val="003C3961"/>
    <w:rsid w:val="003D1F40"/>
    <w:rsid w:val="003D4F8C"/>
    <w:rsid w:val="003E7A97"/>
    <w:rsid w:val="00404537"/>
    <w:rsid w:val="00405451"/>
    <w:rsid w:val="00417B30"/>
    <w:rsid w:val="00421EAB"/>
    <w:rsid w:val="00431DAB"/>
    <w:rsid w:val="004331E8"/>
    <w:rsid w:val="0044678D"/>
    <w:rsid w:val="00450AC0"/>
    <w:rsid w:val="00455C8A"/>
    <w:rsid w:val="004614D0"/>
    <w:rsid w:val="004650F0"/>
    <w:rsid w:val="00473B22"/>
    <w:rsid w:val="004754F6"/>
    <w:rsid w:val="00475BA7"/>
    <w:rsid w:val="004A092E"/>
    <w:rsid w:val="004B00FA"/>
    <w:rsid w:val="004B1744"/>
    <w:rsid w:val="004C139F"/>
    <w:rsid w:val="004E1016"/>
    <w:rsid w:val="004F090B"/>
    <w:rsid w:val="004F317A"/>
    <w:rsid w:val="005163CF"/>
    <w:rsid w:val="005215AB"/>
    <w:rsid w:val="00524E93"/>
    <w:rsid w:val="00525685"/>
    <w:rsid w:val="00525C46"/>
    <w:rsid w:val="00526CC7"/>
    <w:rsid w:val="00536C56"/>
    <w:rsid w:val="00537046"/>
    <w:rsid w:val="005373C6"/>
    <w:rsid w:val="005402F6"/>
    <w:rsid w:val="00550CC5"/>
    <w:rsid w:val="005534DC"/>
    <w:rsid w:val="005612DF"/>
    <w:rsid w:val="0056737C"/>
    <w:rsid w:val="00572BF7"/>
    <w:rsid w:val="00592B1B"/>
    <w:rsid w:val="00593C4D"/>
    <w:rsid w:val="005B00A6"/>
    <w:rsid w:val="005B259B"/>
    <w:rsid w:val="005B6DBC"/>
    <w:rsid w:val="005C1518"/>
    <w:rsid w:val="005C3622"/>
    <w:rsid w:val="005C65AE"/>
    <w:rsid w:val="005D0772"/>
    <w:rsid w:val="005F11C6"/>
    <w:rsid w:val="005F19DC"/>
    <w:rsid w:val="006015F6"/>
    <w:rsid w:val="00601628"/>
    <w:rsid w:val="006104D2"/>
    <w:rsid w:val="00611211"/>
    <w:rsid w:val="0061132E"/>
    <w:rsid w:val="00622134"/>
    <w:rsid w:val="006238BB"/>
    <w:rsid w:val="006471AE"/>
    <w:rsid w:val="006526CF"/>
    <w:rsid w:val="00657F6B"/>
    <w:rsid w:val="00663B2D"/>
    <w:rsid w:val="00673484"/>
    <w:rsid w:val="006735D6"/>
    <w:rsid w:val="00673B23"/>
    <w:rsid w:val="00675BA6"/>
    <w:rsid w:val="00682EE5"/>
    <w:rsid w:val="00684B91"/>
    <w:rsid w:val="00696E93"/>
    <w:rsid w:val="006A5F8D"/>
    <w:rsid w:val="006C1B35"/>
    <w:rsid w:val="006C1FCF"/>
    <w:rsid w:val="006C29A0"/>
    <w:rsid w:val="006C2A4E"/>
    <w:rsid w:val="006C3D8C"/>
    <w:rsid w:val="006D0029"/>
    <w:rsid w:val="006D6753"/>
    <w:rsid w:val="006F1DED"/>
    <w:rsid w:val="007067CC"/>
    <w:rsid w:val="00710E39"/>
    <w:rsid w:val="00715513"/>
    <w:rsid w:val="007162DD"/>
    <w:rsid w:val="00717937"/>
    <w:rsid w:val="0072127D"/>
    <w:rsid w:val="00730893"/>
    <w:rsid w:val="00735835"/>
    <w:rsid w:val="00737C8A"/>
    <w:rsid w:val="007504C5"/>
    <w:rsid w:val="00750D6D"/>
    <w:rsid w:val="007523F5"/>
    <w:rsid w:val="007570DC"/>
    <w:rsid w:val="007613B8"/>
    <w:rsid w:val="00766C48"/>
    <w:rsid w:val="0077451A"/>
    <w:rsid w:val="00783AFB"/>
    <w:rsid w:val="00783E5D"/>
    <w:rsid w:val="007A40C2"/>
    <w:rsid w:val="007B2161"/>
    <w:rsid w:val="007C0A3C"/>
    <w:rsid w:val="007C4C8E"/>
    <w:rsid w:val="007C60CA"/>
    <w:rsid w:val="007D15CE"/>
    <w:rsid w:val="007D3128"/>
    <w:rsid w:val="007E0B17"/>
    <w:rsid w:val="007E5F37"/>
    <w:rsid w:val="007E78E4"/>
    <w:rsid w:val="007F04E9"/>
    <w:rsid w:val="00803E8B"/>
    <w:rsid w:val="008044FD"/>
    <w:rsid w:val="00826EF6"/>
    <w:rsid w:val="00841CD7"/>
    <w:rsid w:val="0084440A"/>
    <w:rsid w:val="00853C3A"/>
    <w:rsid w:val="00856D3C"/>
    <w:rsid w:val="00860A25"/>
    <w:rsid w:val="00861353"/>
    <w:rsid w:val="00865464"/>
    <w:rsid w:val="00876D10"/>
    <w:rsid w:val="00877E09"/>
    <w:rsid w:val="008809DE"/>
    <w:rsid w:val="008B0F9C"/>
    <w:rsid w:val="008E129B"/>
    <w:rsid w:val="008E4FB2"/>
    <w:rsid w:val="008E5C4D"/>
    <w:rsid w:val="008E6462"/>
    <w:rsid w:val="008F02F5"/>
    <w:rsid w:val="008F2E70"/>
    <w:rsid w:val="008F3F7A"/>
    <w:rsid w:val="008F5BE2"/>
    <w:rsid w:val="008F715C"/>
    <w:rsid w:val="008F73F3"/>
    <w:rsid w:val="008F7B92"/>
    <w:rsid w:val="008F7F3C"/>
    <w:rsid w:val="009003B3"/>
    <w:rsid w:val="00903853"/>
    <w:rsid w:val="00904258"/>
    <w:rsid w:val="00904D51"/>
    <w:rsid w:val="009121B8"/>
    <w:rsid w:val="00915F8A"/>
    <w:rsid w:val="00920F78"/>
    <w:rsid w:val="00933DFC"/>
    <w:rsid w:val="00936724"/>
    <w:rsid w:val="009444FB"/>
    <w:rsid w:val="00951FFC"/>
    <w:rsid w:val="00954CED"/>
    <w:rsid w:val="00955D39"/>
    <w:rsid w:val="00956977"/>
    <w:rsid w:val="00957A66"/>
    <w:rsid w:val="00960B08"/>
    <w:rsid w:val="00982CFA"/>
    <w:rsid w:val="00986E99"/>
    <w:rsid w:val="00987B1D"/>
    <w:rsid w:val="009A53E1"/>
    <w:rsid w:val="009B1EC8"/>
    <w:rsid w:val="009B29CD"/>
    <w:rsid w:val="009B5A2E"/>
    <w:rsid w:val="009C1643"/>
    <w:rsid w:val="009C26F0"/>
    <w:rsid w:val="009D4AD5"/>
    <w:rsid w:val="009E56F4"/>
    <w:rsid w:val="009E5B0A"/>
    <w:rsid w:val="009E7850"/>
    <w:rsid w:val="009F0F37"/>
    <w:rsid w:val="009F19E6"/>
    <w:rsid w:val="00A0575C"/>
    <w:rsid w:val="00A155EE"/>
    <w:rsid w:val="00A17774"/>
    <w:rsid w:val="00A17CE1"/>
    <w:rsid w:val="00A23506"/>
    <w:rsid w:val="00A35D35"/>
    <w:rsid w:val="00A44AAF"/>
    <w:rsid w:val="00A46B92"/>
    <w:rsid w:val="00A503E7"/>
    <w:rsid w:val="00A5609D"/>
    <w:rsid w:val="00A571EB"/>
    <w:rsid w:val="00A66BD6"/>
    <w:rsid w:val="00A6756F"/>
    <w:rsid w:val="00A87EC7"/>
    <w:rsid w:val="00A90BA3"/>
    <w:rsid w:val="00AA0069"/>
    <w:rsid w:val="00AA456A"/>
    <w:rsid w:val="00AA7BCD"/>
    <w:rsid w:val="00AB3C18"/>
    <w:rsid w:val="00AC0798"/>
    <w:rsid w:val="00AC742D"/>
    <w:rsid w:val="00AF15BA"/>
    <w:rsid w:val="00AF3F4F"/>
    <w:rsid w:val="00AF6D99"/>
    <w:rsid w:val="00B0625C"/>
    <w:rsid w:val="00B10C16"/>
    <w:rsid w:val="00B15CC4"/>
    <w:rsid w:val="00B24A9D"/>
    <w:rsid w:val="00B30418"/>
    <w:rsid w:val="00B37A76"/>
    <w:rsid w:val="00B45587"/>
    <w:rsid w:val="00B470A2"/>
    <w:rsid w:val="00B6217D"/>
    <w:rsid w:val="00B64FFF"/>
    <w:rsid w:val="00B940AF"/>
    <w:rsid w:val="00BA12E3"/>
    <w:rsid w:val="00BB10F8"/>
    <w:rsid w:val="00BB618D"/>
    <w:rsid w:val="00BD6DD7"/>
    <w:rsid w:val="00BF005A"/>
    <w:rsid w:val="00BF3C58"/>
    <w:rsid w:val="00C03C04"/>
    <w:rsid w:val="00C04839"/>
    <w:rsid w:val="00C05001"/>
    <w:rsid w:val="00C15A03"/>
    <w:rsid w:val="00C17DAB"/>
    <w:rsid w:val="00C17FDE"/>
    <w:rsid w:val="00C267D8"/>
    <w:rsid w:val="00C322A0"/>
    <w:rsid w:val="00C326AD"/>
    <w:rsid w:val="00C32ED9"/>
    <w:rsid w:val="00C40864"/>
    <w:rsid w:val="00C40AE7"/>
    <w:rsid w:val="00C46C88"/>
    <w:rsid w:val="00C50A21"/>
    <w:rsid w:val="00C51A9C"/>
    <w:rsid w:val="00C774A2"/>
    <w:rsid w:val="00C80705"/>
    <w:rsid w:val="00CA6127"/>
    <w:rsid w:val="00CB2FE1"/>
    <w:rsid w:val="00CB34E2"/>
    <w:rsid w:val="00CC44D3"/>
    <w:rsid w:val="00CC46A4"/>
    <w:rsid w:val="00CD6B31"/>
    <w:rsid w:val="00CE226F"/>
    <w:rsid w:val="00CF0150"/>
    <w:rsid w:val="00CF164C"/>
    <w:rsid w:val="00CF3CF6"/>
    <w:rsid w:val="00CF5B0F"/>
    <w:rsid w:val="00D032D5"/>
    <w:rsid w:val="00D10538"/>
    <w:rsid w:val="00D1105C"/>
    <w:rsid w:val="00D13DF9"/>
    <w:rsid w:val="00D17796"/>
    <w:rsid w:val="00D243E5"/>
    <w:rsid w:val="00D26DBC"/>
    <w:rsid w:val="00D40900"/>
    <w:rsid w:val="00D44E3B"/>
    <w:rsid w:val="00D45569"/>
    <w:rsid w:val="00D52AFF"/>
    <w:rsid w:val="00D531D7"/>
    <w:rsid w:val="00D66C1A"/>
    <w:rsid w:val="00D7060C"/>
    <w:rsid w:val="00D75D25"/>
    <w:rsid w:val="00D762EA"/>
    <w:rsid w:val="00D83585"/>
    <w:rsid w:val="00D8434F"/>
    <w:rsid w:val="00D92846"/>
    <w:rsid w:val="00D93310"/>
    <w:rsid w:val="00DA160D"/>
    <w:rsid w:val="00DA3819"/>
    <w:rsid w:val="00DB2660"/>
    <w:rsid w:val="00DB480F"/>
    <w:rsid w:val="00DB6B1E"/>
    <w:rsid w:val="00DC1138"/>
    <w:rsid w:val="00DC3C8A"/>
    <w:rsid w:val="00DC68C2"/>
    <w:rsid w:val="00DE291D"/>
    <w:rsid w:val="00DE3C61"/>
    <w:rsid w:val="00DE6DCD"/>
    <w:rsid w:val="00DF18E1"/>
    <w:rsid w:val="00DF2CB4"/>
    <w:rsid w:val="00E027B8"/>
    <w:rsid w:val="00E0340F"/>
    <w:rsid w:val="00E21FBE"/>
    <w:rsid w:val="00E27B62"/>
    <w:rsid w:val="00E33FEB"/>
    <w:rsid w:val="00E36E4D"/>
    <w:rsid w:val="00E552E7"/>
    <w:rsid w:val="00E56E99"/>
    <w:rsid w:val="00E577C0"/>
    <w:rsid w:val="00E62A02"/>
    <w:rsid w:val="00E73743"/>
    <w:rsid w:val="00E9110D"/>
    <w:rsid w:val="00E91163"/>
    <w:rsid w:val="00E919AF"/>
    <w:rsid w:val="00E91F67"/>
    <w:rsid w:val="00EC7466"/>
    <w:rsid w:val="00ED7A35"/>
    <w:rsid w:val="00EE1BE3"/>
    <w:rsid w:val="00EE24BE"/>
    <w:rsid w:val="00EE3F01"/>
    <w:rsid w:val="00F00E67"/>
    <w:rsid w:val="00F025AE"/>
    <w:rsid w:val="00F06814"/>
    <w:rsid w:val="00F10842"/>
    <w:rsid w:val="00F2201C"/>
    <w:rsid w:val="00F251F3"/>
    <w:rsid w:val="00F27183"/>
    <w:rsid w:val="00F474D2"/>
    <w:rsid w:val="00F673A3"/>
    <w:rsid w:val="00F75F46"/>
    <w:rsid w:val="00F91E98"/>
    <w:rsid w:val="00F92341"/>
    <w:rsid w:val="00FA5CB1"/>
    <w:rsid w:val="00FB10E9"/>
    <w:rsid w:val="00FB137B"/>
    <w:rsid w:val="00FB1CC3"/>
    <w:rsid w:val="00FC42B6"/>
    <w:rsid w:val="00FC5004"/>
    <w:rsid w:val="00FC6061"/>
    <w:rsid w:val="00FD759E"/>
    <w:rsid w:val="00FE01DD"/>
    <w:rsid w:val="00FE156E"/>
    <w:rsid w:val="00FF1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AC5E5"/>
  <w15:docId w15:val="{9C7B74F2-EA6A-40DB-97FF-5CEA65C2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0625C"/>
    <w:rPr>
      <w:sz w:val="24"/>
      <w:szCs w:val="24"/>
    </w:rPr>
  </w:style>
  <w:style w:type="paragraph" w:styleId="Heading2">
    <w:name w:val="heading 2"/>
    <w:basedOn w:val="Normal"/>
    <w:next w:val="Normal"/>
    <w:link w:val="Heading2Char"/>
    <w:uiPriority w:val="9"/>
    <w:unhideWhenUsed/>
    <w:qFormat/>
    <w:rsid w:val="0044678D"/>
    <w:pPr>
      <w:keepNext/>
      <w:spacing w:before="240" w:after="60"/>
      <w:outlineLvl w:val="1"/>
    </w:pPr>
    <w:rPr>
      <w:rFonts w:ascii="Helvetica Neue" w:hAnsi="Helvetica Neue"/>
      <w:b/>
      <w:bCs/>
      <w:i/>
      <w:iCs/>
      <w:color w:val="00B050"/>
      <w:sz w:val="22"/>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6753"/>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D6753"/>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customStyle="1" w:styleId="Heading2Char">
    <w:name w:val="Heading 2 Char"/>
    <w:link w:val="Heading2"/>
    <w:uiPriority w:val="9"/>
    <w:rsid w:val="0044678D"/>
    <w:rPr>
      <w:rFonts w:ascii="Helvetica Neue" w:hAnsi="Helvetica Neue"/>
      <w:b/>
      <w:bCs/>
      <w:i/>
      <w:iCs/>
      <w:color w:val="00B050"/>
      <w:sz w:val="22"/>
      <w:szCs w:val="28"/>
      <w:lang w:val="x-none" w:eastAsia="en-US"/>
    </w:rPr>
  </w:style>
  <w:style w:type="character" w:styleId="Hyperlink">
    <w:name w:val="Hyperlink"/>
    <w:rsid w:val="0044678D"/>
    <w:rPr>
      <w:color w:val="0000FF"/>
      <w:u w:val="single"/>
    </w:rPr>
  </w:style>
  <w:style w:type="paragraph" w:styleId="BalloonText">
    <w:name w:val="Balloon Text"/>
    <w:basedOn w:val="Normal"/>
    <w:link w:val="BalloonTextChar"/>
    <w:rsid w:val="00E21FBE"/>
    <w:rPr>
      <w:rFonts w:ascii="Tahoma" w:hAnsi="Tahoma" w:cs="Tahoma"/>
      <w:sz w:val="16"/>
      <w:szCs w:val="16"/>
    </w:rPr>
  </w:style>
  <w:style w:type="character" w:customStyle="1" w:styleId="BalloonTextChar">
    <w:name w:val="Balloon Text Char"/>
    <w:basedOn w:val="DefaultParagraphFont"/>
    <w:link w:val="BalloonText"/>
    <w:rsid w:val="00E21FBE"/>
    <w:rPr>
      <w:rFonts w:ascii="Tahoma" w:hAnsi="Tahoma" w:cs="Tahoma"/>
      <w:sz w:val="16"/>
      <w:szCs w:val="16"/>
    </w:rPr>
  </w:style>
  <w:style w:type="paragraph" w:styleId="ListParagraph">
    <w:name w:val="List Paragraph"/>
    <w:basedOn w:val="Normal"/>
    <w:uiPriority w:val="34"/>
    <w:qFormat/>
    <w:rsid w:val="00A66BD6"/>
    <w:pPr>
      <w:ind w:left="720"/>
      <w:contextualSpacing/>
    </w:pPr>
  </w:style>
  <w:style w:type="character" w:styleId="UnresolvedMention">
    <w:name w:val="Unresolved Mention"/>
    <w:basedOn w:val="DefaultParagraphFont"/>
    <w:uiPriority w:val="99"/>
    <w:semiHidden/>
    <w:unhideWhenUsed/>
    <w:rsid w:val="00CC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738206">
      <w:bodyDiv w:val="1"/>
      <w:marLeft w:val="0"/>
      <w:marRight w:val="0"/>
      <w:marTop w:val="0"/>
      <w:marBottom w:val="0"/>
      <w:divBdr>
        <w:top w:val="none" w:sz="0" w:space="0" w:color="auto"/>
        <w:left w:val="none" w:sz="0" w:space="0" w:color="auto"/>
        <w:bottom w:val="none" w:sz="0" w:space="0" w:color="auto"/>
        <w:right w:val="none" w:sz="0" w:space="0" w:color="auto"/>
      </w:divBdr>
      <w:divsChild>
        <w:div w:id="1726946058">
          <w:marLeft w:val="547"/>
          <w:marRight w:val="0"/>
          <w:marTop w:val="0"/>
          <w:marBottom w:val="0"/>
          <w:divBdr>
            <w:top w:val="none" w:sz="0" w:space="0" w:color="auto"/>
            <w:left w:val="none" w:sz="0" w:space="0" w:color="auto"/>
            <w:bottom w:val="none" w:sz="0" w:space="0" w:color="auto"/>
            <w:right w:val="none" w:sz="0" w:space="0" w:color="auto"/>
          </w:divBdr>
        </w:div>
        <w:div w:id="1109426040">
          <w:marLeft w:val="547"/>
          <w:marRight w:val="0"/>
          <w:marTop w:val="0"/>
          <w:marBottom w:val="0"/>
          <w:divBdr>
            <w:top w:val="none" w:sz="0" w:space="0" w:color="auto"/>
            <w:left w:val="none" w:sz="0" w:space="0" w:color="auto"/>
            <w:bottom w:val="none" w:sz="0" w:space="0" w:color="auto"/>
            <w:right w:val="none" w:sz="0" w:space="0" w:color="auto"/>
          </w:divBdr>
        </w:div>
        <w:div w:id="1842118132">
          <w:marLeft w:val="1166"/>
          <w:marRight w:val="0"/>
          <w:marTop w:val="0"/>
          <w:marBottom w:val="0"/>
          <w:divBdr>
            <w:top w:val="none" w:sz="0" w:space="0" w:color="auto"/>
            <w:left w:val="none" w:sz="0" w:space="0" w:color="auto"/>
            <w:bottom w:val="none" w:sz="0" w:space="0" w:color="auto"/>
            <w:right w:val="none" w:sz="0" w:space="0" w:color="auto"/>
          </w:divBdr>
        </w:div>
        <w:div w:id="966819567">
          <w:marLeft w:val="1166"/>
          <w:marRight w:val="0"/>
          <w:marTop w:val="0"/>
          <w:marBottom w:val="0"/>
          <w:divBdr>
            <w:top w:val="none" w:sz="0" w:space="0" w:color="auto"/>
            <w:left w:val="none" w:sz="0" w:space="0" w:color="auto"/>
            <w:bottom w:val="none" w:sz="0" w:space="0" w:color="auto"/>
            <w:right w:val="none" w:sz="0" w:space="0" w:color="auto"/>
          </w:divBdr>
        </w:div>
        <w:div w:id="652635590">
          <w:marLeft w:val="1166"/>
          <w:marRight w:val="0"/>
          <w:marTop w:val="0"/>
          <w:marBottom w:val="0"/>
          <w:divBdr>
            <w:top w:val="none" w:sz="0" w:space="0" w:color="auto"/>
            <w:left w:val="none" w:sz="0" w:space="0" w:color="auto"/>
            <w:bottom w:val="none" w:sz="0" w:space="0" w:color="auto"/>
            <w:right w:val="none" w:sz="0" w:space="0" w:color="auto"/>
          </w:divBdr>
        </w:div>
        <w:div w:id="1839926462">
          <w:marLeft w:val="1166"/>
          <w:marRight w:val="0"/>
          <w:marTop w:val="0"/>
          <w:marBottom w:val="0"/>
          <w:divBdr>
            <w:top w:val="none" w:sz="0" w:space="0" w:color="auto"/>
            <w:left w:val="none" w:sz="0" w:space="0" w:color="auto"/>
            <w:bottom w:val="none" w:sz="0" w:space="0" w:color="auto"/>
            <w:right w:val="none" w:sz="0" w:space="0" w:color="auto"/>
          </w:divBdr>
        </w:div>
        <w:div w:id="923302918">
          <w:marLeft w:val="1166"/>
          <w:marRight w:val="0"/>
          <w:marTop w:val="0"/>
          <w:marBottom w:val="0"/>
          <w:divBdr>
            <w:top w:val="none" w:sz="0" w:space="0" w:color="auto"/>
            <w:left w:val="none" w:sz="0" w:space="0" w:color="auto"/>
            <w:bottom w:val="none" w:sz="0" w:space="0" w:color="auto"/>
            <w:right w:val="none" w:sz="0" w:space="0" w:color="auto"/>
          </w:divBdr>
        </w:div>
        <w:div w:id="1668823642">
          <w:marLeft w:val="1166"/>
          <w:marRight w:val="0"/>
          <w:marTop w:val="0"/>
          <w:marBottom w:val="0"/>
          <w:divBdr>
            <w:top w:val="none" w:sz="0" w:space="0" w:color="auto"/>
            <w:left w:val="none" w:sz="0" w:space="0" w:color="auto"/>
            <w:bottom w:val="none" w:sz="0" w:space="0" w:color="auto"/>
            <w:right w:val="none" w:sz="0" w:space="0" w:color="auto"/>
          </w:divBdr>
        </w:div>
        <w:div w:id="164785665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mailto:christianburt@ibms.org" TargetMode="Externa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hyperlink" Target="mailto:christianburt@ibms.org"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3609A-A55F-42BC-A9C5-43FFA8D9642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CD8CCA20-84CE-4610-855A-BEC400449361}">
      <dgm:prSet custT="1"/>
      <dgm:spPr>
        <a:solidFill>
          <a:srgbClr val="30A4DC"/>
        </a:solidFill>
        <a:ln>
          <a:noFill/>
        </a:ln>
      </dgm:spPr>
      <dgm:t>
        <a:bodyPr/>
        <a:lstStyle/>
        <a:p>
          <a:r>
            <a:rPr lang="en-GB" sz="1000" b="1">
              <a:latin typeface="Verdana" pitchFamily="34" charset="0"/>
            </a:rPr>
            <a:t>Registered Science Technician - eligible qualifications </a:t>
          </a:r>
          <a:endParaRPr lang="en-GB" sz="1000">
            <a:latin typeface="Verdana" pitchFamily="34" charset="0"/>
          </a:endParaRPr>
        </a:p>
      </dgm:t>
    </dgm:pt>
    <dgm:pt modelId="{F64B431D-F555-4357-B489-2D7D35E87AF6}" type="parTrans" cxnId="{F5B8A431-9570-4F51-A4C9-221BF30E7E5F}">
      <dgm:prSet/>
      <dgm:spPr/>
      <dgm:t>
        <a:bodyPr/>
        <a:lstStyle/>
        <a:p>
          <a:endParaRPr lang="en-GB"/>
        </a:p>
      </dgm:t>
    </dgm:pt>
    <dgm:pt modelId="{9B99111A-2E56-4561-B4A0-EBBAA77D3802}" type="sibTrans" cxnId="{F5B8A431-9570-4F51-A4C9-221BF30E7E5F}">
      <dgm:prSet/>
      <dgm:spPr/>
      <dgm:t>
        <a:bodyPr/>
        <a:lstStyle/>
        <a:p>
          <a:endParaRPr lang="en-GB"/>
        </a:p>
      </dgm:t>
    </dgm:pt>
    <dgm:pt modelId="{8716ED1C-739A-4B29-A743-6794E521A641}">
      <dgm:prSet custT="1"/>
      <dgm:spPr>
        <a:solidFill>
          <a:srgbClr val="E3E8F1">
            <a:alpha val="89804"/>
          </a:srgbClr>
        </a:solidFill>
        <a:ln>
          <a:solidFill>
            <a:schemeClr val="bg1">
              <a:alpha val="90000"/>
            </a:schemeClr>
          </a:solidFill>
        </a:ln>
      </dgm:spPr>
      <dgm:t>
        <a:bodyPr/>
        <a:lstStyle/>
        <a:p>
          <a:pPr algn="l"/>
          <a:r>
            <a:rPr lang="en-GB" sz="1000">
              <a:latin typeface="Verdana" pitchFamily="34" charset="0"/>
            </a:rPr>
            <a:t>IBMS Certificate of Achievement part 1</a:t>
          </a:r>
          <a:endParaRPr lang="en-GB" sz="1000" b="0">
            <a:latin typeface="Verdana" pitchFamily="34" charset="0"/>
          </a:endParaRPr>
        </a:p>
      </dgm:t>
    </dgm:pt>
    <dgm:pt modelId="{314012F4-8916-4E40-98F6-C040F5FE580F}" type="parTrans" cxnId="{E1FB40AA-A7DA-4E77-A1CE-88604392EFE3}">
      <dgm:prSet/>
      <dgm:spPr/>
      <dgm:t>
        <a:bodyPr/>
        <a:lstStyle/>
        <a:p>
          <a:endParaRPr lang="en-GB"/>
        </a:p>
      </dgm:t>
    </dgm:pt>
    <dgm:pt modelId="{A8A2FD91-F133-4CF5-A425-3C25CF4C7EE8}" type="sibTrans" cxnId="{E1FB40AA-A7DA-4E77-A1CE-88604392EFE3}">
      <dgm:prSet/>
      <dgm:spPr/>
      <dgm:t>
        <a:bodyPr/>
        <a:lstStyle/>
        <a:p>
          <a:endParaRPr lang="en-GB"/>
        </a:p>
      </dgm:t>
    </dgm:pt>
    <dgm:pt modelId="{78CECF2A-8D2C-4807-9909-9D8CA94B5DCA}">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International Baccalaureate</a:t>
          </a:r>
        </a:p>
      </dgm:t>
    </dgm:pt>
    <dgm:pt modelId="{3D04A1DB-B314-4098-A9AF-BA8B69D448B5}" type="parTrans" cxnId="{30273307-3D7D-44E0-A446-D48D4B68A1FA}">
      <dgm:prSet/>
      <dgm:spPr/>
      <dgm:t>
        <a:bodyPr/>
        <a:lstStyle/>
        <a:p>
          <a:endParaRPr lang="en-GB"/>
        </a:p>
      </dgm:t>
    </dgm:pt>
    <dgm:pt modelId="{5933D074-5AD7-4C13-8965-8618D04228CE}" type="sibTrans" cxnId="{30273307-3D7D-44E0-A446-D48D4B68A1FA}">
      <dgm:prSet/>
      <dgm:spPr/>
      <dgm:t>
        <a:bodyPr/>
        <a:lstStyle/>
        <a:p>
          <a:endParaRPr lang="en-GB"/>
        </a:p>
      </dgm:t>
    </dgm:pt>
    <dgm:pt modelId="{60E1AB71-38DD-492F-B119-D4FEED47516E}">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Key Skills level 3</a:t>
          </a:r>
        </a:p>
      </dgm:t>
    </dgm:pt>
    <dgm:pt modelId="{2A994EFA-DD99-486A-B9D7-0429FE9714ED}" type="parTrans" cxnId="{5F5F54B6-FEDB-4EAA-B218-C82FC6355EC7}">
      <dgm:prSet/>
      <dgm:spPr/>
      <dgm:t>
        <a:bodyPr/>
        <a:lstStyle/>
        <a:p>
          <a:endParaRPr lang="en-GB"/>
        </a:p>
      </dgm:t>
    </dgm:pt>
    <dgm:pt modelId="{EB1D6A9C-B519-4B6D-AC20-6F035208EE07}" type="sibTrans" cxnId="{5F5F54B6-FEDB-4EAA-B218-C82FC6355EC7}">
      <dgm:prSet/>
      <dgm:spPr/>
      <dgm:t>
        <a:bodyPr/>
        <a:lstStyle/>
        <a:p>
          <a:endParaRPr lang="en-GB"/>
        </a:p>
      </dgm:t>
    </dgm:pt>
    <dgm:pt modelId="{6F7ABD23-20A0-4946-907F-57144297166E}">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BTEC Awards, Certificates, and Diplomas at level 3</a:t>
          </a:r>
        </a:p>
      </dgm:t>
    </dgm:pt>
    <dgm:pt modelId="{C26FDA6C-4896-4B01-940A-21EE790430F4}" type="parTrans" cxnId="{CD5D654F-397F-4403-81DD-B0D47009DEC0}">
      <dgm:prSet/>
      <dgm:spPr/>
      <dgm:t>
        <a:bodyPr/>
        <a:lstStyle/>
        <a:p>
          <a:endParaRPr lang="en-GB"/>
        </a:p>
      </dgm:t>
    </dgm:pt>
    <dgm:pt modelId="{82796CAF-9055-4651-B188-A24B26F3E044}" type="sibTrans" cxnId="{CD5D654F-397F-4403-81DD-B0D47009DEC0}">
      <dgm:prSet/>
      <dgm:spPr/>
      <dgm:t>
        <a:bodyPr/>
        <a:lstStyle/>
        <a:p>
          <a:endParaRPr lang="en-GB"/>
        </a:p>
      </dgm:t>
    </dgm:pt>
    <dgm:pt modelId="{7BC7510F-35D0-4D40-9C5E-3FD2310F7341}">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BTEC Nationals</a:t>
          </a:r>
        </a:p>
      </dgm:t>
    </dgm:pt>
    <dgm:pt modelId="{D95BB93C-D8AD-4902-8E43-B06BCB413E91}" type="parTrans" cxnId="{FF6165AC-81A4-4851-995B-282744216F4F}">
      <dgm:prSet/>
      <dgm:spPr/>
      <dgm:t>
        <a:bodyPr/>
        <a:lstStyle/>
        <a:p>
          <a:endParaRPr lang="en-GB"/>
        </a:p>
      </dgm:t>
    </dgm:pt>
    <dgm:pt modelId="{3568BBD2-FD9D-4F89-B8AD-E80EB6BD9B5A}" type="sibTrans" cxnId="{FF6165AC-81A4-4851-995B-282744216F4F}">
      <dgm:prSet/>
      <dgm:spPr/>
      <dgm:t>
        <a:bodyPr/>
        <a:lstStyle/>
        <a:p>
          <a:endParaRPr lang="en-GB"/>
        </a:p>
      </dgm:t>
    </dgm:pt>
    <dgm:pt modelId="{42D94E64-99FF-4898-A07F-2D48352F81DF}">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OCR Nationals</a:t>
          </a:r>
        </a:p>
      </dgm:t>
    </dgm:pt>
    <dgm:pt modelId="{7E83A935-18CB-4B3F-B846-66CAEEC1C74D}" type="parTrans" cxnId="{192D5241-04F7-4B1D-B0D0-36DC9159582B}">
      <dgm:prSet/>
      <dgm:spPr/>
      <dgm:t>
        <a:bodyPr/>
        <a:lstStyle/>
        <a:p>
          <a:endParaRPr lang="en-GB"/>
        </a:p>
      </dgm:t>
    </dgm:pt>
    <dgm:pt modelId="{03FF4574-6344-4F72-8305-6D7EA313C1CF}" type="sibTrans" cxnId="{192D5241-04F7-4B1D-B0D0-36DC9159582B}">
      <dgm:prSet/>
      <dgm:spPr/>
      <dgm:t>
        <a:bodyPr/>
        <a:lstStyle/>
        <a:p>
          <a:endParaRPr lang="en-GB"/>
        </a:p>
      </dgm:t>
    </dgm:pt>
    <dgm:pt modelId="{8CF20F4A-B4DE-4ED7-ABD6-306155C0B91D}">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NVQ level 3 or </a:t>
          </a:r>
          <a:r>
            <a:rPr lang="en-GB" sz="1000" b="0">
              <a:solidFill>
                <a:schemeClr val="tx1"/>
              </a:solidFill>
              <a:latin typeface="Verdana" pitchFamily="34" charset="0"/>
            </a:rPr>
            <a:t>SVQs</a:t>
          </a:r>
          <a:r>
            <a:rPr lang="en-GB" sz="1000" b="0">
              <a:solidFill>
                <a:srgbClr val="00B050"/>
              </a:solidFill>
              <a:latin typeface="Verdana" pitchFamily="34" charset="0"/>
            </a:rPr>
            <a:t> </a:t>
          </a:r>
          <a:r>
            <a:rPr lang="en-GB" sz="1000" b="0">
              <a:latin typeface="Verdana" pitchFamily="34" charset="0"/>
            </a:rPr>
            <a:t>at level 3</a:t>
          </a:r>
        </a:p>
      </dgm:t>
    </dgm:pt>
    <dgm:pt modelId="{532682F1-2426-4F3F-842C-9F5FA2955FA9}" type="parTrans" cxnId="{528B9E9A-3226-47B7-A89A-DC7C0F1B9A49}">
      <dgm:prSet/>
      <dgm:spPr/>
      <dgm:t>
        <a:bodyPr/>
        <a:lstStyle/>
        <a:p>
          <a:endParaRPr lang="en-GB"/>
        </a:p>
      </dgm:t>
    </dgm:pt>
    <dgm:pt modelId="{9C6283D4-2C28-47AC-960E-392F68AECE73}" type="sibTrans" cxnId="{528B9E9A-3226-47B7-A89A-DC7C0F1B9A49}">
      <dgm:prSet/>
      <dgm:spPr/>
      <dgm:t>
        <a:bodyPr/>
        <a:lstStyle/>
        <a:p>
          <a:endParaRPr lang="en-GB"/>
        </a:p>
      </dgm:t>
    </dgm:pt>
    <dgm:pt modelId="{1C01F56F-8651-46EB-BB6A-39B756A29C33}">
      <dgm:prSet custT="1"/>
      <dgm:spPr>
        <a:solidFill>
          <a:srgbClr val="E3E8F1">
            <a:alpha val="89804"/>
          </a:srgbClr>
        </a:solidFill>
        <a:ln>
          <a:solidFill>
            <a:schemeClr val="bg1">
              <a:alpha val="90000"/>
            </a:schemeClr>
          </a:solidFill>
        </a:ln>
      </dgm:spPr>
      <dgm:t>
        <a:bodyPr/>
        <a:lstStyle/>
        <a:p>
          <a:pPr algn="l"/>
          <a:endParaRPr lang="en-GB" sz="1000">
            <a:latin typeface="Verdana" pitchFamily="34" charset="0"/>
          </a:endParaRPr>
        </a:p>
      </dgm:t>
    </dgm:pt>
    <dgm:pt modelId="{CDF63DE5-8E90-4BCB-A37C-7B22ED30E75A}" type="parTrans" cxnId="{E02BBEE0-A969-4140-B756-CE8D79632C52}">
      <dgm:prSet/>
      <dgm:spPr/>
      <dgm:t>
        <a:bodyPr/>
        <a:lstStyle/>
        <a:p>
          <a:endParaRPr lang="en-GB"/>
        </a:p>
      </dgm:t>
    </dgm:pt>
    <dgm:pt modelId="{8A7463BF-74F1-46AD-AC7D-42FB7FB65004}" type="sibTrans" cxnId="{E02BBEE0-A969-4140-B756-CE8D79632C52}">
      <dgm:prSet/>
      <dgm:spPr/>
      <dgm:t>
        <a:bodyPr/>
        <a:lstStyle/>
        <a:p>
          <a:endParaRPr lang="en-GB"/>
        </a:p>
      </dgm:t>
    </dgm:pt>
    <dgm:pt modelId="{C92993A4-CEF2-461A-9A95-B9FE58E68299}">
      <dgm:prSet custT="1"/>
      <dgm:spPr>
        <a:solidFill>
          <a:srgbClr val="E3E8F1">
            <a:alpha val="89804"/>
          </a:srgbClr>
        </a:solidFill>
        <a:ln>
          <a:solidFill>
            <a:schemeClr val="bg1">
              <a:alpha val="90000"/>
            </a:schemeClr>
          </a:solidFill>
        </a:ln>
      </dgm:spPr>
      <dgm:t>
        <a:bodyPr/>
        <a:lstStyle/>
        <a:p>
          <a:pPr algn="l"/>
          <a:r>
            <a:rPr lang="en-GB" sz="1000">
              <a:latin typeface="Verdana" pitchFamily="34" charset="0"/>
            </a:rPr>
            <a:t>A levels</a:t>
          </a:r>
          <a:r>
            <a:rPr lang="en-GB" sz="1000" b="0">
              <a:latin typeface="Verdana" pitchFamily="34" charset="0"/>
            </a:rPr>
            <a:t> </a:t>
          </a:r>
        </a:p>
      </dgm:t>
    </dgm:pt>
    <dgm:pt modelId="{9007C1EE-6092-43AB-B830-FFA70DEBB463}" type="parTrans" cxnId="{80EF296D-C17B-4838-B210-85B6AF393C6B}">
      <dgm:prSet/>
      <dgm:spPr/>
      <dgm:t>
        <a:bodyPr/>
        <a:lstStyle/>
        <a:p>
          <a:endParaRPr lang="en-GB"/>
        </a:p>
      </dgm:t>
    </dgm:pt>
    <dgm:pt modelId="{FE0B6CD3-CD6F-405A-86DB-B246808DD1D8}" type="sibTrans" cxnId="{80EF296D-C17B-4838-B210-85B6AF393C6B}">
      <dgm:prSet/>
      <dgm:spPr/>
      <dgm:t>
        <a:bodyPr/>
        <a:lstStyle/>
        <a:p>
          <a:endParaRPr lang="en-GB"/>
        </a:p>
      </dgm:t>
    </dgm:pt>
    <dgm:pt modelId="{5E92B295-7448-4FDB-BC9F-AD290207017F}" type="pres">
      <dgm:prSet presAssocID="{C693609A-A55F-42BC-A9C5-43FFA8D96421}" presName="Name0" presStyleCnt="0">
        <dgm:presLayoutVars>
          <dgm:dir/>
          <dgm:animLvl val="lvl"/>
          <dgm:resizeHandles val="exact"/>
        </dgm:presLayoutVars>
      </dgm:prSet>
      <dgm:spPr/>
    </dgm:pt>
    <dgm:pt modelId="{0C76FF4F-DE90-4A9C-9752-2158D2B1AC8C}" type="pres">
      <dgm:prSet presAssocID="{CD8CCA20-84CE-4610-855A-BEC400449361}" presName="composite" presStyleCnt="0"/>
      <dgm:spPr/>
    </dgm:pt>
    <dgm:pt modelId="{52463060-1CEA-4744-919A-F078A23644AE}" type="pres">
      <dgm:prSet presAssocID="{CD8CCA20-84CE-4610-855A-BEC400449361}" presName="parTx" presStyleLbl="alignNode1" presStyleIdx="0" presStyleCnt="1" custScaleY="100000" custLinFactNeighborX="-1626" custLinFactNeighborY="4396">
        <dgm:presLayoutVars>
          <dgm:chMax val="0"/>
          <dgm:chPref val="0"/>
          <dgm:bulletEnabled val="1"/>
        </dgm:presLayoutVars>
      </dgm:prSet>
      <dgm:spPr/>
    </dgm:pt>
    <dgm:pt modelId="{590AF4EF-CD46-4990-8FE9-DCCE5611F3B6}" type="pres">
      <dgm:prSet presAssocID="{CD8CCA20-84CE-4610-855A-BEC400449361}" presName="desTx" presStyleLbl="alignAccFollowNode1" presStyleIdx="0" presStyleCnt="1" custLinFactNeighborX="-772" custLinFactNeighborY="-668">
        <dgm:presLayoutVars>
          <dgm:bulletEnabled val="1"/>
        </dgm:presLayoutVars>
      </dgm:prSet>
      <dgm:spPr/>
    </dgm:pt>
  </dgm:ptLst>
  <dgm:cxnLst>
    <dgm:cxn modelId="{03473200-8EF8-494A-A5D1-E255EBC0C14E}" type="presOf" srcId="{8716ED1C-739A-4B29-A743-6794E521A641}" destId="{590AF4EF-CD46-4990-8FE9-DCCE5611F3B6}" srcOrd="0" destOrd="1" presId="urn:microsoft.com/office/officeart/2005/8/layout/hList1"/>
    <dgm:cxn modelId="{30273307-3D7D-44E0-A446-D48D4B68A1FA}" srcId="{1C01F56F-8651-46EB-BB6A-39B756A29C33}" destId="{78CECF2A-8D2C-4807-9909-9D8CA94B5DCA}" srcOrd="2" destOrd="0" parTransId="{3D04A1DB-B314-4098-A9AF-BA8B69D448B5}" sibTransId="{5933D074-5AD7-4C13-8965-8618D04228CE}"/>
    <dgm:cxn modelId="{F662582A-F01C-4B4E-BFAF-DAFF1AC6AC2D}" type="presOf" srcId="{60E1AB71-38DD-492F-B119-D4FEED47516E}" destId="{590AF4EF-CD46-4990-8FE9-DCCE5611F3B6}" srcOrd="0" destOrd="4" presId="urn:microsoft.com/office/officeart/2005/8/layout/hList1"/>
    <dgm:cxn modelId="{F5B8A431-9570-4F51-A4C9-221BF30E7E5F}" srcId="{C693609A-A55F-42BC-A9C5-43FFA8D96421}" destId="{CD8CCA20-84CE-4610-855A-BEC400449361}" srcOrd="0" destOrd="0" parTransId="{F64B431D-F555-4357-B489-2D7D35E87AF6}" sibTransId="{9B99111A-2E56-4561-B4A0-EBBAA77D3802}"/>
    <dgm:cxn modelId="{61D34936-0A59-4682-9FF1-3077BF651101}" type="presOf" srcId="{C693609A-A55F-42BC-A9C5-43FFA8D96421}" destId="{5E92B295-7448-4FDB-BC9F-AD290207017F}" srcOrd="0" destOrd="0" presId="urn:microsoft.com/office/officeart/2005/8/layout/hList1"/>
    <dgm:cxn modelId="{192D5241-04F7-4B1D-B0D0-36DC9159582B}" srcId="{1C01F56F-8651-46EB-BB6A-39B756A29C33}" destId="{42D94E64-99FF-4898-A07F-2D48352F81DF}" srcOrd="6" destOrd="0" parTransId="{7E83A935-18CB-4B3F-B846-66CAEEC1C74D}" sibTransId="{03FF4574-6344-4F72-8305-6D7EA313C1CF}"/>
    <dgm:cxn modelId="{CD5D654F-397F-4403-81DD-B0D47009DEC0}" srcId="{1C01F56F-8651-46EB-BB6A-39B756A29C33}" destId="{6F7ABD23-20A0-4946-907F-57144297166E}" srcOrd="4" destOrd="0" parTransId="{C26FDA6C-4896-4B01-940A-21EE790430F4}" sibTransId="{82796CAF-9055-4651-B188-A24B26F3E044}"/>
    <dgm:cxn modelId="{2F4FF661-E7E9-4600-91A2-4C4290AD9885}" type="presOf" srcId="{42D94E64-99FF-4898-A07F-2D48352F81DF}" destId="{590AF4EF-CD46-4990-8FE9-DCCE5611F3B6}" srcOrd="0" destOrd="7" presId="urn:microsoft.com/office/officeart/2005/8/layout/hList1"/>
    <dgm:cxn modelId="{D3920364-242B-4BF2-8068-0CCE5DAD476E}" type="presOf" srcId="{C92993A4-CEF2-461A-9A95-B9FE58E68299}" destId="{590AF4EF-CD46-4990-8FE9-DCCE5611F3B6}" srcOrd="0" destOrd="2" presId="urn:microsoft.com/office/officeart/2005/8/layout/hList1"/>
    <dgm:cxn modelId="{AE7C556C-73C0-4D1D-82CF-F99337FE4CB5}" type="presOf" srcId="{7BC7510F-35D0-4D40-9C5E-3FD2310F7341}" destId="{590AF4EF-CD46-4990-8FE9-DCCE5611F3B6}" srcOrd="0" destOrd="6" presId="urn:microsoft.com/office/officeart/2005/8/layout/hList1"/>
    <dgm:cxn modelId="{80EF296D-C17B-4838-B210-85B6AF393C6B}" srcId="{1C01F56F-8651-46EB-BB6A-39B756A29C33}" destId="{C92993A4-CEF2-461A-9A95-B9FE58E68299}" srcOrd="1" destOrd="0" parTransId="{9007C1EE-6092-43AB-B830-FFA70DEBB463}" sibTransId="{FE0B6CD3-CD6F-405A-86DB-B246808DD1D8}"/>
    <dgm:cxn modelId="{D3D48D96-1BE9-4F7C-BD62-A394C628553A}" type="presOf" srcId="{6F7ABD23-20A0-4946-907F-57144297166E}" destId="{590AF4EF-CD46-4990-8FE9-DCCE5611F3B6}" srcOrd="0" destOrd="5" presId="urn:microsoft.com/office/officeart/2005/8/layout/hList1"/>
    <dgm:cxn modelId="{528B9E9A-3226-47B7-A89A-DC7C0F1B9A49}" srcId="{1C01F56F-8651-46EB-BB6A-39B756A29C33}" destId="{8CF20F4A-B4DE-4ED7-ABD6-306155C0B91D}" srcOrd="7" destOrd="0" parTransId="{532682F1-2426-4F3F-842C-9F5FA2955FA9}" sibTransId="{9C6283D4-2C28-47AC-960E-392F68AECE73}"/>
    <dgm:cxn modelId="{E1FB40AA-A7DA-4E77-A1CE-88604392EFE3}" srcId="{1C01F56F-8651-46EB-BB6A-39B756A29C33}" destId="{8716ED1C-739A-4B29-A743-6794E521A641}" srcOrd="0" destOrd="0" parTransId="{314012F4-8916-4E40-98F6-C040F5FE580F}" sibTransId="{A8A2FD91-F133-4CF5-A425-3C25CF4C7EE8}"/>
    <dgm:cxn modelId="{FF6165AC-81A4-4851-995B-282744216F4F}" srcId="{1C01F56F-8651-46EB-BB6A-39B756A29C33}" destId="{7BC7510F-35D0-4D40-9C5E-3FD2310F7341}" srcOrd="5" destOrd="0" parTransId="{D95BB93C-D8AD-4902-8E43-B06BCB413E91}" sibTransId="{3568BBD2-FD9D-4F89-B8AD-E80EB6BD9B5A}"/>
    <dgm:cxn modelId="{7547DAB0-A4DD-462D-A9DD-D5E06DF69B88}" type="presOf" srcId="{CD8CCA20-84CE-4610-855A-BEC400449361}" destId="{52463060-1CEA-4744-919A-F078A23644AE}" srcOrd="0" destOrd="0" presId="urn:microsoft.com/office/officeart/2005/8/layout/hList1"/>
    <dgm:cxn modelId="{5F5F54B6-FEDB-4EAA-B218-C82FC6355EC7}" srcId="{1C01F56F-8651-46EB-BB6A-39B756A29C33}" destId="{60E1AB71-38DD-492F-B119-D4FEED47516E}" srcOrd="3" destOrd="0" parTransId="{2A994EFA-DD99-486A-B9D7-0429FE9714ED}" sibTransId="{EB1D6A9C-B519-4B6D-AC20-6F035208EE07}"/>
    <dgm:cxn modelId="{FCBA24C0-BED6-4058-81A2-DD84F00463F8}" type="presOf" srcId="{78CECF2A-8D2C-4807-9909-9D8CA94B5DCA}" destId="{590AF4EF-CD46-4990-8FE9-DCCE5611F3B6}" srcOrd="0" destOrd="3" presId="urn:microsoft.com/office/officeart/2005/8/layout/hList1"/>
    <dgm:cxn modelId="{5D29DCC3-FAEE-4B81-9DFB-97064B0AF8A8}" type="presOf" srcId="{8CF20F4A-B4DE-4ED7-ABD6-306155C0B91D}" destId="{590AF4EF-CD46-4990-8FE9-DCCE5611F3B6}" srcOrd="0" destOrd="8" presId="urn:microsoft.com/office/officeart/2005/8/layout/hList1"/>
    <dgm:cxn modelId="{E02BBEE0-A969-4140-B756-CE8D79632C52}" srcId="{CD8CCA20-84CE-4610-855A-BEC400449361}" destId="{1C01F56F-8651-46EB-BB6A-39B756A29C33}" srcOrd="0" destOrd="0" parTransId="{CDF63DE5-8E90-4BCB-A37C-7B22ED30E75A}" sibTransId="{8A7463BF-74F1-46AD-AC7D-42FB7FB65004}"/>
    <dgm:cxn modelId="{51D23DE7-641C-460D-8BE0-139589003E14}" type="presOf" srcId="{1C01F56F-8651-46EB-BB6A-39B756A29C33}" destId="{590AF4EF-CD46-4990-8FE9-DCCE5611F3B6}" srcOrd="0" destOrd="0" presId="urn:microsoft.com/office/officeart/2005/8/layout/hList1"/>
    <dgm:cxn modelId="{9E34A464-6152-41D8-8EAD-4023B47B1845}" type="presParOf" srcId="{5E92B295-7448-4FDB-BC9F-AD290207017F}" destId="{0C76FF4F-DE90-4A9C-9752-2158D2B1AC8C}" srcOrd="0" destOrd="0" presId="urn:microsoft.com/office/officeart/2005/8/layout/hList1"/>
    <dgm:cxn modelId="{CF5D19C5-D7A2-4CB4-B089-DA38B55FC529}" type="presParOf" srcId="{0C76FF4F-DE90-4A9C-9752-2158D2B1AC8C}" destId="{52463060-1CEA-4744-919A-F078A23644AE}" srcOrd="0" destOrd="0" presId="urn:microsoft.com/office/officeart/2005/8/layout/hList1"/>
    <dgm:cxn modelId="{F9DCC6F2-C9B3-4EDC-ABED-418DB1CA6BE1}" type="presParOf" srcId="{0C76FF4F-DE90-4A9C-9752-2158D2B1AC8C}" destId="{590AF4EF-CD46-4990-8FE9-DCCE5611F3B6}"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463060-1CEA-4744-919A-F078A23644AE}">
      <dsp:nvSpPr>
        <dsp:cNvPr id="0" name=""/>
        <dsp:cNvSpPr/>
      </dsp:nvSpPr>
      <dsp:spPr>
        <a:xfrm>
          <a:off x="0" y="28434"/>
          <a:ext cx="5276850" cy="403200"/>
        </a:xfrm>
        <a:prstGeom prst="rect">
          <a:avLst/>
        </a:prstGeom>
        <a:solidFill>
          <a:srgbClr val="30A4DC"/>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b="1" kern="1200">
              <a:latin typeface="Verdana" pitchFamily="34" charset="0"/>
            </a:rPr>
            <a:t>Registered Science Technician - eligible qualifications </a:t>
          </a:r>
          <a:endParaRPr lang="en-GB" sz="1000" kern="1200">
            <a:latin typeface="Verdana" pitchFamily="34" charset="0"/>
          </a:endParaRPr>
        </a:p>
      </dsp:txBody>
      <dsp:txXfrm>
        <a:off x="0" y="28434"/>
        <a:ext cx="5276850" cy="403200"/>
      </dsp:txXfrm>
    </dsp:sp>
    <dsp:sp modelId="{590AF4EF-CD46-4990-8FE9-DCCE5611F3B6}">
      <dsp:nvSpPr>
        <dsp:cNvPr id="0" name=""/>
        <dsp:cNvSpPr/>
      </dsp:nvSpPr>
      <dsp:spPr>
        <a:xfrm>
          <a:off x="0" y="403384"/>
          <a:ext cx="5276850" cy="1575630"/>
        </a:xfrm>
        <a:prstGeom prst="rect">
          <a:avLst/>
        </a:prstGeom>
        <a:solidFill>
          <a:srgbClr val="E3E8F1">
            <a:alpha val="89804"/>
          </a:srgbClr>
        </a:solidFill>
        <a:ln w="25400" cap="flat" cmpd="sng" algn="ctr">
          <a:solidFill>
            <a:schemeClr val="bg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endParaRPr lang="en-GB" sz="1000" kern="1200">
            <a:latin typeface="Verdana" pitchFamily="34" charset="0"/>
          </a:endParaRPr>
        </a:p>
        <a:p>
          <a:pPr marL="114300" lvl="2" indent="-57150" algn="l" defTabSz="444500">
            <a:lnSpc>
              <a:spcPct val="90000"/>
            </a:lnSpc>
            <a:spcBef>
              <a:spcPct val="0"/>
            </a:spcBef>
            <a:spcAft>
              <a:spcPct val="15000"/>
            </a:spcAft>
            <a:buChar char="•"/>
          </a:pPr>
          <a:r>
            <a:rPr lang="en-GB" sz="1000" kern="1200">
              <a:latin typeface="Verdana" pitchFamily="34" charset="0"/>
            </a:rPr>
            <a:t>IBMS Certificate of Achievement part 1</a:t>
          </a:r>
          <a:endParaRPr lang="en-GB" sz="1000" b="0" kern="1200">
            <a:latin typeface="Verdana" pitchFamily="34" charset="0"/>
          </a:endParaRPr>
        </a:p>
        <a:p>
          <a:pPr marL="114300" lvl="2" indent="-57150" algn="l" defTabSz="444500">
            <a:lnSpc>
              <a:spcPct val="90000"/>
            </a:lnSpc>
            <a:spcBef>
              <a:spcPct val="0"/>
            </a:spcBef>
            <a:spcAft>
              <a:spcPct val="15000"/>
            </a:spcAft>
            <a:buChar char="•"/>
          </a:pPr>
          <a:r>
            <a:rPr lang="en-GB" sz="1000" kern="1200">
              <a:latin typeface="Verdana" pitchFamily="34" charset="0"/>
            </a:rPr>
            <a:t>A levels</a:t>
          </a:r>
          <a:r>
            <a:rPr lang="en-GB" sz="1000" b="0" kern="1200">
              <a:latin typeface="Verdana" pitchFamily="34" charset="0"/>
            </a:rPr>
            <a:t> </a:t>
          </a:r>
        </a:p>
        <a:p>
          <a:pPr marL="114300" lvl="2" indent="-57150" algn="l" defTabSz="444500">
            <a:lnSpc>
              <a:spcPct val="90000"/>
            </a:lnSpc>
            <a:spcBef>
              <a:spcPct val="0"/>
            </a:spcBef>
            <a:spcAft>
              <a:spcPct val="15000"/>
            </a:spcAft>
            <a:buChar char="•"/>
          </a:pPr>
          <a:r>
            <a:rPr lang="en-GB" sz="1000" b="0" kern="1200">
              <a:latin typeface="Verdana" pitchFamily="34" charset="0"/>
            </a:rPr>
            <a:t>International Baccalaureate</a:t>
          </a:r>
        </a:p>
        <a:p>
          <a:pPr marL="114300" lvl="2" indent="-57150" algn="l" defTabSz="444500">
            <a:lnSpc>
              <a:spcPct val="90000"/>
            </a:lnSpc>
            <a:spcBef>
              <a:spcPct val="0"/>
            </a:spcBef>
            <a:spcAft>
              <a:spcPct val="15000"/>
            </a:spcAft>
            <a:buChar char="•"/>
          </a:pPr>
          <a:r>
            <a:rPr lang="en-GB" sz="1000" b="0" kern="1200">
              <a:latin typeface="Verdana" pitchFamily="34" charset="0"/>
            </a:rPr>
            <a:t>Key Skills level 3</a:t>
          </a:r>
        </a:p>
        <a:p>
          <a:pPr marL="114300" lvl="2" indent="-57150" algn="l" defTabSz="444500">
            <a:lnSpc>
              <a:spcPct val="90000"/>
            </a:lnSpc>
            <a:spcBef>
              <a:spcPct val="0"/>
            </a:spcBef>
            <a:spcAft>
              <a:spcPct val="15000"/>
            </a:spcAft>
            <a:buChar char="•"/>
          </a:pPr>
          <a:r>
            <a:rPr lang="en-GB" sz="1000" b="0" kern="1200">
              <a:latin typeface="Verdana" pitchFamily="34" charset="0"/>
            </a:rPr>
            <a:t>BTEC Awards, Certificates, and Diplomas at level 3</a:t>
          </a:r>
        </a:p>
        <a:p>
          <a:pPr marL="114300" lvl="2" indent="-57150" algn="l" defTabSz="444500">
            <a:lnSpc>
              <a:spcPct val="90000"/>
            </a:lnSpc>
            <a:spcBef>
              <a:spcPct val="0"/>
            </a:spcBef>
            <a:spcAft>
              <a:spcPct val="15000"/>
            </a:spcAft>
            <a:buChar char="•"/>
          </a:pPr>
          <a:r>
            <a:rPr lang="en-GB" sz="1000" b="0" kern="1200">
              <a:latin typeface="Verdana" pitchFamily="34" charset="0"/>
            </a:rPr>
            <a:t>BTEC Nationals</a:t>
          </a:r>
        </a:p>
        <a:p>
          <a:pPr marL="114300" lvl="2" indent="-57150" algn="l" defTabSz="444500">
            <a:lnSpc>
              <a:spcPct val="90000"/>
            </a:lnSpc>
            <a:spcBef>
              <a:spcPct val="0"/>
            </a:spcBef>
            <a:spcAft>
              <a:spcPct val="15000"/>
            </a:spcAft>
            <a:buChar char="•"/>
          </a:pPr>
          <a:r>
            <a:rPr lang="en-GB" sz="1000" b="0" kern="1200">
              <a:latin typeface="Verdana" pitchFamily="34" charset="0"/>
            </a:rPr>
            <a:t>OCR Nationals</a:t>
          </a:r>
        </a:p>
        <a:p>
          <a:pPr marL="114300" lvl="2" indent="-57150" algn="l" defTabSz="444500">
            <a:lnSpc>
              <a:spcPct val="90000"/>
            </a:lnSpc>
            <a:spcBef>
              <a:spcPct val="0"/>
            </a:spcBef>
            <a:spcAft>
              <a:spcPct val="15000"/>
            </a:spcAft>
            <a:buChar char="•"/>
          </a:pPr>
          <a:r>
            <a:rPr lang="en-GB" sz="1000" b="0" kern="1200">
              <a:latin typeface="Verdana" pitchFamily="34" charset="0"/>
            </a:rPr>
            <a:t>NVQ level 3 or </a:t>
          </a:r>
          <a:r>
            <a:rPr lang="en-GB" sz="1000" b="0" kern="1200">
              <a:solidFill>
                <a:schemeClr val="tx1"/>
              </a:solidFill>
              <a:latin typeface="Verdana" pitchFamily="34" charset="0"/>
            </a:rPr>
            <a:t>SVQs</a:t>
          </a:r>
          <a:r>
            <a:rPr lang="en-GB" sz="1000" b="0" kern="1200">
              <a:solidFill>
                <a:srgbClr val="00B050"/>
              </a:solidFill>
              <a:latin typeface="Verdana" pitchFamily="34" charset="0"/>
            </a:rPr>
            <a:t> </a:t>
          </a:r>
          <a:r>
            <a:rPr lang="en-GB" sz="1000" b="0" kern="1200">
              <a:latin typeface="Verdana" pitchFamily="34" charset="0"/>
            </a:rPr>
            <a:t>at level 3</a:t>
          </a:r>
        </a:p>
      </dsp:txBody>
      <dsp:txXfrm>
        <a:off x="0" y="403384"/>
        <a:ext cx="5276850" cy="157563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Guidance on Completing an</vt:lpstr>
    </vt:vector>
  </TitlesOfParts>
  <Company>Institute of Biomedical Science</Company>
  <LinksUpToDate>false</LinksUpToDate>
  <CharactersWithSpaces>17001</CharactersWithSpaces>
  <SharedDoc>false</SharedDoc>
  <HLinks>
    <vt:vector size="6" baseType="variant">
      <vt:variant>
        <vt:i4>4063237</vt:i4>
      </vt:variant>
      <vt:variant>
        <vt:i4>0</vt:i4>
      </vt:variant>
      <vt:variant>
        <vt:i4>0</vt:i4>
      </vt:variant>
      <vt:variant>
        <vt:i4>5</vt:i4>
      </vt:variant>
      <vt:variant>
        <vt:lpwstr>mailto:alicemadiwa@ibms.org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Completing an</dc:title>
  <dc:creator>Administrator</dc:creator>
  <cp:lastModifiedBy>Jordan Ross</cp:lastModifiedBy>
  <cp:revision>2</cp:revision>
  <cp:lastPrinted>2018-02-15T11:43:00Z</cp:lastPrinted>
  <dcterms:created xsi:type="dcterms:W3CDTF">2021-05-20T15:54:00Z</dcterms:created>
  <dcterms:modified xsi:type="dcterms:W3CDTF">2021-05-20T15:54:00Z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-589169705</vt:i4>
  </property>
  <property fmtid="{D5CDD505-2E9C-101B-9397-08002B2CF9AE}" pid="4" name="_EmailSubject">
    <vt:lpwstr>Registered Science Technician</vt:lpwstr>
  </property>
  <property fmtid="{D5CDD505-2E9C-101B-9397-08002B2CF9AE}" pid="5" name="_AuthorEmail">
    <vt:lpwstr>AliceMadziwa@ibms.org</vt:lpwstr>
  </property>
  <property fmtid="{D5CDD505-2E9C-101B-9397-08002B2CF9AE}" pid="6" name="_AuthorEmailDisplayName">
    <vt:lpwstr>Alice Madziwa</vt:lpwstr>
  </property>
  <property fmtid="{D5CDD505-2E9C-101B-9397-08002B2CF9AE}" pid="7" name="_PreviousAdHocReviewCycleID">
    <vt:i4>-85684229</vt:i4>
  </property>
  <property fmtid="{D5CDD505-2E9C-101B-9397-08002B2CF9AE}" pid="8" name="_ReviewingToolsShownOnce">
    <vt:lpwstr/>
  </property>
</Properties>
</file>