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49D4" w14:textId="10F71506" w:rsidR="00FD201A" w:rsidRDefault="009B5EE0">
      <w:pPr>
        <w:ind w:hanging="567"/>
        <w:jc w:val="both"/>
        <w:rPr>
          <w:b/>
          <w:color w:val="00206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935" distR="114935" simplePos="0" relativeHeight="251658240" behindDoc="0" locked="0" layoutInCell="1" hidden="0" allowOverlap="1" wp14:anchorId="40DE8979" wp14:editId="344CAE38">
            <wp:simplePos x="0" y="0"/>
            <wp:positionH relativeFrom="margin">
              <wp:posOffset>4805192</wp:posOffset>
            </wp:positionH>
            <wp:positionV relativeFrom="margin">
              <wp:posOffset>-302160</wp:posOffset>
            </wp:positionV>
            <wp:extent cx="1238250" cy="1238250"/>
            <wp:effectExtent l="0" t="0" r="0" b="0"/>
            <wp:wrapSquare wrapText="bothSides" distT="0" distB="0" distL="114935" distR="114935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color w:val="002060"/>
          <w:sz w:val="28"/>
          <w:szCs w:val="28"/>
        </w:rPr>
        <w:t>NHS SCOTLAND EVENT 202</w:t>
      </w:r>
      <w:r w:rsidR="00DF33D7">
        <w:rPr>
          <w:b/>
          <w:color w:val="002060"/>
          <w:sz w:val="28"/>
          <w:szCs w:val="28"/>
        </w:rPr>
        <w:t>6</w:t>
      </w:r>
    </w:p>
    <w:p w14:paraId="0D780E11" w14:textId="55CE71E4" w:rsidR="00EA23C1" w:rsidRDefault="00DF33D7" w:rsidP="00EA23C1">
      <w:pPr>
        <w:ind w:left="-567"/>
        <w:jc w:val="both"/>
        <w:rPr>
          <w:rFonts w:ascii="Arial" w:eastAsia="Arial" w:hAnsi="Arial" w:cs="Arial"/>
          <w:b/>
          <w:bCs/>
          <w:i/>
          <w:iCs/>
          <w:color w:val="002060"/>
          <w:sz w:val="24"/>
          <w:szCs w:val="24"/>
        </w:rPr>
      </w:pPr>
      <w:bookmarkStart w:id="0" w:name="_Hlk151645645"/>
      <w:r w:rsidRPr="00DF33D7">
        <w:rPr>
          <w:rFonts w:ascii="Arial" w:eastAsia="Arial" w:hAnsi="Arial" w:cs="Arial"/>
          <w:b/>
          <w:bCs/>
          <w:i/>
          <w:iCs/>
          <w:color w:val="002060"/>
          <w:sz w:val="24"/>
          <w:szCs w:val="24"/>
        </w:rPr>
        <w:t>Transforming Health and Care Services through Collaboration</w:t>
      </w:r>
    </w:p>
    <w:bookmarkEnd w:id="0"/>
    <w:p w14:paraId="4049BA10" w14:textId="12242E3D" w:rsidR="00EA23C1" w:rsidRPr="007545C3" w:rsidRDefault="009B5EE0" w:rsidP="00C8442E">
      <w:pPr>
        <w:ind w:left="-567"/>
        <w:rPr>
          <w:b/>
          <w:color w:val="FF0066"/>
          <w:sz w:val="24"/>
          <w:szCs w:val="24"/>
        </w:rPr>
      </w:pPr>
      <w:r w:rsidRPr="007545C3">
        <w:rPr>
          <w:b/>
          <w:color w:val="FF0066"/>
          <w:sz w:val="24"/>
          <w:szCs w:val="24"/>
        </w:rPr>
        <w:t xml:space="preserve">Monday </w:t>
      </w:r>
      <w:r w:rsidR="00C8442E" w:rsidRPr="007545C3">
        <w:rPr>
          <w:b/>
          <w:color w:val="FF0066"/>
          <w:sz w:val="24"/>
          <w:szCs w:val="24"/>
        </w:rPr>
        <w:t>21 September</w:t>
      </w:r>
      <w:r w:rsidRPr="007545C3">
        <w:rPr>
          <w:b/>
          <w:color w:val="FF0066"/>
          <w:sz w:val="24"/>
          <w:szCs w:val="24"/>
        </w:rPr>
        <w:t xml:space="preserve">, </w:t>
      </w:r>
      <w:r w:rsidR="00DB37F1" w:rsidRPr="007545C3">
        <w:rPr>
          <w:b/>
          <w:color w:val="FF0066"/>
          <w:sz w:val="24"/>
          <w:szCs w:val="24"/>
        </w:rPr>
        <w:t>T</w:t>
      </w:r>
      <w:r w:rsidR="00C8442E" w:rsidRPr="007545C3">
        <w:rPr>
          <w:b/>
          <w:color w:val="FF0066"/>
          <w:sz w:val="24"/>
          <w:szCs w:val="24"/>
        </w:rPr>
        <w:t xml:space="preserve">echnology &amp; </w:t>
      </w:r>
      <w:r w:rsidR="00DB37F1" w:rsidRPr="007545C3">
        <w:rPr>
          <w:b/>
          <w:color w:val="FF0066"/>
          <w:sz w:val="24"/>
          <w:szCs w:val="24"/>
        </w:rPr>
        <w:t>I</w:t>
      </w:r>
      <w:r w:rsidR="00C8442E" w:rsidRPr="007545C3">
        <w:rPr>
          <w:b/>
          <w:color w:val="FF0066"/>
          <w:sz w:val="24"/>
          <w:szCs w:val="24"/>
        </w:rPr>
        <w:t xml:space="preserve">nnovation </w:t>
      </w:r>
      <w:r w:rsidR="00DB37F1" w:rsidRPr="007545C3">
        <w:rPr>
          <w:b/>
          <w:color w:val="FF0066"/>
          <w:sz w:val="24"/>
          <w:szCs w:val="24"/>
        </w:rPr>
        <w:t>C</w:t>
      </w:r>
      <w:r w:rsidR="00C8442E" w:rsidRPr="007545C3">
        <w:rPr>
          <w:b/>
          <w:color w:val="FF0066"/>
          <w:sz w:val="24"/>
          <w:szCs w:val="24"/>
        </w:rPr>
        <w:t>entre (TIC),</w:t>
      </w:r>
      <w:r w:rsidR="00653428" w:rsidRPr="007545C3">
        <w:rPr>
          <w:b/>
          <w:color w:val="FF0066"/>
          <w:sz w:val="24"/>
          <w:szCs w:val="24"/>
        </w:rPr>
        <w:t xml:space="preserve"> </w:t>
      </w:r>
      <w:r w:rsidRPr="007545C3">
        <w:rPr>
          <w:b/>
          <w:color w:val="FF0066"/>
          <w:sz w:val="24"/>
          <w:szCs w:val="24"/>
        </w:rPr>
        <w:t>Glasgow</w:t>
      </w:r>
    </w:p>
    <w:p w14:paraId="041460E5" w14:textId="77777777" w:rsidR="007545C3" w:rsidRDefault="007545C3" w:rsidP="00EA23C1">
      <w:pPr>
        <w:ind w:left="-567"/>
        <w:jc w:val="both"/>
        <w:rPr>
          <w:b/>
          <w:color w:val="FF0066"/>
          <w:sz w:val="36"/>
          <w:szCs w:val="36"/>
        </w:rPr>
      </w:pPr>
    </w:p>
    <w:p w14:paraId="79BF51CB" w14:textId="0EA8FD91" w:rsidR="00FD201A" w:rsidRDefault="009B5EE0" w:rsidP="00EA23C1">
      <w:pPr>
        <w:ind w:left="-567"/>
        <w:jc w:val="both"/>
        <w:rPr>
          <w:b/>
          <w:color w:val="FF0066"/>
          <w:sz w:val="36"/>
          <w:szCs w:val="36"/>
        </w:rPr>
      </w:pPr>
      <w:r>
        <w:rPr>
          <w:b/>
          <w:color w:val="FF0066"/>
          <w:sz w:val="36"/>
          <w:szCs w:val="36"/>
        </w:rPr>
        <w:t xml:space="preserve">PARALLEL AND SPOTLIGHT SESSION </w:t>
      </w:r>
      <w:r w:rsidR="00653428">
        <w:rPr>
          <w:b/>
          <w:color w:val="FF0066"/>
          <w:sz w:val="36"/>
          <w:szCs w:val="36"/>
        </w:rPr>
        <w:t>TEMPLATE</w:t>
      </w:r>
    </w:p>
    <w:p w14:paraId="323DB11A" w14:textId="5954229A" w:rsidR="00701214" w:rsidRPr="00921726" w:rsidRDefault="00701214" w:rsidP="00EA23C1">
      <w:pPr>
        <w:ind w:left="-567"/>
        <w:jc w:val="both"/>
        <w:rPr>
          <w:bCs/>
          <w:i/>
          <w:iCs/>
          <w:color w:val="FF0066"/>
        </w:rPr>
      </w:pPr>
      <w:r w:rsidRPr="00921726">
        <w:rPr>
          <w:bCs/>
          <w:i/>
          <w:iCs/>
          <w:color w:val="FF0066"/>
        </w:rPr>
        <w:t>When drafting your submission, please structure your response using the STARR approach (Situation, Task, Action, Result, Reflection) in order to provide clear, structured, evidence-based examples.</w:t>
      </w:r>
    </w:p>
    <w:p w14:paraId="3BB1BF2C" w14:textId="77777777" w:rsidR="00FD201A" w:rsidRDefault="00FD201A" w:rsidP="00921726">
      <w:pPr>
        <w:widowControl w:val="0"/>
        <w:tabs>
          <w:tab w:val="left" w:pos="570"/>
        </w:tabs>
        <w:rPr>
          <w:b/>
          <w:color w:val="FF0066"/>
          <w:sz w:val="36"/>
          <w:szCs w:val="36"/>
        </w:rPr>
      </w:pPr>
    </w:p>
    <w:tbl>
      <w:tblPr>
        <w:tblStyle w:val="a0"/>
        <w:tblW w:w="9900" w:type="dxa"/>
        <w:tblInd w:w="-432" w:type="dxa"/>
        <w:tblLayout w:type="fixed"/>
        <w:tblLook w:val="0400" w:firstRow="0" w:lastRow="0" w:firstColumn="0" w:lastColumn="0" w:noHBand="0" w:noVBand="1"/>
      </w:tblPr>
      <w:tblGrid>
        <w:gridCol w:w="3660"/>
        <w:gridCol w:w="6240"/>
      </w:tblGrid>
      <w:tr w:rsidR="00FD201A" w14:paraId="65DB1B6D" w14:textId="77777777">
        <w:tc>
          <w:tcPr>
            <w:tcW w:w="3660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E6E6E6"/>
          </w:tcPr>
          <w:p w14:paraId="2CFFE084" w14:textId="77777777" w:rsidR="00FD201A" w:rsidRDefault="009B5EE0">
            <w:pPr>
              <w:spacing w:before="20" w:after="20" w:line="276" w:lineRule="auto"/>
              <w:rPr>
                <w:b/>
                <w:color w:val="333399"/>
                <w:sz w:val="26"/>
                <w:szCs w:val="26"/>
              </w:rPr>
            </w:pPr>
            <w:r>
              <w:rPr>
                <w:b/>
                <w:color w:val="333399"/>
                <w:sz w:val="26"/>
                <w:szCs w:val="26"/>
              </w:rPr>
              <w:t>Session title (max 10 words):</w:t>
            </w:r>
          </w:p>
          <w:p w14:paraId="6F54E026" w14:textId="77777777" w:rsidR="00FD201A" w:rsidRDefault="009B5EE0">
            <w:pPr>
              <w:spacing w:before="20" w:after="20" w:line="276" w:lineRule="auto"/>
              <w:rPr>
                <w:b/>
                <w:color w:val="333399"/>
                <w:sz w:val="26"/>
                <w:szCs w:val="26"/>
              </w:rPr>
            </w:pPr>
            <w:r>
              <w:t>Please remember your title entices delegates to attend your session - make it as eye-catching as possible.</w:t>
            </w:r>
          </w:p>
        </w:tc>
        <w:tc>
          <w:tcPr>
            <w:tcW w:w="6240" w:type="dxa"/>
            <w:tcBorders>
              <w:top w:val="nil"/>
              <w:left w:val="single" w:sz="18" w:space="0" w:color="FFFFFF"/>
              <w:bottom w:val="single" w:sz="36" w:space="0" w:color="FFFFFF"/>
              <w:right w:val="nil"/>
            </w:tcBorders>
            <w:shd w:val="clear" w:color="auto" w:fill="E6E6E6"/>
          </w:tcPr>
          <w:p w14:paraId="2627F47D" w14:textId="77777777" w:rsidR="00FD201A" w:rsidRDefault="00FD201A">
            <w:pPr>
              <w:spacing w:before="20" w:after="20" w:line="276" w:lineRule="auto"/>
            </w:pPr>
          </w:p>
        </w:tc>
      </w:tr>
      <w:tr w:rsidR="00FD201A" w14:paraId="274AA927" w14:textId="77777777">
        <w:tc>
          <w:tcPr>
            <w:tcW w:w="3660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E6E6E6"/>
          </w:tcPr>
          <w:p w14:paraId="21B81165" w14:textId="37305634" w:rsidR="00FD201A" w:rsidRDefault="00235CA2">
            <w:pPr>
              <w:spacing w:before="20" w:after="20" w:line="276" w:lineRule="auto"/>
              <w:rPr>
                <w:b/>
                <w:color w:val="333399"/>
                <w:sz w:val="26"/>
                <w:szCs w:val="26"/>
              </w:rPr>
            </w:pPr>
            <w:r>
              <w:rPr>
                <w:b/>
                <w:color w:val="333399"/>
                <w:sz w:val="26"/>
                <w:szCs w:val="26"/>
              </w:rPr>
              <w:t>Lead</w:t>
            </w:r>
            <w:r w:rsidR="009B5EE0">
              <w:rPr>
                <w:b/>
                <w:color w:val="333399"/>
                <w:sz w:val="26"/>
                <w:szCs w:val="26"/>
              </w:rPr>
              <w:t xml:space="preserve"> contact:</w:t>
            </w:r>
          </w:p>
        </w:tc>
        <w:tc>
          <w:tcPr>
            <w:tcW w:w="6240" w:type="dxa"/>
            <w:tcBorders>
              <w:top w:val="nil"/>
              <w:left w:val="single" w:sz="18" w:space="0" w:color="FFFFFF"/>
              <w:bottom w:val="single" w:sz="36" w:space="0" w:color="FFFFFF"/>
              <w:right w:val="nil"/>
            </w:tcBorders>
            <w:shd w:val="clear" w:color="auto" w:fill="E6E6E6"/>
          </w:tcPr>
          <w:p w14:paraId="2D801FA4" w14:textId="77777777" w:rsidR="00FD201A" w:rsidRDefault="00FD201A">
            <w:pPr>
              <w:spacing w:before="20" w:after="20" w:line="276" w:lineRule="auto"/>
            </w:pPr>
          </w:p>
        </w:tc>
      </w:tr>
      <w:tr w:rsidR="00FD201A" w14:paraId="20BCE206" w14:textId="77777777">
        <w:tc>
          <w:tcPr>
            <w:tcW w:w="3660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E6E6E6"/>
          </w:tcPr>
          <w:p w14:paraId="7647F716" w14:textId="77777777" w:rsidR="00FD201A" w:rsidRDefault="009B5EE0">
            <w:pPr>
              <w:spacing w:before="20" w:after="20" w:line="276" w:lineRule="auto"/>
              <w:rPr>
                <w:b/>
                <w:color w:val="333399"/>
                <w:sz w:val="26"/>
                <w:szCs w:val="26"/>
              </w:rPr>
            </w:pPr>
            <w:r>
              <w:rPr>
                <w:b/>
                <w:color w:val="333399"/>
                <w:sz w:val="26"/>
                <w:szCs w:val="26"/>
              </w:rPr>
              <w:t>Email address:</w:t>
            </w:r>
          </w:p>
        </w:tc>
        <w:tc>
          <w:tcPr>
            <w:tcW w:w="6240" w:type="dxa"/>
            <w:tcBorders>
              <w:top w:val="nil"/>
              <w:left w:val="single" w:sz="18" w:space="0" w:color="FFFFFF"/>
              <w:bottom w:val="single" w:sz="36" w:space="0" w:color="FFFFFF"/>
              <w:right w:val="nil"/>
            </w:tcBorders>
            <w:shd w:val="clear" w:color="auto" w:fill="E6E6E6"/>
          </w:tcPr>
          <w:p w14:paraId="41DEF07E" w14:textId="77777777" w:rsidR="00FD201A" w:rsidRDefault="00FD201A">
            <w:pPr>
              <w:spacing w:before="20" w:after="20" w:line="276" w:lineRule="auto"/>
            </w:pPr>
          </w:p>
        </w:tc>
      </w:tr>
      <w:tr w:rsidR="00FD201A" w14:paraId="38BA0106" w14:textId="77777777" w:rsidTr="00E87498">
        <w:trPr>
          <w:trHeight w:val="903"/>
        </w:trPr>
        <w:tc>
          <w:tcPr>
            <w:tcW w:w="3660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6E6E6"/>
          </w:tcPr>
          <w:p w14:paraId="0937C844" w14:textId="62516EA8" w:rsidR="00FD201A" w:rsidRDefault="009B5EE0">
            <w:pPr>
              <w:spacing w:before="20" w:after="20" w:line="276" w:lineRule="auto"/>
              <w:rPr>
                <w:b/>
                <w:color w:val="333399"/>
                <w:sz w:val="26"/>
                <w:szCs w:val="26"/>
              </w:rPr>
            </w:pPr>
            <w:r>
              <w:rPr>
                <w:b/>
                <w:color w:val="333399"/>
                <w:sz w:val="26"/>
                <w:szCs w:val="26"/>
              </w:rPr>
              <w:t xml:space="preserve">Session descriptor (max </w:t>
            </w:r>
            <w:r w:rsidR="00B74FD2">
              <w:rPr>
                <w:b/>
                <w:color w:val="333399"/>
                <w:sz w:val="26"/>
                <w:szCs w:val="26"/>
              </w:rPr>
              <w:t>3</w:t>
            </w:r>
            <w:r>
              <w:rPr>
                <w:b/>
                <w:color w:val="333399"/>
                <w:sz w:val="26"/>
                <w:szCs w:val="26"/>
              </w:rPr>
              <w:t>00 words):</w:t>
            </w:r>
          </w:p>
          <w:p w14:paraId="09A21461" w14:textId="60409128" w:rsidR="00C54966" w:rsidRDefault="009B5EE0" w:rsidP="00C54966">
            <w:pPr>
              <w:tabs>
                <w:tab w:val="left" w:pos="252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before="20" w:after="20" w:line="276" w:lineRule="auto"/>
            </w:pPr>
            <w:r>
              <w:t xml:space="preserve">A clear articulation of: </w:t>
            </w:r>
          </w:p>
          <w:p w14:paraId="174EB63B" w14:textId="64D99DE7" w:rsidR="007D6756" w:rsidRPr="007D6756" w:rsidRDefault="007D6756" w:rsidP="007D6756">
            <w:pPr>
              <w:pStyle w:val="ListParagraph"/>
              <w:numPr>
                <w:ilvl w:val="0"/>
                <w:numId w:val="1"/>
              </w:numPr>
            </w:pPr>
            <w:r w:rsidRPr="007D6756">
              <w:t>How the work/project/initiative you wish to include within your session contributes to one or more of the event themes</w:t>
            </w:r>
            <w:r w:rsidR="00CC64C7">
              <w:t xml:space="preserve"> (as outlined in the guidance)</w:t>
            </w:r>
            <w:r w:rsidRPr="007D6756">
              <w:t>.</w:t>
            </w:r>
          </w:p>
          <w:p w14:paraId="04A4EB87" w14:textId="77777777" w:rsidR="00C54966" w:rsidRDefault="00C54966" w:rsidP="00C54966">
            <w:pPr>
              <w:pStyle w:val="ListParagraph"/>
              <w:tabs>
                <w:tab w:val="left" w:pos="252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before="20" w:after="20" w:line="276" w:lineRule="auto"/>
            </w:pPr>
          </w:p>
          <w:p w14:paraId="535BCD86" w14:textId="77777777" w:rsidR="003F55B0" w:rsidRPr="003F55B0" w:rsidRDefault="003F55B0" w:rsidP="003F55B0">
            <w:pPr>
              <w:pStyle w:val="ListParagraph"/>
              <w:numPr>
                <w:ilvl w:val="0"/>
                <w:numId w:val="1"/>
              </w:numPr>
            </w:pPr>
            <w:r w:rsidRPr="003F55B0">
              <w:t>What did you/your team do and what was achieved? What were the challenges?</w:t>
            </w:r>
          </w:p>
          <w:p w14:paraId="6886CF28" w14:textId="77777777" w:rsidR="00C54966" w:rsidRDefault="00C54966" w:rsidP="00C54966">
            <w:pPr>
              <w:pStyle w:val="ListParagraph"/>
            </w:pPr>
          </w:p>
          <w:p w14:paraId="08CCBC38" w14:textId="77777777" w:rsidR="000D6903" w:rsidRDefault="002C6697" w:rsidP="000D6903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before="20" w:after="20" w:line="276" w:lineRule="auto"/>
            </w:pPr>
            <w:r>
              <w:t xml:space="preserve">How your organisation is working towards making services better for people and improving their experience of the NHS; </w:t>
            </w:r>
            <w:r w:rsidR="00AD6EBE">
              <w:t xml:space="preserve">and </w:t>
            </w:r>
          </w:p>
          <w:p w14:paraId="315D756E" w14:textId="77777777" w:rsidR="000D6903" w:rsidRDefault="000D6903" w:rsidP="000D6903">
            <w:pPr>
              <w:pStyle w:val="ListParagraph"/>
            </w:pPr>
          </w:p>
          <w:p w14:paraId="397C32DA" w14:textId="6A237EB9" w:rsidR="00FD201A" w:rsidRDefault="0042183C" w:rsidP="000D6903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before="20" w:after="20" w:line="276" w:lineRule="auto"/>
            </w:pPr>
            <w:r>
              <w:t>Examples</w:t>
            </w:r>
            <w:r w:rsidR="000D6903">
              <w:t xml:space="preserve"> and strong fact-based evidence of the impact or outcome of your work/project/initiative. What are the next steps and how can this be replicated across other areas/Boards?</w:t>
            </w:r>
          </w:p>
          <w:p w14:paraId="1BF446DD" w14:textId="77777777" w:rsidR="00C54966" w:rsidRDefault="00C54966" w:rsidP="00C54966">
            <w:pPr>
              <w:tabs>
                <w:tab w:val="left" w:pos="252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before="20" w:after="20" w:line="276" w:lineRule="auto"/>
            </w:pPr>
          </w:p>
          <w:p w14:paraId="15075528" w14:textId="201CF974" w:rsidR="00FD201A" w:rsidRDefault="009B5EE0">
            <w:pPr>
              <w:spacing w:before="20" w:after="20" w:line="276" w:lineRule="auto"/>
              <w:rPr>
                <w:i/>
              </w:rPr>
            </w:pPr>
            <w:r>
              <w:rPr>
                <w:i/>
              </w:rPr>
              <w:t xml:space="preserve">The NHS Scotland Events team have the rights to edit the session title and descriptor which will appear </w:t>
            </w:r>
            <w:r w:rsidR="00E87498">
              <w:rPr>
                <w:i/>
              </w:rPr>
              <w:t>in</w:t>
            </w:r>
            <w:r>
              <w:rPr>
                <w:i/>
              </w:rPr>
              <w:t xml:space="preserve"> the event programme.</w:t>
            </w:r>
          </w:p>
          <w:p w14:paraId="10B4EF28" w14:textId="77777777" w:rsidR="00FD201A" w:rsidRDefault="00FD201A">
            <w:pPr>
              <w:tabs>
                <w:tab w:val="left" w:pos="252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before="20" w:after="20" w:line="276" w:lineRule="auto"/>
            </w:pPr>
          </w:p>
        </w:tc>
        <w:tc>
          <w:tcPr>
            <w:tcW w:w="6240" w:type="dxa"/>
            <w:tcBorders>
              <w:top w:val="single" w:sz="36" w:space="0" w:color="FFFFFF"/>
              <w:left w:val="single" w:sz="18" w:space="0" w:color="FFFFFF"/>
              <w:bottom w:val="nil"/>
              <w:right w:val="nil"/>
            </w:tcBorders>
            <w:shd w:val="clear" w:color="auto" w:fill="E6E6E6"/>
          </w:tcPr>
          <w:p w14:paraId="084798A4" w14:textId="77777777" w:rsidR="00FD201A" w:rsidRDefault="009B5EE0">
            <w:pPr>
              <w:spacing w:before="20" w:after="20" w:line="276" w:lineRule="auto"/>
            </w:pPr>
            <w:r>
              <w:lastRenderedPageBreak/>
              <w:t> </w:t>
            </w:r>
          </w:p>
          <w:p w14:paraId="3DB78D84" w14:textId="77777777" w:rsidR="00FD201A" w:rsidRDefault="009B5EE0">
            <w:pPr>
              <w:spacing w:before="20" w:after="20" w:line="276" w:lineRule="auto"/>
              <w:rPr>
                <w:b/>
                <w:sz w:val="20"/>
                <w:szCs w:val="20"/>
              </w:rPr>
            </w:pPr>
            <w:r>
              <w:t> </w:t>
            </w:r>
          </w:p>
          <w:p w14:paraId="45BCD4CC" w14:textId="77777777" w:rsidR="00FD201A" w:rsidRDefault="00FD201A">
            <w:pPr>
              <w:spacing w:before="20" w:after="20" w:line="276" w:lineRule="auto"/>
              <w:rPr>
                <w:b/>
                <w:sz w:val="20"/>
                <w:szCs w:val="20"/>
              </w:rPr>
            </w:pPr>
          </w:p>
          <w:p w14:paraId="783C79C3" w14:textId="77777777" w:rsidR="00FD201A" w:rsidRDefault="00FD201A">
            <w:pPr>
              <w:spacing w:before="20" w:after="20" w:line="276" w:lineRule="auto"/>
              <w:rPr>
                <w:b/>
                <w:sz w:val="20"/>
                <w:szCs w:val="20"/>
              </w:rPr>
            </w:pPr>
          </w:p>
          <w:p w14:paraId="43181E02" w14:textId="77777777" w:rsidR="00FD201A" w:rsidRDefault="00FD201A">
            <w:pPr>
              <w:spacing w:before="20" w:after="20" w:line="276" w:lineRule="auto"/>
              <w:rPr>
                <w:b/>
                <w:sz w:val="20"/>
                <w:szCs w:val="20"/>
              </w:rPr>
            </w:pPr>
          </w:p>
          <w:p w14:paraId="0F44096C" w14:textId="77777777" w:rsidR="00FD201A" w:rsidRDefault="00FD201A">
            <w:pPr>
              <w:spacing w:before="20" w:after="20" w:line="276" w:lineRule="auto"/>
              <w:rPr>
                <w:b/>
                <w:sz w:val="20"/>
                <w:szCs w:val="20"/>
              </w:rPr>
            </w:pPr>
          </w:p>
          <w:p w14:paraId="402A2DC8" w14:textId="77777777" w:rsidR="00FD201A" w:rsidRDefault="00FD201A">
            <w:pPr>
              <w:spacing w:before="20" w:after="20" w:line="276" w:lineRule="auto"/>
              <w:rPr>
                <w:b/>
                <w:sz w:val="20"/>
                <w:szCs w:val="20"/>
              </w:rPr>
            </w:pPr>
          </w:p>
          <w:p w14:paraId="2D2B1851" w14:textId="77777777" w:rsidR="00FD201A" w:rsidRDefault="00FD201A">
            <w:pPr>
              <w:spacing w:before="20" w:after="20" w:line="276" w:lineRule="auto"/>
              <w:rPr>
                <w:b/>
                <w:sz w:val="20"/>
                <w:szCs w:val="20"/>
              </w:rPr>
            </w:pPr>
          </w:p>
          <w:p w14:paraId="695099EA" w14:textId="77777777" w:rsidR="00FD201A" w:rsidRDefault="00FD201A">
            <w:pPr>
              <w:spacing w:before="20" w:after="20" w:line="276" w:lineRule="auto"/>
              <w:rPr>
                <w:b/>
                <w:sz w:val="20"/>
                <w:szCs w:val="20"/>
              </w:rPr>
            </w:pPr>
          </w:p>
          <w:p w14:paraId="542D9294" w14:textId="77777777" w:rsidR="00FD201A" w:rsidRDefault="00FD201A">
            <w:pPr>
              <w:spacing w:before="20" w:after="20" w:line="276" w:lineRule="auto"/>
              <w:rPr>
                <w:b/>
                <w:sz w:val="20"/>
                <w:szCs w:val="20"/>
              </w:rPr>
            </w:pPr>
          </w:p>
          <w:p w14:paraId="735D192B" w14:textId="77777777" w:rsidR="00FD201A" w:rsidRDefault="00FD201A">
            <w:pPr>
              <w:spacing w:before="20" w:after="20" w:line="276" w:lineRule="auto"/>
              <w:rPr>
                <w:b/>
                <w:sz w:val="20"/>
                <w:szCs w:val="20"/>
              </w:rPr>
            </w:pPr>
          </w:p>
          <w:p w14:paraId="559B8BEB" w14:textId="77777777" w:rsidR="00FD201A" w:rsidRDefault="00FD201A">
            <w:pPr>
              <w:spacing w:before="20" w:after="20" w:line="276" w:lineRule="auto"/>
              <w:rPr>
                <w:b/>
                <w:sz w:val="20"/>
                <w:szCs w:val="20"/>
              </w:rPr>
            </w:pPr>
          </w:p>
          <w:p w14:paraId="4B53959B" w14:textId="77777777" w:rsidR="00FD201A" w:rsidRDefault="00FD201A">
            <w:pPr>
              <w:spacing w:before="20" w:after="20" w:line="276" w:lineRule="auto"/>
              <w:rPr>
                <w:b/>
                <w:sz w:val="20"/>
                <w:szCs w:val="20"/>
              </w:rPr>
            </w:pPr>
          </w:p>
          <w:p w14:paraId="609F2FFA" w14:textId="77777777" w:rsidR="00FD201A" w:rsidRDefault="00FD201A">
            <w:pPr>
              <w:spacing w:before="20" w:after="20" w:line="276" w:lineRule="auto"/>
              <w:rPr>
                <w:b/>
                <w:sz w:val="20"/>
                <w:szCs w:val="20"/>
              </w:rPr>
            </w:pPr>
          </w:p>
          <w:p w14:paraId="56006D66" w14:textId="77777777" w:rsidR="00FD201A" w:rsidRDefault="00FD201A">
            <w:pPr>
              <w:spacing w:before="20" w:after="20" w:line="276" w:lineRule="auto"/>
              <w:rPr>
                <w:b/>
                <w:sz w:val="20"/>
                <w:szCs w:val="20"/>
              </w:rPr>
            </w:pPr>
          </w:p>
          <w:p w14:paraId="6971CB40" w14:textId="77777777" w:rsidR="00FD201A" w:rsidRDefault="00FD201A">
            <w:pPr>
              <w:spacing w:before="20" w:after="20" w:line="276" w:lineRule="auto"/>
              <w:rPr>
                <w:b/>
                <w:sz w:val="20"/>
                <w:szCs w:val="20"/>
              </w:rPr>
            </w:pPr>
          </w:p>
          <w:p w14:paraId="4D8F575A" w14:textId="77777777" w:rsidR="00FD201A" w:rsidRDefault="00FD201A">
            <w:pPr>
              <w:spacing w:before="20" w:after="20" w:line="276" w:lineRule="auto"/>
              <w:rPr>
                <w:b/>
                <w:sz w:val="20"/>
                <w:szCs w:val="20"/>
              </w:rPr>
            </w:pPr>
          </w:p>
          <w:p w14:paraId="0F16F044" w14:textId="77777777" w:rsidR="00FD201A" w:rsidRDefault="00FD201A">
            <w:pPr>
              <w:spacing w:before="20" w:after="20" w:line="276" w:lineRule="auto"/>
              <w:rPr>
                <w:b/>
                <w:sz w:val="20"/>
                <w:szCs w:val="20"/>
              </w:rPr>
            </w:pPr>
          </w:p>
          <w:p w14:paraId="7E0C08A3" w14:textId="77777777" w:rsidR="00FD201A" w:rsidRDefault="00FD201A">
            <w:pPr>
              <w:spacing w:before="20" w:after="20" w:line="276" w:lineRule="auto"/>
              <w:rPr>
                <w:b/>
                <w:sz w:val="20"/>
                <w:szCs w:val="20"/>
              </w:rPr>
            </w:pPr>
          </w:p>
          <w:p w14:paraId="2EB44E4D" w14:textId="77777777" w:rsidR="00FD201A" w:rsidRDefault="00FD201A">
            <w:pPr>
              <w:spacing w:before="20" w:after="20" w:line="276" w:lineRule="auto"/>
              <w:rPr>
                <w:b/>
                <w:sz w:val="20"/>
                <w:szCs w:val="20"/>
              </w:rPr>
            </w:pPr>
          </w:p>
          <w:p w14:paraId="562CA7D4" w14:textId="77777777" w:rsidR="00FD201A" w:rsidRDefault="00FD201A">
            <w:pPr>
              <w:spacing w:before="20" w:after="20" w:line="276" w:lineRule="auto"/>
              <w:rPr>
                <w:b/>
                <w:sz w:val="20"/>
                <w:szCs w:val="20"/>
              </w:rPr>
            </w:pPr>
          </w:p>
          <w:p w14:paraId="0A2F5147" w14:textId="77777777" w:rsidR="00FD201A" w:rsidRDefault="00FD201A">
            <w:pPr>
              <w:spacing w:before="20" w:after="20" w:line="276" w:lineRule="auto"/>
              <w:rPr>
                <w:b/>
                <w:sz w:val="20"/>
                <w:szCs w:val="20"/>
              </w:rPr>
            </w:pPr>
          </w:p>
          <w:p w14:paraId="544DBB6D" w14:textId="77777777" w:rsidR="00FD201A" w:rsidRDefault="00FD201A">
            <w:pPr>
              <w:spacing w:before="20" w:after="20" w:line="276" w:lineRule="auto"/>
              <w:rPr>
                <w:b/>
                <w:sz w:val="20"/>
                <w:szCs w:val="20"/>
              </w:rPr>
            </w:pPr>
          </w:p>
          <w:p w14:paraId="451C2C00" w14:textId="77777777" w:rsidR="00FD201A" w:rsidRDefault="00FD201A">
            <w:pPr>
              <w:spacing w:before="20" w:after="20" w:line="276" w:lineRule="auto"/>
              <w:rPr>
                <w:b/>
                <w:sz w:val="20"/>
                <w:szCs w:val="20"/>
              </w:rPr>
            </w:pPr>
          </w:p>
          <w:p w14:paraId="64D0C8F3" w14:textId="77777777" w:rsidR="00FD201A" w:rsidRDefault="00FD201A">
            <w:pPr>
              <w:spacing w:before="20" w:after="20" w:line="276" w:lineRule="auto"/>
              <w:rPr>
                <w:b/>
                <w:sz w:val="20"/>
                <w:szCs w:val="20"/>
              </w:rPr>
            </w:pPr>
          </w:p>
        </w:tc>
      </w:tr>
      <w:tr w:rsidR="00FD201A" w14:paraId="3FDE04F6" w14:textId="77777777">
        <w:tc>
          <w:tcPr>
            <w:tcW w:w="3660" w:type="dxa"/>
            <w:tcBorders>
              <w:top w:val="single" w:sz="36" w:space="0" w:color="FFFFFF"/>
              <w:left w:val="nil"/>
              <w:bottom w:val="single" w:sz="36" w:space="0" w:color="FFFFFF"/>
              <w:right w:val="nil"/>
            </w:tcBorders>
            <w:shd w:val="clear" w:color="auto" w:fill="E6E6E6"/>
          </w:tcPr>
          <w:p w14:paraId="52C6087D" w14:textId="77777777" w:rsidR="00FD201A" w:rsidRDefault="009B5EE0">
            <w:pPr>
              <w:spacing w:before="20" w:after="20" w:line="276" w:lineRule="auto"/>
              <w:rPr>
                <w:b/>
                <w:color w:val="333399"/>
                <w:sz w:val="26"/>
                <w:szCs w:val="26"/>
              </w:rPr>
            </w:pPr>
            <w:r>
              <w:rPr>
                <w:b/>
                <w:color w:val="333399"/>
                <w:sz w:val="26"/>
                <w:szCs w:val="26"/>
              </w:rPr>
              <w:t>Session outcomes:</w:t>
            </w:r>
          </w:p>
          <w:p w14:paraId="12407DED" w14:textId="77777777" w:rsidR="00FD201A" w:rsidRDefault="009B5EE0">
            <w:pPr>
              <w:spacing w:before="20" w:after="20" w:line="276" w:lineRule="auto"/>
            </w:pPr>
            <w:r>
              <w:t>Please describe what knowledge delegates will take away from attending your session.</w:t>
            </w:r>
          </w:p>
          <w:p w14:paraId="4F2BB0C2" w14:textId="77777777" w:rsidR="00FD201A" w:rsidRDefault="00FD201A">
            <w:pPr>
              <w:spacing w:before="20" w:after="20" w:line="276" w:lineRule="auto"/>
            </w:pPr>
          </w:p>
          <w:p w14:paraId="5A28DD23" w14:textId="77777777" w:rsidR="00FD201A" w:rsidRDefault="009B5EE0">
            <w:pPr>
              <w:spacing w:before="20" w:after="20" w:line="276" w:lineRule="auto"/>
              <w:rPr>
                <w:i/>
              </w:rPr>
            </w:pPr>
            <w:r>
              <w:rPr>
                <w:i/>
              </w:rPr>
              <w:t>Example: Delegates will have a greater understanding of the work my organisation is taking forward through working together to improve health and social care outcomes for people in Scotland.</w:t>
            </w:r>
          </w:p>
          <w:p w14:paraId="6CB87FAC" w14:textId="77777777" w:rsidR="00FD201A" w:rsidRDefault="00FD201A">
            <w:pPr>
              <w:spacing w:before="20" w:after="20" w:line="276" w:lineRule="auto"/>
              <w:rPr>
                <w:b/>
                <w:color w:val="333399"/>
              </w:rPr>
            </w:pPr>
          </w:p>
        </w:tc>
        <w:tc>
          <w:tcPr>
            <w:tcW w:w="6240" w:type="dxa"/>
            <w:tcBorders>
              <w:top w:val="single" w:sz="36" w:space="0" w:color="FFFFFF"/>
              <w:left w:val="single" w:sz="18" w:space="0" w:color="FFFFFF"/>
              <w:bottom w:val="single" w:sz="36" w:space="0" w:color="FFFFFF"/>
              <w:right w:val="nil"/>
            </w:tcBorders>
            <w:shd w:val="clear" w:color="auto" w:fill="E6E6E6"/>
          </w:tcPr>
          <w:p w14:paraId="7D06E244" w14:textId="77777777" w:rsidR="00FD201A" w:rsidRDefault="009B5EE0">
            <w:pPr>
              <w:spacing w:before="20" w:after="20" w:line="276" w:lineRule="auto"/>
              <w:jc w:val="both"/>
            </w:pPr>
            <w:r>
              <w:t>After this session, delegates will:</w:t>
            </w:r>
          </w:p>
          <w:p w14:paraId="0C23436B" w14:textId="77777777" w:rsidR="00FD201A" w:rsidRDefault="00FD201A">
            <w:pPr>
              <w:spacing w:before="20" w:after="20" w:line="276" w:lineRule="auto"/>
            </w:pPr>
          </w:p>
        </w:tc>
      </w:tr>
      <w:tr w:rsidR="00FD201A" w14:paraId="06F50C5E" w14:textId="77777777">
        <w:tc>
          <w:tcPr>
            <w:tcW w:w="3660" w:type="dxa"/>
            <w:tcBorders>
              <w:top w:val="single" w:sz="36" w:space="0" w:color="FFFFFF"/>
              <w:left w:val="nil"/>
              <w:bottom w:val="single" w:sz="36" w:space="0" w:color="FFFFFF"/>
              <w:right w:val="nil"/>
            </w:tcBorders>
            <w:shd w:val="clear" w:color="auto" w:fill="E6E6E6"/>
          </w:tcPr>
          <w:p w14:paraId="437127D6" w14:textId="77777777" w:rsidR="00FD201A" w:rsidRDefault="009B5EE0">
            <w:pPr>
              <w:spacing w:before="20" w:after="20" w:line="276" w:lineRule="auto"/>
              <w:rPr>
                <w:b/>
                <w:color w:val="333399"/>
                <w:sz w:val="26"/>
                <w:szCs w:val="26"/>
              </w:rPr>
            </w:pPr>
            <w:r>
              <w:rPr>
                <w:b/>
                <w:color w:val="333399"/>
                <w:sz w:val="26"/>
                <w:szCs w:val="26"/>
              </w:rPr>
              <w:t>Governance Sign Off:</w:t>
            </w:r>
          </w:p>
          <w:p w14:paraId="671207BE" w14:textId="77777777" w:rsidR="00FD201A" w:rsidRDefault="009B5EE0">
            <w:pPr>
              <w:spacing w:before="20" w:after="20" w:line="276" w:lineRule="auto"/>
              <w:rPr>
                <w:b/>
                <w:color w:val="333399"/>
                <w:sz w:val="26"/>
                <w:szCs w:val="26"/>
              </w:rPr>
            </w:pPr>
            <w:r>
              <w:t>Please include the name and contact details of the person who has agreed to the submission of this bid.</w:t>
            </w:r>
          </w:p>
          <w:p w14:paraId="39BFFD68" w14:textId="77777777" w:rsidR="00FD201A" w:rsidRDefault="00FD201A">
            <w:pPr>
              <w:spacing w:before="20" w:after="20" w:line="276" w:lineRule="auto"/>
              <w:rPr>
                <w:b/>
                <w:color w:val="333399"/>
                <w:sz w:val="26"/>
                <w:szCs w:val="26"/>
              </w:rPr>
            </w:pPr>
          </w:p>
        </w:tc>
        <w:tc>
          <w:tcPr>
            <w:tcW w:w="6240" w:type="dxa"/>
            <w:tcBorders>
              <w:top w:val="single" w:sz="36" w:space="0" w:color="FFFFFF"/>
              <w:left w:val="single" w:sz="18" w:space="0" w:color="FFFFFF"/>
              <w:bottom w:val="single" w:sz="36" w:space="0" w:color="FFFFFF"/>
              <w:right w:val="nil"/>
            </w:tcBorders>
            <w:shd w:val="clear" w:color="auto" w:fill="E6E6E6"/>
          </w:tcPr>
          <w:p w14:paraId="15696284" w14:textId="77777777" w:rsidR="00FD201A" w:rsidRDefault="00FD201A">
            <w:pPr>
              <w:spacing w:before="20" w:after="20" w:line="276" w:lineRule="auto"/>
              <w:jc w:val="both"/>
            </w:pPr>
          </w:p>
        </w:tc>
      </w:tr>
    </w:tbl>
    <w:p w14:paraId="01E81E49" w14:textId="77777777" w:rsidR="00FD201A" w:rsidRDefault="00FD201A"/>
    <w:sectPr w:rsidR="00FD201A">
      <w:foot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B4AB1" w14:textId="77777777" w:rsidR="002D61BA" w:rsidRDefault="002D61BA">
      <w:r>
        <w:separator/>
      </w:r>
    </w:p>
  </w:endnote>
  <w:endnote w:type="continuationSeparator" w:id="0">
    <w:p w14:paraId="35441D18" w14:textId="77777777" w:rsidR="002D61BA" w:rsidRDefault="002D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F631" w14:textId="77777777" w:rsidR="00FD201A" w:rsidRDefault="00FD20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6D5E68D3" w14:textId="77777777" w:rsidR="00FD201A" w:rsidRDefault="00FD201A">
    <w:pPr>
      <w:shd w:val="clear" w:color="auto" w:fill="000080"/>
      <w:tabs>
        <w:tab w:val="left" w:pos="720"/>
        <w:tab w:val="center" w:pos="4153"/>
        <w:tab w:val="right" w:pos="8306"/>
      </w:tabs>
      <w:ind w:right="-270" w:hanging="555"/>
      <w:rPr>
        <w:rFonts w:ascii="Arial" w:eastAsia="Arial" w:hAnsi="Arial" w:cs="Arial"/>
        <w:b/>
        <w:sz w:val="32"/>
        <w:szCs w:val="32"/>
      </w:rPr>
    </w:pPr>
  </w:p>
  <w:p w14:paraId="59E85B3D" w14:textId="096F7E80" w:rsidR="00FD201A" w:rsidRPr="00287B0E" w:rsidRDefault="009B5EE0">
    <w:pPr>
      <w:shd w:val="clear" w:color="auto" w:fill="000080"/>
      <w:tabs>
        <w:tab w:val="left" w:pos="720"/>
        <w:tab w:val="center" w:pos="4153"/>
        <w:tab w:val="right" w:pos="8306"/>
      </w:tabs>
      <w:ind w:right="-270" w:hanging="555"/>
      <w:rPr>
        <w:rFonts w:ascii="Arial" w:eastAsia="Arial" w:hAnsi="Arial" w:cs="Arial"/>
        <w:b/>
        <w:color w:val="FFFFFF" w:themeColor="background1"/>
        <w:sz w:val="32"/>
        <w:szCs w:val="32"/>
      </w:rPr>
    </w:pPr>
    <w:r>
      <w:rPr>
        <w:rFonts w:ascii="Arial" w:eastAsia="Arial" w:hAnsi="Arial" w:cs="Arial"/>
        <w:b/>
        <w:sz w:val="32"/>
        <w:szCs w:val="32"/>
      </w:rPr>
      <w:tab/>
    </w:r>
    <w:r w:rsidRPr="00BE0819">
      <w:rPr>
        <w:rFonts w:ascii="Arial" w:eastAsia="Arial" w:hAnsi="Arial" w:cs="Arial"/>
        <w:b/>
        <w:color w:val="FFFFFF"/>
        <w:sz w:val="32"/>
        <w:szCs w:val="32"/>
      </w:rPr>
      <w:t>Please note final approved submissions are to be made online no later than</w:t>
    </w:r>
    <w:r w:rsidR="008B240B">
      <w:rPr>
        <w:rFonts w:ascii="Arial" w:eastAsia="Arial" w:hAnsi="Arial" w:cs="Arial"/>
        <w:b/>
        <w:sz w:val="32"/>
        <w:szCs w:val="32"/>
      </w:rPr>
      <w:t xml:space="preserve"> </w:t>
    </w:r>
    <w:proofErr w:type="spellStart"/>
    <w:r w:rsidR="00390986">
      <w:rPr>
        <w:rFonts w:ascii="Arial" w:eastAsia="Arial" w:hAnsi="Arial" w:cs="Arial"/>
        <w:b/>
        <w:sz w:val="32"/>
        <w:szCs w:val="32"/>
      </w:rPr>
      <w:t>5pm</w:t>
    </w:r>
    <w:proofErr w:type="spellEnd"/>
    <w:r w:rsidR="00390986">
      <w:rPr>
        <w:rFonts w:ascii="Arial" w:eastAsia="Arial" w:hAnsi="Arial" w:cs="Arial"/>
        <w:b/>
        <w:sz w:val="32"/>
        <w:szCs w:val="32"/>
      </w:rPr>
      <w:t xml:space="preserve"> </w:t>
    </w:r>
    <w:r w:rsidR="00030F2B">
      <w:rPr>
        <w:rFonts w:ascii="Arial" w:eastAsia="Arial" w:hAnsi="Arial" w:cs="Arial"/>
        <w:b/>
        <w:color w:val="FFFFFF" w:themeColor="background1"/>
        <w:sz w:val="32"/>
        <w:szCs w:val="32"/>
        <w:u w:val="single"/>
      </w:rPr>
      <w:t>Tuesday 21 April</w:t>
    </w:r>
    <w:r w:rsidRPr="00BE0819">
      <w:rPr>
        <w:rFonts w:ascii="Arial" w:eastAsia="Arial" w:hAnsi="Arial" w:cs="Arial"/>
        <w:b/>
        <w:color w:val="FFFFFF" w:themeColor="background1"/>
        <w:sz w:val="32"/>
        <w:szCs w:val="32"/>
        <w:u w:val="single"/>
      </w:rPr>
      <w:t xml:space="preserve"> 202</w:t>
    </w:r>
    <w:r w:rsidR="0076587C">
      <w:rPr>
        <w:rFonts w:ascii="Arial" w:eastAsia="Arial" w:hAnsi="Arial" w:cs="Arial"/>
        <w:b/>
        <w:color w:val="FFFFFF" w:themeColor="background1"/>
        <w:sz w:val="32"/>
        <w:szCs w:val="32"/>
        <w:u w:val="single"/>
      </w:rPr>
      <w:t>6</w:t>
    </w:r>
  </w:p>
  <w:p w14:paraId="42012547" w14:textId="77777777" w:rsidR="00FD201A" w:rsidRDefault="00FD201A">
    <w:pPr>
      <w:shd w:val="clear" w:color="auto" w:fill="000080"/>
      <w:tabs>
        <w:tab w:val="left" w:pos="720"/>
        <w:tab w:val="center" w:pos="4153"/>
        <w:tab w:val="right" w:pos="8306"/>
      </w:tabs>
      <w:ind w:right="-270" w:hanging="555"/>
    </w:pPr>
  </w:p>
  <w:p w14:paraId="40FFE0C5" w14:textId="77777777" w:rsidR="00FD201A" w:rsidRDefault="00FD201A">
    <w:pPr>
      <w:shd w:val="clear" w:color="auto" w:fill="000080"/>
      <w:tabs>
        <w:tab w:val="left" w:pos="720"/>
        <w:tab w:val="center" w:pos="4153"/>
        <w:tab w:val="right" w:pos="8306"/>
      </w:tabs>
      <w:ind w:right="-270" w:hanging="55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5C6E5" w14:textId="77777777" w:rsidR="002D61BA" w:rsidRDefault="002D61BA">
      <w:r>
        <w:separator/>
      </w:r>
    </w:p>
  </w:footnote>
  <w:footnote w:type="continuationSeparator" w:id="0">
    <w:p w14:paraId="43857B1D" w14:textId="77777777" w:rsidR="002D61BA" w:rsidRDefault="002D6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5CF"/>
    <w:multiLevelType w:val="hybridMultilevel"/>
    <w:tmpl w:val="B7304D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521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01A"/>
    <w:rsid w:val="00030F2B"/>
    <w:rsid w:val="000419A4"/>
    <w:rsid w:val="000473E5"/>
    <w:rsid w:val="00065545"/>
    <w:rsid w:val="000A6610"/>
    <w:rsid w:val="000D6903"/>
    <w:rsid w:val="000F779B"/>
    <w:rsid w:val="00154B9E"/>
    <w:rsid w:val="001B5EF2"/>
    <w:rsid w:val="00231B80"/>
    <w:rsid w:val="00235CA2"/>
    <w:rsid w:val="00242B33"/>
    <w:rsid w:val="00287B0E"/>
    <w:rsid w:val="002976C2"/>
    <w:rsid w:val="002A54D2"/>
    <w:rsid w:val="002C6697"/>
    <w:rsid w:val="002D61BA"/>
    <w:rsid w:val="003066AE"/>
    <w:rsid w:val="003308D2"/>
    <w:rsid w:val="00350346"/>
    <w:rsid w:val="00356FDB"/>
    <w:rsid w:val="00385258"/>
    <w:rsid w:val="00390986"/>
    <w:rsid w:val="00397C25"/>
    <w:rsid w:val="003C2AEA"/>
    <w:rsid w:val="003D66FF"/>
    <w:rsid w:val="003E348F"/>
    <w:rsid w:val="003F55B0"/>
    <w:rsid w:val="00407884"/>
    <w:rsid w:val="0042183C"/>
    <w:rsid w:val="00451D83"/>
    <w:rsid w:val="00494043"/>
    <w:rsid w:val="005011B1"/>
    <w:rsid w:val="00532940"/>
    <w:rsid w:val="00653428"/>
    <w:rsid w:val="006B1066"/>
    <w:rsid w:val="006B3083"/>
    <w:rsid w:val="006B6EF8"/>
    <w:rsid w:val="006D79D4"/>
    <w:rsid w:val="006E4FA7"/>
    <w:rsid w:val="00701214"/>
    <w:rsid w:val="00722F22"/>
    <w:rsid w:val="007545C3"/>
    <w:rsid w:val="0076587C"/>
    <w:rsid w:val="00777BC4"/>
    <w:rsid w:val="007C06F7"/>
    <w:rsid w:val="007D6756"/>
    <w:rsid w:val="00822AD9"/>
    <w:rsid w:val="00850C6A"/>
    <w:rsid w:val="00873307"/>
    <w:rsid w:val="0087651C"/>
    <w:rsid w:val="008B240B"/>
    <w:rsid w:val="008C248F"/>
    <w:rsid w:val="009029D0"/>
    <w:rsid w:val="00921726"/>
    <w:rsid w:val="009334F9"/>
    <w:rsid w:val="00995D8B"/>
    <w:rsid w:val="009B5EE0"/>
    <w:rsid w:val="009C7FD9"/>
    <w:rsid w:val="00A0072A"/>
    <w:rsid w:val="00A35C9B"/>
    <w:rsid w:val="00A41821"/>
    <w:rsid w:val="00A64ECC"/>
    <w:rsid w:val="00AA2CC9"/>
    <w:rsid w:val="00AC6DAB"/>
    <w:rsid w:val="00AD6EBE"/>
    <w:rsid w:val="00AE6AD4"/>
    <w:rsid w:val="00B07DFD"/>
    <w:rsid w:val="00B74FD2"/>
    <w:rsid w:val="00B948E7"/>
    <w:rsid w:val="00B94F11"/>
    <w:rsid w:val="00B9558F"/>
    <w:rsid w:val="00BE0819"/>
    <w:rsid w:val="00BE7B05"/>
    <w:rsid w:val="00BF4491"/>
    <w:rsid w:val="00C54966"/>
    <w:rsid w:val="00C8442E"/>
    <w:rsid w:val="00CC64C7"/>
    <w:rsid w:val="00D115E2"/>
    <w:rsid w:val="00D31472"/>
    <w:rsid w:val="00D37453"/>
    <w:rsid w:val="00D61817"/>
    <w:rsid w:val="00D86AD8"/>
    <w:rsid w:val="00DB37F1"/>
    <w:rsid w:val="00DF33D7"/>
    <w:rsid w:val="00E87498"/>
    <w:rsid w:val="00EA23C1"/>
    <w:rsid w:val="00EB481C"/>
    <w:rsid w:val="00F86837"/>
    <w:rsid w:val="00F92048"/>
    <w:rsid w:val="00FB3D81"/>
    <w:rsid w:val="00FC436D"/>
    <w:rsid w:val="00FD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DABB1"/>
  <w15:docId w15:val="{8A676B1B-51CF-47AB-B565-9226415F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D17"/>
    <w:rPr>
      <w:rFonts w:eastAsia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890D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6D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DE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86D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DE5"/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620E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A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A8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2BD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A51619695</value>
    </field>
    <field name="Objective-Title">
      <value order="0">2024 - NHS Scotland Event - Call for Sessions - Parallel and Spotlight - Template - FINAL</value>
    </field>
    <field name="Objective-Description">
      <value order="0"/>
    </field>
    <field name="Objective-CreationStamp">
      <value order="0">2025-01-29T10:25:36Z</value>
    </field>
    <field name="Objective-IsApproved">
      <value order="0">false</value>
    </field>
    <field name="Objective-IsPublished">
      <value order="0">true</value>
    </field>
    <field name="Objective-DatePublished">
      <value order="0">2025-03-20T15:03:37Z</value>
    </field>
    <field name="Objective-ModificationStamp">
      <value order="0">2025-03-20T15:03:38Z</value>
    </field>
    <field name="Objective-Owner">
      <value order="0">Jaworska, Klaudia K (U453333)</value>
    </field>
    <field name="Objective-Path">
      <value order="0">Objective Global Folder:SG File Plan:Health, nutrition and care:National Health Service (NHS):General:Casework: National Health Service (NHS) - general:DG Health - Business Management and Support: Communications: NHS Scotland Event: 2025: 2025-2030</value>
    </field>
    <field name="Objective-Parent">
      <value order="0">DG Health - Business Management and Support: Communications: NHS Scotland Event: 2025: 2025-2030</value>
    </field>
    <field name="Objective-State">
      <value order="0">Published</value>
    </field>
    <field name="Objective-VersionId">
      <value order="0">vA78898860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CASE/766108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kdSBJ2xC0AKaHcO6wFeXJicPoQ==">AMUW2mUW4vrfhMwp/UmEQ8JLW33EAaXWD2DnNWBATnDlF+y0sMdXGAZ+qhzozEV5570avqzZdSG2GOErf78wMo1PjITBOyN0fswcVPC8YW3vqP7J0h1qgGg=</go:docsCustomData>
</go:gDocsCustomXmlDataStorage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260</Words>
  <Characters>1469</Characters>
  <Application>Microsoft Office Word</Application>
  <DocSecurity>0</DocSecurity>
  <Lines>93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u208539</dc:creator>
  <cp:lastModifiedBy>Laura Murison</cp:lastModifiedBy>
  <cp:revision>45</cp:revision>
  <dcterms:created xsi:type="dcterms:W3CDTF">2026-01-22T11:31:00Z</dcterms:created>
  <dcterms:modified xsi:type="dcterms:W3CDTF">2026-03-23T10:29:00Z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A51619695</vt:lpwstr>
  </property>
  <property fmtid="{D5CDD505-2E9C-101B-9397-08002B2CF9AE}" pid="4" name="Objective-Title">
    <vt:lpwstr>2024 - NHS Scotland Event - Call for Sessions - Parallel and Spotlight - Template - FINAL</vt:lpwstr>
  </property>
  <property fmtid="{D5CDD505-2E9C-101B-9397-08002B2CF9AE}" pid="5" name="Objective-Description">
    <vt:lpwstr/>
  </property>
  <property fmtid="{D5CDD505-2E9C-101B-9397-08002B2CF9AE}" pid="6" name="Objective-CreationStamp">
    <vt:filetime>2025-01-29T10:25:36Z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2025-03-20T15:03:37Z</vt:filetime>
  </property>
  <property fmtid="{D5CDD505-2E9C-101B-9397-08002B2CF9AE}" pid="10" name="Objective-ModificationStamp">
    <vt:filetime>2025-03-20T15:03:38Z</vt:filetime>
  </property>
  <property fmtid="{D5CDD505-2E9C-101B-9397-08002B2CF9AE}" pid="11" name="Objective-Owner">
    <vt:lpwstr>Jaworska, Klaudia K (U453333)</vt:lpwstr>
  </property>
  <property fmtid="{D5CDD505-2E9C-101B-9397-08002B2CF9AE}" pid="12" name="Objective-Path">
    <vt:lpwstr>Objective Global Folder:SG File Plan:Health, nutrition and care:National Health Service (NHS):General:Casework: National Health Service (NHS) - general:DG Health - Business Management and Support: Communications: NHS Scotland Event: 2025: 2025-2030</vt:lpwstr>
  </property>
  <property fmtid="{D5CDD505-2E9C-101B-9397-08002B2CF9AE}" pid="13" name="Objective-Parent">
    <vt:lpwstr>DG Health - Business Management and Support: Communications: NHS Scotland Event: 2025: 2025-2030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vA78898860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CASE/766108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Comment">
    <vt:lpwstr/>
  </property>
  <property fmtid="{D5CDD505-2E9C-101B-9397-08002B2CF9AE}" pid="29" name="Objective-Shared By">
    <vt:lpwstr/>
  </property>
  <property fmtid="{D5CDD505-2E9C-101B-9397-08002B2CF9AE}" pid="30" name="Objective-Access Conditions">
    <vt:lpwstr/>
  </property>
  <property fmtid="{D5CDD505-2E9C-101B-9397-08002B2CF9AE}" pid="31" name="Objective-Access Status">
    <vt:lpwstr/>
  </property>
  <property fmtid="{D5CDD505-2E9C-101B-9397-08002B2CF9AE}" pid="32" name="Objective-Date Open From">
    <vt:lpwstr/>
  </property>
</Properties>
</file>