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43DCE" w14:textId="77777777" w:rsidR="008E13C2" w:rsidRPr="00D42BCF" w:rsidRDefault="008716D7" w:rsidP="0035009B">
      <w:pPr>
        <w:jc w:val="left"/>
        <w:rPr>
          <w:rFonts w:asciiTheme="minorHAnsi" w:hAnsiTheme="minorHAnsi" w:cstheme="minorHAnsi"/>
          <w:u w:val="single"/>
        </w:rPr>
      </w:pPr>
      <w:r w:rsidRPr="00D42BCF">
        <w:rPr>
          <w:rFonts w:asciiTheme="minorHAnsi" w:hAnsiTheme="minorHAnsi" w:cstheme="minorHAnsi"/>
          <w:noProof/>
          <w:lang w:eastAsia="en-GB"/>
        </w:rPr>
        <w:drawing>
          <wp:anchor distT="0" distB="0" distL="114300" distR="114300" simplePos="0" relativeHeight="251659264" behindDoc="1" locked="0" layoutInCell="1" allowOverlap="1" wp14:anchorId="28C441BC" wp14:editId="73C9BB40">
            <wp:simplePos x="0" y="0"/>
            <wp:positionH relativeFrom="column">
              <wp:posOffset>3366135</wp:posOffset>
            </wp:positionH>
            <wp:positionV relativeFrom="paragraph">
              <wp:posOffset>-162560</wp:posOffset>
            </wp:positionV>
            <wp:extent cx="2371090" cy="17716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1090" cy="1771650"/>
                    </a:xfrm>
                    <a:prstGeom prst="rect">
                      <a:avLst/>
                    </a:prstGeom>
                  </pic:spPr>
                </pic:pic>
              </a:graphicData>
            </a:graphic>
            <wp14:sizeRelH relativeFrom="page">
              <wp14:pctWidth>0</wp14:pctWidth>
            </wp14:sizeRelH>
            <wp14:sizeRelV relativeFrom="page">
              <wp14:pctHeight>0</wp14:pctHeight>
            </wp14:sizeRelV>
          </wp:anchor>
        </w:drawing>
      </w:r>
    </w:p>
    <w:p w14:paraId="28C43DCF" w14:textId="77777777" w:rsidR="00D87CEB" w:rsidRPr="00D42BCF" w:rsidRDefault="00D87CEB" w:rsidP="00EB54DA">
      <w:pPr>
        <w:pStyle w:val="Title"/>
        <w:rPr>
          <w:rFonts w:asciiTheme="minorHAnsi" w:hAnsiTheme="minorHAnsi" w:cstheme="minorHAnsi"/>
          <w:u w:val="none"/>
        </w:rPr>
      </w:pPr>
    </w:p>
    <w:p w14:paraId="28C43DD0" w14:textId="77777777" w:rsidR="001E706D" w:rsidRPr="00D42BCF" w:rsidRDefault="001E706D" w:rsidP="001E706D">
      <w:pPr>
        <w:jc w:val="center"/>
        <w:rPr>
          <w:rFonts w:asciiTheme="minorHAnsi" w:hAnsiTheme="minorHAnsi" w:cstheme="minorHAnsi"/>
          <w:b/>
          <w:bCs/>
          <w:sz w:val="44"/>
        </w:rPr>
      </w:pPr>
    </w:p>
    <w:p w14:paraId="28C43DD1" w14:textId="77777777" w:rsidR="00C909DC" w:rsidRPr="00D42BCF" w:rsidRDefault="00C909DC" w:rsidP="00C909DC">
      <w:pPr>
        <w:jc w:val="center"/>
        <w:rPr>
          <w:rFonts w:asciiTheme="minorHAnsi" w:hAnsiTheme="minorHAnsi" w:cstheme="minorHAnsi"/>
          <w:b/>
          <w:bCs/>
          <w:sz w:val="44"/>
        </w:rPr>
      </w:pPr>
    </w:p>
    <w:p w14:paraId="28C43DD2" w14:textId="77777777" w:rsidR="002B6C3A" w:rsidRPr="00D42BCF" w:rsidRDefault="002B6C3A" w:rsidP="00F86E20">
      <w:pPr>
        <w:rPr>
          <w:rFonts w:asciiTheme="minorHAnsi" w:hAnsiTheme="minorHAnsi" w:cstheme="minorHAnsi"/>
          <w:b/>
          <w:bCs/>
          <w:sz w:val="44"/>
        </w:rPr>
      </w:pPr>
    </w:p>
    <w:p w14:paraId="28C43DD3" w14:textId="77777777" w:rsidR="002B6C3A" w:rsidRPr="00D42BCF" w:rsidRDefault="002B6C3A" w:rsidP="00C909DC">
      <w:pPr>
        <w:jc w:val="center"/>
        <w:rPr>
          <w:rFonts w:asciiTheme="minorHAnsi" w:hAnsiTheme="minorHAnsi" w:cstheme="minorHAnsi"/>
          <w:b/>
          <w:bCs/>
          <w:sz w:val="44"/>
        </w:rPr>
      </w:pPr>
    </w:p>
    <w:p w14:paraId="28C43DD5" w14:textId="77777777" w:rsidR="008716D7" w:rsidRPr="00D42BCF" w:rsidRDefault="008716D7" w:rsidP="008D7F4E">
      <w:pPr>
        <w:rPr>
          <w:rFonts w:asciiTheme="minorHAnsi" w:hAnsiTheme="minorHAnsi" w:cstheme="minorHAnsi"/>
          <w:b/>
          <w:bCs/>
          <w:sz w:val="44"/>
        </w:rPr>
      </w:pPr>
    </w:p>
    <w:p w14:paraId="28C43DD7" w14:textId="77777777" w:rsidR="008716D7" w:rsidRPr="00D42BCF" w:rsidRDefault="008716D7" w:rsidP="00C42B19">
      <w:pPr>
        <w:rPr>
          <w:rFonts w:asciiTheme="minorHAnsi" w:hAnsiTheme="minorHAnsi" w:cstheme="minorHAnsi"/>
          <w:b/>
          <w:bCs/>
          <w:sz w:val="44"/>
        </w:rPr>
      </w:pPr>
    </w:p>
    <w:p w14:paraId="28C43DD8" w14:textId="77777777" w:rsidR="00574387" w:rsidRPr="00D42BCF" w:rsidRDefault="00053EA4" w:rsidP="001E706D">
      <w:pPr>
        <w:jc w:val="center"/>
        <w:rPr>
          <w:rFonts w:asciiTheme="minorHAnsi" w:hAnsiTheme="minorHAnsi" w:cstheme="minorHAnsi"/>
          <w:b/>
          <w:bCs/>
          <w:sz w:val="52"/>
          <w:szCs w:val="52"/>
        </w:rPr>
      </w:pPr>
      <w:r w:rsidRPr="00D42BCF">
        <w:rPr>
          <w:rFonts w:asciiTheme="minorHAnsi" w:hAnsiTheme="minorHAnsi" w:cstheme="minorHAnsi"/>
          <w:b/>
          <w:bCs/>
          <w:sz w:val="52"/>
          <w:szCs w:val="52"/>
        </w:rPr>
        <w:t>PORTFOLIO DEVELOPMENT PLAN</w:t>
      </w:r>
    </w:p>
    <w:p w14:paraId="28C43DD9" w14:textId="77777777" w:rsidR="00574387" w:rsidRPr="00D42BCF" w:rsidRDefault="00574387" w:rsidP="001E706D">
      <w:pPr>
        <w:jc w:val="center"/>
        <w:rPr>
          <w:rFonts w:asciiTheme="minorHAnsi" w:hAnsiTheme="minorHAnsi" w:cstheme="minorHAnsi"/>
          <w:b/>
          <w:bCs/>
          <w:sz w:val="52"/>
          <w:szCs w:val="52"/>
        </w:rPr>
      </w:pPr>
      <w:r w:rsidRPr="00D42BCF">
        <w:rPr>
          <w:rFonts w:asciiTheme="minorHAnsi" w:hAnsiTheme="minorHAnsi" w:cstheme="minorHAnsi"/>
          <w:b/>
          <w:bCs/>
          <w:sz w:val="52"/>
          <w:szCs w:val="52"/>
        </w:rPr>
        <w:t>FOR THE</w:t>
      </w:r>
    </w:p>
    <w:p w14:paraId="28C43DDA" w14:textId="77777777" w:rsidR="00574387" w:rsidRDefault="00574387" w:rsidP="001E706D">
      <w:pPr>
        <w:jc w:val="center"/>
        <w:rPr>
          <w:rFonts w:asciiTheme="minorHAnsi" w:hAnsiTheme="minorHAnsi" w:cstheme="minorHAnsi"/>
          <w:b/>
          <w:bCs/>
          <w:sz w:val="52"/>
          <w:szCs w:val="52"/>
        </w:rPr>
      </w:pPr>
      <w:r w:rsidRPr="00D42BCF">
        <w:rPr>
          <w:rFonts w:asciiTheme="minorHAnsi" w:hAnsiTheme="minorHAnsi" w:cstheme="minorHAnsi"/>
          <w:b/>
          <w:bCs/>
          <w:sz w:val="52"/>
          <w:szCs w:val="52"/>
        </w:rPr>
        <w:t>CERTIFICATE OF COMPETENCE</w:t>
      </w:r>
    </w:p>
    <w:p w14:paraId="03787339" w14:textId="1B32CC59" w:rsidR="008D7F4E" w:rsidRPr="00D42BCF" w:rsidRDefault="008D7F4E" w:rsidP="001E706D">
      <w:pPr>
        <w:jc w:val="center"/>
        <w:rPr>
          <w:rFonts w:asciiTheme="minorHAnsi" w:hAnsiTheme="minorHAnsi" w:cstheme="minorHAnsi"/>
          <w:b/>
          <w:bCs/>
          <w:sz w:val="52"/>
          <w:szCs w:val="52"/>
        </w:rPr>
      </w:pPr>
      <w:r>
        <w:rPr>
          <w:rFonts w:asciiTheme="minorHAnsi" w:hAnsiTheme="minorHAnsi" w:cstheme="minorHAnsi"/>
          <w:b/>
          <w:bCs/>
          <w:sz w:val="52"/>
          <w:szCs w:val="52"/>
        </w:rPr>
        <w:t>BY EQUIVALENCE</w:t>
      </w:r>
    </w:p>
    <w:p w14:paraId="28C43DDB" w14:textId="77777777" w:rsidR="00C909DC" w:rsidRPr="00D42BCF" w:rsidRDefault="00C909DC" w:rsidP="001E706D">
      <w:pPr>
        <w:jc w:val="center"/>
        <w:rPr>
          <w:rFonts w:asciiTheme="minorHAnsi" w:hAnsiTheme="minorHAnsi" w:cstheme="minorHAnsi"/>
          <w:b/>
          <w:bCs/>
          <w:sz w:val="52"/>
          <w:szCs w:val="52"/>
        </w:rPr>
      </w:pPr>
      <w:r w:rsidRPr="00D42BCF">
        <w:rPr>
          <w:rFonts w:asciiTheme="minorHAnsi" w:hAnsiTheme="minorHAnsi" w:cstheme="minorHAnsi"/>
          <w:b/>
          <w:bCs/>
          <w:sz w:val="52"/>
          <w:szCs w:val="52"/>
        </w:rPr>
        <w:t>(BIOMEDICAL SCIENTIST)</w:t>
      </w:r>
    </w:p>
    <w:p w14:paraId="1C921406" w14:textId="77777777" w:rsidR="00C42B19" w:rsidRPr="00D42BCF" w:rsidRDefault="00C42B19" w:rsidP="001E706D">
      <w:pPr>
        <w:jc w:val="center"/>
        <w:rPr>
          <w:rFonts w:asciiTheme="minorHAnsi" w:hAnsiTheme="minorHAnsi" w:cstheme="minorHAnsi"/>
          <w:b/>
          <w:bCs/>
          <w:sz w:val="52"/>
          <w:szCs w:val="52"/>
        </w:rPr>
      </w:pPr>
    </w:p>
    <w:tbl>
      <w:tblPr>
        <w:tblStyle w:val="TableGrid"/>
        <w:tblW w:w="0" w:type="auto"/>
        <w:tblLook w:val="04A0" w:firstRow="1" w:lastRow="0" w:firstColumn="1" w:lastColumn="0" w:noHBand="0" w:noVBand="1"/>
      </w:tblPr>
      <w:tblGrid>
        <w:gridCol w:w="2802"/>
        <w:gridCol w:w="10914"/>
      </w:tblGrid>
      <w:tr w:rsidR="007A6230" w:rsidRPr="00D42BCF" w14:paraId="28C43DDF" w14:textId="77777777" w:rsidTr="00B90FB5">
        <w:tc>
          <w:tcPr>
            <w:tcW w:w="2802" w:type="dxa"/>
            <w:vAlign w:val="center"/>
          </w:tcPr>
          <w:p w14:paraId="28C43DDD" w14:textId="119BBAE9" w:rsidR="007A6230" w:rsidRPr="00D42BCF" w:rsidRDefault="00FD41DD" w:rsidP="00B90FB5">
            <w:pPr>
              <w:spacing w:after="200" w:line="276" w:lineRule="auto"/>
              <w:jc w:val="left"/>
              <w:rPr>
                <w:rFonts w:asciiTheme="minorHAnsi" w:hAnsiTheme="minorHAnsi" w:cstheme="minorHAnsi"/>
                <w:b/>
                <w:bCs/>
                <w:sz w:val="28"/>
                <w:szCs w:val="28"/>
              </w:rPr>
            </w:pPr>
            <w:r w:rsidRPr="00D42BCF">
              <w:rPr>
                <w:rFonts w:asciiTheme="minorHAnsi" w:hAnsiTheme="minorHAnsi" w:cstheme="minorHAnsi"/>
                <w:b/>
                <w:bCs/>
                <w:sz w:val="28"/>
                <w:szCs w:val="28"/>
              </w:rPr>
              <w:lastRenderedPageBreak/>
              <w:t xml:space="preserve">Candidate </w:t>
            </w:r>
            <w:r w:rsidR="007A6230" w:rsidRPr="00D42BCF">
              <w:rPr>
                <w:rFonts w:asciiTheme="minorHAnsi" w:hAnsiTheme="minorHAnsi" w:cstheme="minorHAnsi"/>
                <w:b/>
                <w:bCs/>
                <w:sz w:val="28"/>
                <w:szCs w:val="28"/>
              </w:rPr>
              <w:t>Name</w:t>
            </w:r>
          </w:p>
        </w:tc>
        <w:tc>
          <w:tcPr>
            <w:tcW w:w="10914" w:type="dxa"/>
            <w:vAlign w:val="center"/>
          </w:tcPr>
          <w:p w14:paraId="204051BA" w14:textId="77777777" w:rsidR="007A6230" w:rsidRPr="00D42BCF" w:rsidRDefault="007A6230" w:rsidP="00B90FB5">
            <w:pPr>
              <w:spacing w:after="200" w:line="276" w:lineRule="auto"/>
              <w:jc w:val="left"/>
              <w:rPr>
                <w:rFonts w:asciiTheme="minorHAnsi" w:hAnsiTheme="minorHAnsi" w:cstheme="minorHAnsi"/>
                <w:b/>
                <w:bCs/>
                <w:sz w:val="28"/>
                <w:szCs w:val="28"/>
              </w:rPr>
            </w:pPr>
          </w:p>
          <w:p w14:paraId="3E0CC576" w14:textId="77777777" w:rsidR="00FD41DD" w:rsidRPr="00D42BCF" w:rsidRDefault="00FD41DD" w:rsidP="00B90FB5">
            <w:pPr>
              <w:spacing w:after="200" w:line="276" w:lineRule="auto"/>
              <w:jc w:val="left"/>
              <w:rPr>
                <w:rFonts w:asciiTheme="minorHAnsi" w:hAnsiTheme="minorHAnsi" w:cstheme="minorHAnsi"/>
                <w:b/>
                <w:bCs/>
                <w:sz w:val="28"/>
                <w:szCs w:val="28"/>
              </w:rPr>
            </w:pPr>
          </w:p>
          <w:p w14:paraId="28C43DDE" w14:textId="77777777" w:rsidR="00FD41DD" w:rsidRPr="00D42BCF" w:rsidRDefault="00FD41DD" w:rsidP="00B90FB5">
            <w:pPr>
              <w:spacing w:after="200" w:line="276" w:lineRule="auto"/>
              <w:jc w:val="left"/>
              <w:rPr>
                <w:rFonts w:asciiTheme="minorHAnsi" w:hAnsiTheme="minorHAnsi" w:cstheme="minorHAnsi"/>
                <w:b/>
                <w:bCs/>
                <w:sz w:val="28"/>
                <w:szCs w:val="28"/>
              </w:rPr>
            </w:pPr>
          </w:p>
        </w:tc>
      </w:tr>
      <w:tr w:rsidR="00FD41DD" w:rsidRPr="00D42BCF" w14:paraId="6D7648C5" w14:textId="77777777" w:rsidTr="00B90FB5">
        <w:tc>
          <w:tcPr>
            <w:tcW w:w="2802" w:type="dxa"/>
            <w:vAlign w:val="center"/>
          </w:tcPr>
          <w:p w14:paraId="471653A1" w14:textId="77777777" w:rsidR="00FD41DD" w:rsidRPr="00D42BCF" w:rsidRDefault="00FD41DD" w:rsidP="00B90FB5">
            <w:pPr>
              <w:spacing w:after="200" w:line="276" w:lineRule="auto"/>
              <w:jc w:val="left"/>
              <w:rPr>
                <w:rFonts w:asciiTheme="minorHAnsi" w:hAnsiTheme="minorHAnsi" w:cstheme="minorHAnsi"/>
                <w:b/>
                <w:bCs/>
                <w:sz w:val="28"/>
                <w:szCs w:val="28"/>
              </w:rPr>
            </w:pPr>
          </w:p>
          <w:p w14:paraId="68CC4E65" w14:textId="724AF117" w:rsidR="00FD41DD" w:rsidRPr="00D42BCF" w:rsidRDefault="00FD41DD" w:rsidP="00B90FB5">
            <w:pPr>
              <w:spacing w:after="200" w:line="276" w:lineRule="auto"/>
              <w:jc w:val="left"/>
              <w:rPr>
                <w:rFonts w:asciiTheme="minorHAnsi" w:hAnsiTheme="minorHAnsi" w:cstheme="minorHAnsi"/>
                <w:b/>
                <w:bCs/>
                <w:sz w:val="28"/>
                <w:szCs w:val="28"/>
              </w:rPr>
            </w:pPr>
            <w:r w:rsidRPr="00D42BCF">
              <w:rPr>
                <w:rFonts w:asciiTheme="minorHAnsi" w:hAnsiTheme="minorHAnsi" w:cstheme="minorHAnsi"/>
                <w:b/>
                <w:bCs/>
                <w:sz w:val="28"/>
                <w:szCs w:val="28"/>
              </w:rPr>
              <w:t>Current Role</w:t>
            </w:r>
          </w:p>
        </w:tc>
        <w:tc>
          <w:tcPr>
            <w:tcW w:w="10914" w:type="dxa"/>
            <w:vAlign w:val="center"/>
          </w:tcPr>
          <w:p w14:paraId="00E85E4C" w14:textId="77777777" w:rsidR="00FD41DD" w:rsidRPr="00D42BCF" w:rsidRDefault="00FD41DD" w:rsidP="00B90FB5">
            <w:pPr>
              <w:spacing w:after="200" w:line="276" w:lineRule="auto"/>
              <w:jc w:val="left"/>
              <w:rPr>
                <w:rFonts w:asciiTheme="minorHAnsi" w:hAnsiTheme="minorHAnsi" w:cstheme="minorHAnsi"/>
                <w:b/>
                <w:bCs/>
                <w:sz w:val="28"/>
                <w:szCs w:val="28"/>
              </w:rPr>
            </w:pPr>
          </w:p>
        </w:tc>
      </w:tr>
      <w:tr w:rsidR="007A6230" w:rsidRPr="00D42BCF" w14:paraId="28C43DE4" w14:textId="77777777" w:rsidTr="00B90FB5">
        <w:tc>
          <w:tcPr>
            <w:tcW w:w="2802" w:type="dxa"/>
            <w:vAlign w:val="center"/>
          </w:tcPr>
          <w:p w14:paraId="28C43DE0" w14:textId="77777777" w:rsidR="007A6230" w:rsidRPr="00D42BCF" w:rsidRDefault="007A6230" w:rsidP="00B90FB5">
            <w:pPr>
              <w:spacing w:after="200" w:line="276" w:lineRule="auto"/>
              <w:jc w:val="left"/>
              <w:rPr>
                <w:rFonts w:asciiTheme="minorHAnsi" w:hAnsiTheme="minorHAnsi" w:cstheme="minorHAnsi"/>
                <w:b/>
                <w:bCs/>
                <w:sz w:val="28"/>
                <w:szCs w:val="28"/>
              </w:rPr>
            </w:pPr>
            <w:r w:rsidRPr="00D42BCF">
              <w:rPr>
                <w:rFonts w:asciiTheme="minorHAnsi" w:hAnsiTheme="minorHAnsi" w:cstheme="minorHAnsi"/>
                <w:b/>
                <w:bCs/>
                <w:sz w:val="28"/>
                <w:szCs w:val="28"/>
              </w:rPr>
              <w:t>Employment Address</w:t>
            </w:r>
          </w:p>
          <w:p w14:paraId="28C43DE1" w14:textId="77777777" w:rsidR="007A6230" w:rsidRPr="00D42BCF" w:rsidRDefault="007A6230" w:rsidP="00B90FB5">
            <w:pPr>
              <w:spacing w:after="200" w:line="276" w:lineRule="auto"/>
              <w:jc w:val="left"/>
              <w:rPr>
                <w:rFonts w:asciiTheme="minorHAnsi" w:hAnsiTheme="minorHAnsi" w:cstheme="minorHAnsi"/>
                <w:b/>
                <w:bCs/>
                <w:sz w:val="28"/>
                <w:szCs w:val="28"/>
              </w:rPr>
            </w:pPr>
          </w:p>
          <w:p w14:paraId="28C43DE2" w14:textId="77777777" w:rsidR="007A6230" w:rsidRPr="00D42BCF" w:rsidRDefault="007A6230" w:rsidP="00B90FB5">
            <w:pPr>
              <w:spacing w:after="200" w:line="276" w:lineRule="auto"/>
              <w:jc w:val="left"/>
              <w:rPr>
                <w:rFonts w:asciiTheme="minorHAnsi" w:hAnsiTheme="minorHAnsi" w:cstheme="minorHAnsi"/>
                <w:b/>
                <w:bCs/>
                <w:sz w:val="28"/>
                <w:szCs w:val="28"/>
              </w:rPr>
            </w:pPr>
          </w:p>
        </w:tc>
        <w:tc>
          <w:tcPr>
            <w:tcW w:w="10914" w:type="dxa"/>
            <w:vAlign w:val="center"/>
          </w:tcPr>
          <w:p w14:paraId="1B7A225D" w14:textId="77777777" w:rsidR="007A6230" w:rsidRPr="00D42BCF" w:rsidRDefault="007A6230" w:rsidP="00B90FB5">
            <w:pPr>
              <w:spacing w:after="200" w:line="276" w:lineRule="auto"/>
              <w:jc w:val="left"/>
              <w:rPr>
                <w:rFonts w:asciiTheme="minorHAnsi" w:hAnsiTheme="minorHAnsi" w:cstheme="minorHAnsi"/>
                <w:b/>
                <w:bCs/>
                <w:sz w:val="28"/>
                <w:szCs w:val="28"/>
              </w:rPr>
            </w:pPr>
          </w:p>
          <w:p w14:paraId="050E7857" w14:textId="77777777" w:rsidR="00FD41DD" w:rsidRPr="00D42BCF" w:rsidRDefault="00FD41DD" w:rsidP="00B90FB5">
            <w:pPr>
              <w:spacing w:after="200" w:line="276" w:lineRule="auto"/>
              <w:jc w:val="left"/>
              <w:rPr>
                <w:rFonts w:asciiTheme="minorHAnsi" w:hAnsiTheme="minorHAnsi" w:cstheme="minorHAnsi"/>
                <w:b/>
                <w:bCs/>
                <w:sz w:val="28"/>
                <w:szCs w:val="28"/>
              </w:rPr>
            </w:pPr>
          </w:p>
          <w:p w14:paraId="771239C7" w14:textId="77777777" w:rsidR="00FD41DD" w:rsidRPr="00D42BCF" w:rsidRDefault="00FD41DD" w:rsidP="00B90FB5">
            <w:pPr>
              <w:spacing w:after="200" w:line="276" w:lineRule="auto"/>
              <w:jc w:val="left"/>
              <w:rPr>
                <w:rFonts w:asciiTheme="minorHAnsi" w:hAnsiTheme="minorHAnsi" w:cstheme="minorHAnsi"/>
                <w:b/>
                <w:bCs/>
                <w:sz w:val="28"/>
                <w:szCs w:val="28"/>
              </w:rPr>
            </w:pPr>
          </w:p>
          <w:p w14:paraId="4B273CF0" w14:textId="77777777" w:rsidR="00FD41DD" w:rsidRPr="00D42BCF" w:rsidRDefault="00FD41DD" w:rsidP="00B90FB5">
            <w:pPr>
              <w:spacing w:after="200" w:line="276" w:lineRule="auto"/>
              <w:jc w:val="left"/>
              <w:rPr>
                <w:rFonts w:asciiTheme="minorHAnsi" w:hAnsiTheme="minorHAnsi" w:cstheme="minorHAnsi"/>
                <w:b/>
                <w:bCs/>
                <w:sz w:val="28"/>
                <w:szCs w:val="28"/>
              </w:rPr>
            </w:pPr>
          </w:p>
          <w:p w14:paraId="28C43DE3" w14:textId="77777777" w:rsidR="00FD41DD" w:rsidRPr="00D42BCF" w:rsidRDefault="00FD41DD" w:rsidP="00B90FB5">
            <w:pPr>
              <w:spacing w:after="200" w:line="276" w:lineRule="auto"/>
              <w:jc w:val="left"/>
              <w:rPr>
                <w:rFonts w:asciiTheme="minorHAnsi" w:hAnsiTheme="minorHAnsi" w:cstheme="minorHAnsi"/>
                <w:b/>
                <w:bCs/>
                <w:sz w:val="28"/>
                <w:szCs w:val="28"/>
              </w:rPr>
            </w:pPr>
          </w:p>
        </w:tc>
      </w:tr>
      <w:tr w:rsidR="007A6230" w:rsidRPr="00D42BCF" w14:paraId="28C43DE7" w14:textId="77777777" w:rsidTr="00B90FB5">
        <w:tc>
          <w:tcPr>
            <w:tcW w:w="2802" w:type="dxa"/>
            <w:vAlign w:val="center"/>
          </w:tcPr>
          <w:p w14:paraId="28C43DE5" w14:textId="156731E5" w:rsidR="007A6230" w:rsidRPr="00D42BCF" w:rsidRDefault="007A6230" w:rsidP="00B90FB5">
            <w:pPr>
              <w:spacing w:after="200" w:line="276" w:lineRule="auto"/>
              <w:jc w:val="left"/>
              <w:rPr>
                <w:rFonts w:asciiTheme="minorHAnsi" w:hAnsiTheme="minorHAnsi" w:cstheme="minorHAnsi"/>
                <w:b/>
                <w:bCs/>
                <w:sz w:val="28"/>
                <w:szCs w:val="28"/>
              </w:rPr>
            </w:pPr>
            <w:r w:rsidRPr="00D42BCF">
              <w:rPr>
                <w:rFonts w:asciiTheme="minorHAnsi" w:hAnsiTheme="minorHAnsi" w:cstheme="minorHAnsi"/>
                <w:b/>
                <w:bCs/>
                <w:sz w:val="28"/>
                <w:szCs w:val="28"/>
              </w:rPr>
              <w:t xml:space="preserve">Mentor </w:t>
            </w:r>
            <w:r w:rsidR="00FD41DD" w:rsidRPr="00D42BCF">
              <w:rPr>
                <w:rFonts w:asciiTheme="minorHAnsi" w:hAnsiTheme="minorHAnsi" w:cstheme="minorHAnsi"/>
                <w:b/>
                <w:bCs/>
                <w:sz w:val="28"/>
                <w:szCs w:val="28"/>
              </w:rPr>
              <w:t>Name and Current Role</w:t>
            </w:r>
          </w:p>
        </w:tc>
        <w:tc>
          <w:tcPr>
            <w:tcW w:w="10914" w:type="dxa"/>
            <w:vAlign w:val="center"/>
          </w:tcPr>
          <w:p w14:paraId="43B46C10" w14:textId="77777777" w:rsidR="007A6230" w:rsidRPr="00D42BCF" w:rsidRDefault="007A6230" w:rsidP="00B90FB5">
            <w:pPr>
              <w:spacing w:after="200" w:line="276" w:lineRule="auto"/>
              <w:jc w:val="left"/>
              <w:rPr>
                <w:rFonts w:asciiTheme="minorHAnsi" w:hAnsiTheme="minorHAnsi" w:cstheme="minorHAnsi"/>
                <w:b/>
                <w:bCs/>
                <w:sz w:val="28"/>
                <w:szCs w:val="28"/>
              </w:rPr>
            </w:pPr>
          </w:p>
          <w:p w14:paraId="233AC9AB" w14:textId="77777777" w:rsidR="00FD41DD" w:rsidRPr="00D42BCF" w:rsidRDefault="00FD41DD" w:rsidP="00B90FB5">
            <w:pPr>
              <w:spacing w:after="200" w:line="276" w:lineRule="auto"/>
              <w:jc w:val="left"/>
              <w:rPr>
                <w:rFonts w:asciiTheme="minorHAnsi" w:hAnsiTheme="minorHAnsi" w:cstheme="minorHAnsi"/>
                <w:b/>
                <w:bCs/>
                <w:sz w:val="28"/>
                <w:szCs w:val="28"/>
              </w:rPr>
            </w:pPr>
          </w:p>
          <w:p w14:paraId="28C43DE6" w14:textId="77777777" w:rsidR="00FD41DD" w:rsidRPr="00D42BCF" w:rsidRDefault="00FD41DD" w:rsidP="00B90FB5">
            <w:pPr>
              <w:spacing w:after="200" w:line="276" w:lineRule="auto"/>
              <w:jc w:val="left"/>
              <w:rPr>
                <w:rFonts w:asciiTheme="minorHAnsi" w:hAnsiTheme="minorHAnsi" w:cstheme="minorHAnsi"/>
                <w:b/>
                <w:bCs/>
                <w:sz w:val="28"/>
                <w:szCs w:val="28"/>
              </w:rPr>
            </w:pPr>
          </w:p>
        </w:tc>
      </w:tr>
    </w:tbl>
    <w:p w14:paraId="28C43DE8" w14:textId="77777777" w:rsidR="007A6230" w:rsidRPr="00D42BCF" w:rsidRDefault="007A6230">
      <w:pPr>
        <w:spacing w:after="200" w:line="276" w:lineRule="auto"/>
        <w:jc w:val="left"/>
        <w:rPr>
          <w:rFonts w:asciiTheme="minorHAnsi" w:hAnsiTheme="minorHAnsi" w:cstheme="minorHAnsi"/>
          <w:b/>
          <w:bCs/>
          <w:sz w:val="28"/>
          <w:szCs w:val="28"/>
        </w:rPr>
      </w:pPr>
    </w:p>
    <w:p w14:paraId="28C43DE9" w14:textId="77777777" w:rsidR="007A6230" w:rsidRPr="00D42BCF" w:rsidRDefault="007A6230">
      <w:pPr>
        <w:spacing w:after="200" w:line="276" w:lineRule="auto"/>
        <w:jc w:val="left"/>
        <w:rPr>
          <w:rFonts w:asciiTheme="minorHAnsi" w:hAnsiTheme="minorHAnsi" w:cstheme="minorHAnsi"/>
          <w:b/>
          <w:bCs/>
          <w:sz w:val="28"/>
          <w:szCs w:val="28"/>
        </w:rPr>
      </w:pPr>
      <w:r w:rsidRPr="00D42BCF">
        <w:rPr>
          <w:rFonts w:asciiTheme="minorHAnsi" w:hAnsiTheme="minorHAnsi" w:cstheme="minorHAnsi"/>
          <w:b/>
          <w:bCs/>
          <w:sz w:val="28"/>
          <w:szCs w:val="28"/>
        </w:rPr>
        <w:t>INTRODUCTION</w:t>
      </w:r>
    </w:p>
    <w:p w14:paraId="28C43DEA" w14:textId="41DA4D65" w:rsidR="005B4C10" w:rsidRPr="008D623F" w:rsidRDefault="005B4C10" w:rsidP="00190C9A">
      <w:pPr>
        <w:spacing w:after="200" w:line="276" w:lineRule="auto"/>
        <w:rPr>
          <w:rFonts w:asciiTheme="minorHAnsi" w:hAnsiTheme="minorHAnsi" w:cstheme="minorHAnsi"/>
          <w:sz w:val="28"/>
          <w:szCs w:val="28"/>
        </w:rPr>
      </w:pPr>
      <w:r w:rsidRPr="008D623F">
        <w:rPr>
          <w:rFonts w:asciiTheme="minorHAnsi" w:hAnsiTheme="minorHAnsi" w:cstheme="minorHAnsi"/>
          <w:sz w:val="28"/>
          <w:szCs w:val="28"/>
        </w:rPr>
        <w:t>This Po</w:t>
      </w:r>
      <w:r w:rsidR="000B307B" w:rsidRPr="008D623F">
        <w:rPr>
          <w:rFonts w:asciiTheme="minorHAnsi" w:hAnsiTheme="minorHAnsi" w:cstheme="minorHAnsi"/>
          <w:sz w:val="28"/>
          <w:szCs w:val="28"/>
        </w:rPr>
        <w:t>rtfolio Development Plan will</w:t>
      </w:r>
      <w:r w:rsidRPr="008D623F">
        <w:rPr>
          <w:rFonts w:asciiTheme="minorHAnsi" w:hAnsiTheme="minorHAnsi" w:cstheme="minorHAnsi"/>
          <w:sz w:val="28"/>
          <w:szCs w:val="28"/>
        </w:rPr>
        <w:t xml:space="preserve"> form the basis of your </w:t>
      </w:r>
      <w:r w:rsidR="001F64DE" w:rsidRPr="008D623F">
        <w:rPr>
          <w:rFonts w:asciiTheme="minorHAnsi" w:hAnsiTheme="minorHAnsi" w:cstheme="minorHAnsi"/>
          <w:sz w:val="28"/>
          <w:szCs w:val="28"/>
        </w:rPr>
        <w:t>portfolio</w:t>
      </w:r>
      <w:r w:rsidRPr="008D623F">
        <w:rPr>
          <w:rFonts w:asciiTheme="minorHAnsi" w:hAnsiTheme="minorHAnsi" w:cstheme="minorHAnsi"/>
          <w:sz w:val="28"/>
          <w:szCs w:val="28"/>
        </w:rPr>
        <w:t xml:space="preserve"> completion. It enables you to identify </w:t>
      </w:r>
      <w:r w:rsidR="00365F62" w:rsidRPr="008D623F">
        <w:rPr>
          <w:rFonts w:asciiTheme="minorHAnsi" w:hAnsiTheme="minorHAnsi" w:cstheme="minorHAnsi"/>
          <w:sz w:val="28"/>
          <w:szCs w:val="28"/>
        </w:rPr>
        <w:t>the</w:t>
      </w:r>
      <w:r w:rsidRPr="008D623F">
        <w:rPr>
          <w:rFonts w:asciiTheme="minorHAnsi" w:hAnsiTheme="minorHAnsi" w:cstheme="minorHAnsi"/>
          <w:sz w:val="28"/>
          <w:szCs w:val="28"/>
        </w:rPr>
        <w:t xml:space="preserve"> </w:t>
      </w:r>
      <w:r w:rsidR="001D4CA9" w:rsidRPr="008D623F">
        <w:rPr>
          <w:rFonts w:asciiTheme="minorHAnsi" w:hAnsiTheme="minorHAnsi" w:cstheme="minorHAnsi"/>
          <w:sz w:val="28"/>
          <w:szCs w:val="28"/>
        </w:rPr>
        <w:t xml:space="preserve">HCPC </w:t>
      </w:r>
      <w:r w:rsidRPr="008D623F">
        <w:rPr>
          <w:rFonts w:asciiTheme="minorHAnsi" w:hAnsiTheme="minorHAnsi" w:cstheme="minorHAnsi"/>
          <w:sz w:val="28"/>
          <w:szCs w:val="28"/>
        </w:rPr>
        <w:t xml:space="preserve">standards of proficiency you can </w:t>
      </w:r>
      <w:r w:rsidR="001D4CA9" w:rsidRPr="008D623F">
        <w:rPr>
          <w:rFonts w:asciiTheme="minorHAnsi" w:hAnsiTheme="minorHAnsi" w:cstheme="minorHAnsi"/>
          <w:sz w:val="28"/>
          <w:szCs w:val="28"/>
        </w:rPr>
        <w:t>already evidence from your</w:t>
      </w:r>
      <w:r w:rsidRPr="008D623F">
        <w:rPr>
          <w:rFonts w:asciiTheme="minorHAnsi" w:hAnsiTheme="minorHAnsi" w:cstheme="minorHAnsi"/>
          <w:sz w:val="28"/>
          <w:szCs w:val="28"/>
        </w:rPr>
        <w:t xml:space="preserve"> previous experience </w:t>
      </w:r>
      <w:r w:rsidR="003450AD" w:rsidRPr="008D623F">
        <w:rPr>
          <w:rFonts w:asciiTheme="minorHAnsi" w:hAnsiTheme="minorHAnsi" w:cstheme="minorHAnsi"/>
          <w:sz w:val="28"/>
          <w:szCs w:val="28"/>
        </w:rPr>
        <w:t>and</w:t>
      </w:r>
      <w:r w:rsidRPr="008D623F">
        <w:rPr>
          <w:rFonts w:asciiTheme="minorHAnsi" w:hAnsiTheme="minorHAnsi" w:cstheme="minorHAnsi"/>
          <w:sz w:val="28"/>
          <w:szCs w:val="28"/>
        </w:rPr>
        <w:t xml:space="preserve"> current work and </w:t>
      </w:r>
      <w:r w:rsidR="003450AD" w:rsidRPr="008D623F">
        <w:rPr>
          <w:rFonts w:asciiTheme="minorHAnsi" w:hAnsiTheme="minorHAnsi" w:cstheme="minorHAnsi"/>
          <w:sz w:val="28"/>
          <w:szCs w:val="28"/>
        </w:rPr>
        <w:t>any that you might</w:t>
      </w:r>
      <w:r w:rsidRPr="008D623F">
        <w:rPr>
          <w:rFonts w:asciiTheme="minorHAnsi" w:hAnsiTheme="minorHAnsi" w:cstheme="minorHAnsi"/>
          <w:sz w:val="28"/>
          <w:szCs w:val="28"/>
        </w:rPr>
        <w:t xml:space="preserve"> need to seek secondments for. These secondments </w:t>
      </w:r>
      <w:r w:rsidR="00F63AE5" w:rsidRPr="008D623F">
        <w:rPr>
          <w:rFonts w:asciiTheme="minorHAnsi" w:hAnsiTheme="minorHAnsi" w:cstheme="minorHAnsi"/>
          <w:sz w:val="28"/>
          <w:szCs w:val="28"/>
        </w:rPr>
        <w:t>will be</w:t>
      </w:r>
      <w:r w:rsidRPr="008D623F">
        <w:rPr>
          <w:rFonts w:asciiTheme="minorHAnsi" w:hAnsiTheme="minorHAnsi" w:cstheme="minorHAnsi"/>
          <w:sz w:val="28"/>
          <w:szCs w:val="28"/>
        </w:rPr>
        <w:t xml:space="preserve"> identified by you </w:t>
      </w:r>
      <w:r w:rsidR="00F63AE5" w:rsidRPr="008D623F">
        <w:rPr>
          <w:rFonts w:asciiTheme="minorHAnsi" w:hAnsiTheme="minorHAnsi" w:cstheme="minorHAnsi"/>
          <w:sz w:val="28"/>
          <w:szCs w:val="28"/>
        </w:rPr>
        <w:t xml:space="preserve">and your mentor </w:t>
      </w:r>
      <w:r w:rsidRPr="008D623F">
        <w:rPr>
          <w:rFonts w:asciiTheme="minorHAnsi" w:hAnsiTheme="minorHAnsi" w:cstheme="minorHAnsi"/>
          <w:sz w:val="28"/>
          <w:szCs w:val="28"/>
        </w:rPr>
        <w:t xml:space="preserve">and the </w:t>
      </w:r>
      <w:r w:rsidR="00F63AE5" w:rsidRPr="008D623F">
        <w:rPr>
          <w:rFonts w:asciiTheme="minorHAnsi" w:hAnsiTheme="minorHAnsi" w:cstheme="minorHAnsi"/>
          <w:sz w:val="28"/>
          <w:szCs w:val="28"/>
        </w:rPr>
        <w:t xml:space="preserve">secondment </w:t>
      </w:r>
      <w:r w:rsidRPr="008D623F">
        <w:rPr>
          <w:rFonts w:asciiTheme="minorHAnsi" w:hAnsiTheme="minorHAnsi" w:cstheme="minorHAnsi"/>
          <w:sz w:val="28"/>
          <w:szCs w:val="28"/>
        </w:rPr>
        <w:t>laboratories must</w:t>
      </w:r>
      <w:r w:rsidR="000B307B" w:rsidRPr="008D623F">
        <w:rPr>
          <w:rFonts w:asciiTheme="minorHAnsi" w:hAnsiTheme="minorHAnsi" w:cstheme="minorHAnsi"/>
          <w:sz w:val="28"/>
          <w:szCs w:val="28"/>
        </w:rPr>
        <w:t xml:space="preserve"> possess IBMS Pre-Registration T</w:t>
      </w:r>
      <w:r w:rsidRPr="008D623F">
        <w:rPr>
          <w:rFonts w:asciiTheme="minorHAnsi" w:hAnsiTheme="minorHAnsi" w:cstheme="minorHAnsi"/>
          <w:sz w:val="28"/>
          <w:szCs w:val="28"/>
        </w:rPr>
        <w:t xml:space="preserve">raining Approval. </w:t>
      </w:r>
    </w:p>
    <w:p w14:paraId="28C43DEB" w14:textId="33693BFC" w:rsidR="007A6230" w:rsidRPr="008D623F" w:rsidRDefault="005B4C10" w:rsidP="00190C9A">
      <w:pPr>
        <w:spacing w:after="200" w:line="276" w:lineRule="auto"/>
        <w:rPr>
          <w:rFonts w:asciiTheme="minorHAnsi" w:hAnsiTheme="minorHAnsi" w:cstheme="minorHAnsi"/>
          <w:sz w:val="28"/>
          <w:szCs w:val="28"/>
        </w:rPr>
      </w:pPr>
      <w:r w:rsidRPr="008D623F">
        <w:rPr>
          <w:rFonts w:asciiTheme="minorHAnsi" w:hAnsiTheme="minorHAnsi" w:cstheme="minorHAnsi"/>
          <w:sz w:val="28"/>
          <w:szCs w:val="28"/>
        </w:rPr>
        <w:t>The purpose of this document is two-fold. It introduces you to the</w:t>
      </w:r>
      <w:r w:rsidR="00F63AE5" w:rsidRPr="008D623F">
        <w:rPr>
          <w:rFonts w:asciiTheme="minorHAnsi" w:hAnsiTheme="minorHAnsi" w:cstheme="minorHAnsi"/>
          <w:sz w:val="28"/>
          <w:szCs w:val="28"/>
        </w:rPr>
        <w:t xml:space="preserve"> HCPC</w:t>
      </w:r>
      <w:r w:rsidRPr="008D623F">
        <w:rPr>
          <w:rFonts w:asciiTheme="minorHAnsi" w:hAnsiTheme="minorHAnsi" w:cstheme="minorHAnsi"/>
          <w:sz w:val="28"/>
          <w:szCs w:val="28"/>
        </w:rPr>
        <w:t xml:space="preserve"> standards of proficiency and the </w:t>
      </w:r>
      <w:r w:rsidR="003450AD" w:rsidRPr="008D623F">
        <w:rPr>
          <w:rFonts w:asciiTheme="minorHAnsi" w:hAnsiTheme="minorHAnsi" w:cstheme="minorHAnsi"/>
          <w:sz w:val="28"/>
          <w:szCs w:val="28"/>
        </w:rPr>
        <w:t>structure</w:t>
      </w:r>
      <w:r w:rsidRPr="008D623F">
        <w:rPr>
          <w:rFonts w:asciiTheme="minorHAnsi" w:hAnsiTheme="minorHAnsi" w:cstheme="minorHAnsi"/>
          <w:sz w:val="28"/>
          <w:szCs w:val="28"/>
        </w:rPr>
        <w:t xml:space="preserve"> of the portfolio, giving you an appreciation of the work involved in producing the portfolio</w:t>
      </w:r>
      <w:r w:rsidR="0071775F" w:rsidRPr="008D623F">
        <w:rPr>
          <w:rFonts w:asciiTheme="minorHAnsi" w:hAnsiTheme="minorHAnsi" w:cstheme="minorHAnsi"/>
          <w:sz w:val="28"/>
          <w:szCs w:val="28"/>
        </w:rPr>
        <w:t xml:space="preserve"> evidence</w:t>
      </w:r>
      <w:r w:rsidRPr="008D623F">
        <w:rPr>
          <w:rFonts w:asciiTheme="minorHAnsi" w:hAnsiTheme="minorHAnsi" w:cstheme="minorHAnsi"/>
          <w:sz w:val="28"/>
          <w:szCs w:val="28"/>
        </w:rPr>
        <w:t xml:space="preserve"> and any areas wh</w:t>
      </w:r>
      <w:r w:rsidR="0071775F" w:rsidRPr="008D623F">
        <w:rPr>
          <w:rFonts w:asciiTheme="minorHAnsi" w:hAnsiTheme="minorHAnsi" w:cstheme="minorHAnsi"/>
          <w:sz w:val="28"/>
          <w:szCs w:val="28"/>
        </w:rPr>
        <w:t>ere</w:t>
      </w:r>
      <w:r w:rsidRPr="008D623F">
        <w:rPr>
          <w:rFonts w:asciiTheme="minorHAnsi" w:hAnsiTheme="minorHAnsi" w:cstheme="minorHAnsi"/>
          <w:sz w:val="28"/>
          <w:szCs w:val="28"/>
        </w:rPr>
        <w:t xml:space="preserve"> may need further training. It also allows </w:t>
      </w:r>
      <w:r w:rsidR="0071775F" w:rsidRPr="008D623F">
        <w:rPr>
          <w:rFonts w:asciiTheme="minorHAnsi" w:hAnsiTheme="minorHAnsi" w:cstheme="minorHAnsi"/>
          <w:sz w:val="28"/>
          <w:szCs w:val="28"/>
        </w:rPr>
        <w:t>the Institute</w:t>
      </w:r>
      <w:r w:rsidRPr="008D623F">
        <w:rPr>
          <w:rFonts w:asciiTheme="minorHAnsi" w:hAnsiTheme="minorHAnsi" w:cstheme="minorHAnsi"/>
          <w:sz w:val="28"/>
          <w:szCs w:val="28"/>
        </w:rPr>
        <w:t xml:space="preserve"> to make an informed judgement on the amount of supplementary experience </w:t>
      </w:r>
      <w:r w:rsidR="005C5B35" w:rsidRPr="008D623F">
        <w:rPr>
          <w:rFonts w:asciiTheme="minorHAnsi" w:hAnsiTheme="minorHAnsi" w:cstheme="minorHAnsi"/>
          <w:sz w:val="28"/>
          <w:szCs w:val="28"/>
        </w:rPr>
        <w:t xml:space="preserve">that will be </w:t>
      </w:r>
      <w:r w:rsidRPr="008D623F">
        <w:rPr>
          <w:rFonts w:asciiTheme="minorHAnsi" w:hAnsiTheme="minorHAnsi" w:cstheme="minorHAnsi"/>
          <w:sz w:val="28"/>
          <w:szCs w:val="28"/>
        </w:rPr>
        <w:t xml:space="preserve">required for you to meet the standards </w:t>
      </w:r>
      <w:r w:rsidR="007A6230" w:rsidRPr="008D623F">
        <w:rPr>
          <w:rFonts w:asciiTheme="minorHAnsi" w:hAnsiTheme="minorHAnsi" w:cstheme="minorHAnsi"/>
          <w:sz w:val="28"/>
          <w:szCs w:val="28"/>
        </w:rPr>
        <w:t>and whether this is achievable.</w:t>
      </w:r>
    </w:p>
    <w:p w14:paraId="28C43DEC" w14:textId="65D2AA4A" w:rsidR="007A6230" w:rsidRPr="008D623F" w:rsidRDefault="005B4C10" w:rsidP="00190C9A">
      <w:pPr>
        <w:spacing w:after="200" w:line="276" w:lineRule="auto"/>
        <w:rPr>
          <w:rFonts w:asciiTheme="minorHAnsi" w:hAnsiTheme="minorHAnsi" w:cstheme="minorHAnsi"/>
          <w:sz w:val="28"/>
          <w:szCs w:val="28"/>
        </w:rPr>
      </w:pPr>
      <w:r w:rsidRPr="008D623F">
        <w:rPr>
          <w:rFonts w:asciiTheme="minorHAnsi" w:hAnsiTheme="minorHAnsi" w:cstheme="minorHAnsi"/>
          <w:sz w:val="28"/>
          <w:szCs w:val="28"/>
        </w:rPr>
        <w:t>Please work closely with your identi</w:t>
      </w:r>
      <w:r w:rsidR="007A6230" w:rsidRPr="008D623F">
        <w:rPr>
          <w:rFonts w:asciiTheme="minorHAnsi" w:hAnsiTheme="minorHAnsi" w:cstheme="minorHAnsi"/>
          <w:sz w:val="28"/>
          <w:szCs w:val="28"/>
        </w:rPr>
        <w:t>fi</w:t>
      </w:r>
      <w:r w:rsidRPr="008D623F">
        <w:rPr>
          <w:rFonts w:asciiTheme="minorHAnsi" w:hAnsiTheme="minorHAnsi" w:cstheme="minorHAnsi"/>
          <w:sz w:val="28"/>
          <w:szCs w:val="28"/>
        </w:rPr>
        <w:t>ed mentor to complete this mapping document</w:t>
      </w:r>
      <w:r w:rsidR="007A6230" w:rsidRPr="008D623F">
        <w:rPr>
          <w:rFonts w:asciiTheme="minorHAnsi" w:hAnsiTheme="minorHAnsi" w:cstheme="minorHAnsi"/>
          <w:sz w:val="28"/>
          <w:szCs w:val="28"/>
        </w:rPr>
        <w:t xml:space="preserve"> as it will guide your </w:t>
      </w:r>
      <w:r w:rsidR="00FD41DD" w:rsidRPr="008D623F">
        <w:rPr>
          <w:rFonts w:asciiTheme="minorHAnsi" w:hAnsiTheme="minorHAnsi" w:cstheme="minorHAnsi"/>
          <w:sz w:val="28"/>
          <w:szCs w:val="28"/>
        </w:rPr>
        <w:t>tasks and help you to create and collate your portfolio evidence</w:t>
      </w:r>
      <w:r w:rsidR="007A6230" w:rsidRPr="008D623F">
        <w:rPr>
          <w:rFonts w:asciiTheme="minorHAnsi" w:hAnsiTheme="minorHAnsi" w:cstheme="minorHAnsi"/>
          <w:sz w:val="28"/>
          <w:szCs w:val="28"/>
        </w:rPr>
        <w:t>.</w:t>
      </w:r>
    </w:p>
    <w:p w14:paraId="28C43DEE" w14:textId="1FB36A8B" w:rsidR="00155B72" w:rsidRPr="008D623F" w:rsidRDefault="008D623F">
      <w:pPr>
        <w:spacing w:after="200" w:line="276" w:lineRule="auto"/>
        <w:jc w:val="left"/>
        <w:rPr>
          <w:rFonts w:asciiTheme="minorHAnsi" w:hAnsiTheme="minorHAnsi" w:cstheme="minorHAnsi"/>
          <w:sz w:val="28"/>
          <w:szCs w:val="28"/>
        </w:rPr>
      </w:pPr>
      <w:r>
        <w:rPr>
          <w:rFonts w:asciiTheme="minorHAnsi" w:hAnsiTheme="minorHAnsi" w:cstheme="minorHAnsi"/>
          <w:b/>
          <w:bCs/>
          <w:sz w:val="28"/>
          <w:szCs w:val="28"/>
        </w:rPr>
        <w:t xml:space="preserve">Please note: </w:t>
      </w:r>
      <w:r w:rsidR="005C5B35" w:rsidRPr="008D623F">
        <w:rPr>
          <w:rFonts w:asciiTheme="minorHAnsi" w:hAnsiTheme="minorHAnsi" w:cstheme="minorHAnsi"/>
          <w:sz w:val="28"/>
          <w:szCs w:val="28"/>
        </w:rPr>
        <w:t>Each piece of evidence per module</w:t>
      </w:r>
      <w:r w:rsidR="00AC3F58" w:rsidRPr="008D623F">
        <w:rPr>
          <w:rFonts w:asciiTheme="minorHAnsi" w:hAnsiTheme="minorHAnsi" w:cstheme="minorHAnsi"/>
          <w:sz w:val="28"/>
          <w:szCs w:val="28"/>
        </w:rPr>
        <w:t xml:space="preserve"> should map several HCPC Standards of Proficiency</w:t>
      </w:r>
      <w:r w:rsidR="005C5B35" w:rsidRPr="008D623F">
        <w:rPr>
          <w:rFonts w:asciiTheme="minorHAnsi" w:hAnsiTheme="minorHAnsi" w:cstheme="minorHAnsi"/>
          <w:sz w:val="28"/>
          <w:szCs w:val="28"/>
        </w:rPr>
        <w:t xml:space="preserve"> (</w:t>
      </w:r>
      <w:proofErr w:type="spellStart"/>
      <w:r w:rsidR="005C5B35" w:rsidRPr="008D623F">
        <w:rPr>
          <w:rFonts w:asciiTheme="minorHAnsi" w:hAnsiTheme="minorHAnsi" w:cstheme="minorHAnsi"/>
          <w:sz w:val="28"/>
          <w:szCs w:val="28"/>
        </w:rPr>
        <w:t>SoPs</w:t>
      </w:r>
      <w:proofErr w:type="spellEnd"/>
      <w:r w:rsidR="005C5B35" w:rsidRPr="008D623F">
        <w:rPr>
          <w:rFonts w:asciiTheme="minorHAnsi" w:hAnsiTheme="minorHAnsi" w:cstheme="minorHAnsi"/>
          <w:sz w:val="28"/>
          <w:szCs w:val="28"/>
        </w:rPr>
        <w:t>)</w:t>
      </w:r>
      <w:r w:rsidR="006646D9" w:rsidRPr="008D623F">
        <w:rPr>
          <w:rFonts w:asciiTheme="minorHAnsi" w:hAnsiTheme="minorHAnsi" w:cstheme="minorHAnsi"/>
          <w:sz w:val="28"/>
          <w:szCs w:val="28"/>
        </w:rPr>
        <w:t xml:space="preserve">. </w:t>
      </w:r>
      <w:r w:rsidR="00596D2C">
        <w:rPr>
          <w:rFonts w:asciiTheme="minorHAnsi" w:hAnsiTheme="minorHAnsi" w:cstheme="minorHAnsi"/>
          <w:sz w:val="28"/>
          <w:szCs w:val="28"/>
        </w:rPr>
        <w:t>All HCPC</w:t>
      </w:r>
      <w:r w:rsidR="00056ECF" w:rsidRPr="008D623F">
        <w:rPr>
          <w:rFonts w:asciiTheme="minorHAnsi" w:hAnsiTheme="minorHAnsi" w:cstheme="minorHAnsi"/>
          <w:sz w:val="28"/>
          <w:szCs w:val="28"/>
        </w:rPr>
        <w:t xml:space="preserve"> standards</w:t>
      </w:r>
      <w:r w:rsidR="005C5B35" w:rsidRPr="008D623F">
        <w:rPr>
          <w:rFonts w:asciiTheme="minorHAnsi" w:hAnsiTheme="minorHAnsi" w:cstheme="minorHAnsi"/>
          <w:sz w:val="28"/>
          <w:szCs w:val="28"/>
        </w:rPr>
        <w:t xml:space="preserve"> of proficiency</w:t>
      </w:r>
      <w:r w:rsidR="00056ECF" w:rsidRPr="008D623F">
        <w:rPr>
          <w:rFonts w:asciiTheme="minorHAnsi" w:hAnsiTheme="minorHAnsi" w:cstheme="minorHAnsi"/>
          <w:sz w:val="28"/>
          <w:szCs w:val="28"/>
        </w:rPr>
        <w:t xml:space="preserve"> in each</w:t>
      </w:r>
      <w:r w:rsidR="006646D9" w:rsidRPr="008D623F">
        <w:rPr>
          <w:rFonts w:asciiTheme="minorHAnsi" w:hAnsiTheme="minorHAnsi" w:cstheme="minorHAnsi"/>
          <w:sz w:val="28"/>
          <w:szCs w:val="28"/>
        </w:rPr>
        <w:t xml:space="preserve"> module can be </w:t>
      </w:r>
      <w:r w:rsidR="00056ECF" w:rsidRPr="008D623F">
        <w:rPr>
          <w:rFonts w:asciiTheme="minorHAnsi" w:hAnsiTheme="minorHAnsi" w:cstheme="minorHAnsi"/>
          <w:sz w:val="28"/>
          <w:szCs w:val="28"/>
        </w:rPr>
        <w:t xml:space="preserve">effectively </w:t>
      </w:r>
      <w:r w:rsidR="006646D9" w:rsidRPr="008D623F">
        <w:rPr>
          <w:rFonts w:asciiTheme="minorHAnsi" w:hAnsiTheme="minorHAnsi" w:cstheme="minorHAnsi"/>
          <w:sz w:val="28"/>
          <w:szCs w:val="28"/>
        </w:rPr>
        <w:t xml:space="preserve">evidenced </w:t>
      </w:r>
      <w:r w:rsidR="00056ECF" w:rsidRPr="008D623F">
        <w:rPr>
          <w:rFonts w:asciiTheme="minorHAnsi" w:hAnsiTheme="minorHAnsi" w:cstheme="minorHAnsi"/>
          <w:sz w:val="28"/>
          <w:szCs w:val="28"/>
        </w:rPr>
        <w:t xml:space="preserve">using </w:t>
      </w:r>
      <w:r w:rsidR="006646D9" w:rsidRPr="008D623F">
        <w:rPr>
          <w:rFonts w:asciiTheme="minorHAnsi" w:hAnsiTheme="minorHAnsi" w:cstheme="minorHAnsi"/>
          <w:sz w:val="28"/>
          <w:szCs w:val="28"/>
        </w:rPr>
        <w:t>three to five pieces of evidence.</w:t>
      </w:r>
    </w:p>
    <w:p w14:paraId="28C43DF9" w14:textId="77777777" w:rsidR="009F27F5" w:rsidRPr="00D42BCF" w:rsidRDefault="00155B72">
      <w:pPr>
        <w:spacing w:after="200" w:line="276" w:lineRule="auto"/>
        <w:jc w:val="left"/>
        <w:rPr>
          <w:rFonts w:asciiTheme="minorHAnsi" w:hAnsiTheme="minorHAnsi" w:cstheme="minorHAnsi"/>
          <w:b/>
          <w:bCs/>
          <w:sz w:val="28"/>
          <w:szCs w:val="28"/>
        </w:rPr>
      </w:pPr>
      <w:r w:rsidRPr="00D42BCF">
        <w:rPr>
          <w:rFonts w:asciiTheme="minorHAnsi" w:hAnsiTheme="minorHAnsi" w:cstheme="minorHAnsi"/>
          <w:b/>
          <w:bCs/>
          <w:sz w:val="28"/>
          <w:szCs w:val="28"/>
        </w:rPr>
        <w:t xml:space="preserve"> </w:t>
      </w:r>
    </w:p>
    <w:p w14:paraId="28C43DFA" w14:textId="10962BE3" w:rsidR="00616594" w:rsidRPr="00D42BCF" w:rsidRDefault="00616594" w:rsidP="00053EA4">
      <w:pPr>
        <w:rPr>
          <w:rFonts w:asciiTheme="minorHAnsi" w:hAnsiTheme="minorHAnsi" w:cstheme="minorHAnsi"/>
          <w:b/>
          <w:sz w:val="24"/>
          <w:szCs w:val="24"/>
        </w:rPr>
      </w:pPr>
      <w:r w:rsidRPr="00D42BCF">
        <w:rPr>
          <w:rFonts w:asciiTheme="minorHAnsi" w:hAnsiTheme="minorHAnsi" w:cstheme="minorHAnsi"/>
          <w:b/>
          <w:bCs/>
          <w:sz w:val="44"/>
        </w:rPr>
        <w:br w:type="page"/>
      </w:r>
    </w:p>
    <w:p w14:paraId="28C43E80" w14:textId="77777777" w:rsidR="00574387" w:rsidRPr="00D42BCF" w:rsidRDefault="00574387" w:rsidP="00CC6667">
      <w:pPr>
        <w:rPr>
          <w:rFonts w:asciiTheme="minorHAnsi" w:hAnsiTheme="minorHAnsi" w:cstheme="minorHAnsi"/>
          <w:b/>
          <w:bCs/>
          <w:sz w:val="44"/>
        </w:rPr>
      </w:pPr>
    </w:p>
    <w:p w14:paraId="28C43E81" w14:textId="77777777" w:rsidR="005F77E1" w:rsidRPr="00D42BCF" w:rsidRDefault="005F77E1" w:rsidP="00D516FF">
      <w:pPr>
        <w:pBdr>
          <w:top w:val="single" w:sz="4" w:space="1" w:color="auto"/>
          <w:left w:val="single" w:sz="4" w:space="4" w:color="auto"/>
          <w:bottom w:val="single" w:sz="4" w:space="1" w:color="auto"/>
          <w:right w:val="single" w:sz="4" w:space="4" w:color="auto"/>
        </w:pBdr>
        <w:shd w:val="clear" w:color="auto" w:fill="B8CCE4"/>
        <w:jc w:val="center"/>
        <w:rPr>
          <w:rFonts w:asciiTheme="minorHAnsi" w:hAnsiTheme="minorHAnsi" w:cstheme="minorHAnsi"/>
          <w:b/>
          <w:bCs/>
          <w:i/>
          <w:iCs/>
          <w:sz w:val="32"/>
          <w:szCs w:val="32"/>
        </w:rPr>
      </w:pPr>
    </w:p>
    <w:p w14:paraId="28C43E82" w14:textId="77777777" w:rsidR="002C523D" w:rsidRPr="00D42BCF" w:rsidRDefault="005F77E1" w:rsidP="00D516FF">
      <w:pPr>
        <w:pBdr>
          <w:top w:val="single" w:sz="4" w:space="1" w:color="auto"/>
          <w:left w:val="single" w:sz="4" w:space="4" w:color="auto"/>
          <w:bottom w:val="single" w:sz="4" w:space="1" w:color="auto"/>
          <w:right w:val="single" w:sz="4" w:space="4" w:color="auto"/>
        </w:pBdr>
        <w:shd w:val="clear" w:color="auto" w:fill="B8CCE4"/>
        <w:jc w:val="center"/>
        <w:rPr>
          <w:rFonts w:asciiTheme="minorHAnsi" w:hAnsiTheme="minorHAnsi" w:cstheme="minorHAnsi"/>
          <w:b/>
          <w:bCs/>
          <w:iCs/>
          <w:sz w:val="32"/>
          <w:szCs w:val="32"/>
        </w:rPr>
      </w:pPr>
      <w:r w:rsidRPr="00D42BCF">
        <w:rPr>
          <w:rFonts w:asciiTheme="minorHAnsi" w:hAnsiTheme="minorHAnsi" w:cstheme="minorHAnsi"/>
          <w:b/>
          <w:bCs/>
          <w:iCs/>
          <w:sz w:val="32"/>
          <w:szCs w:val="32"/>
        </w:rPr>
        <w:t>Section</w:t>
      </w:r>
      <w:r w:rsidR="002C523D" w:rsidRPr="00D42BCF">
        <w:rPr>
          <w:rFonts w:asciiTheme="minorHAnsi" w:hAnsiTheme="minorHAnsi" w:cstheme="minorHAnsi"/>
          <w:b/>
          <w:bCs/>
          <w:iCs/>
          <w:sz w:val="32"/>
          <w:szCs w:val="32"/>
        </w:rPr>
        <w:t xml:space="preserve"> 1</w:t>
      </w:r>
      <w:r w:rsidR="00DD61F3" w:rsidRPr="00D42BCF">
        <w:rPr>
          <w:rFonts w:asciiTheme="minorHAnsi" w:hAnsiTheme="minorHAnsi" w:cstheme="minorHAnsi"/>
          <w:b/>
          <w:bCs/>
          <w:iCs/>
          <w:sz w:val="32"/>
          <w:szCs w:val="32"/>
        </w:rPr>
        <w:t xml:space="preserve">: </w:t>
      </w:r>
      <w:r w:rsidR="002C523D" w:rsidRPr="00D42BCF">
        <w:rPr>
          <w:rFonts w:asciiTheme="minorHAnsi" w:hAnsiTheme="minorHAnsi" w:cstheme="minorHAnsi"/>
          <w:b/>
          <w:bCs/>
          <w:iCs/>
          <w:sz w:val="32"/>
          <w:szCs w:val="32"/>
        </w:rPr>
        <w:t xml:space="preserve">Professional </w:t>
      </w:r>
      <w:r w:rsidR="00AC7129" w:rsidRPr="00D42BCF">
        <w:rPr>
          <w:rFonts w:asciiTheme="minorHAnsi" w:hAnsiTheme="minorHAnsi" w:cstheme="minorHAnsi"/>
          <w:b/>
          <w:bCs/>
          <w:iCs/>
          <w:sz w:val="32"/>
          <w:szCs w:val="32"/>
        </w:rPr>
        <w:t>Conduct</w:t>
      </w:r>
    </w:p>
    <w:p w14:paraId="28C43E83" w14:textId="77777777" w:rsidR="005F77E1" w:rsidRPr="00D42BCF" w:rsidRDefault="005F77E1" w:rsidP="00D516FF">
      <w:pPr>
        <w:pBdr>
          <w:top w:val="single" w:sz="4" w:space="1" w:color="auto"/>
          <w:left w:val="single" w:sz="4" w:space="4" w:color="auto"/>
          <w:bottom w:val="single" w:sz="4" w:space="1" w:color="auto"/>
          <w:right w:val="single" w:sz="4" w:space="4" w:color="auto"/>
        </w:pBdr>
        <w:shd w:val="clear" w:color="auto" w:fill="B8CCE4"/>
        <w:jc w:val="center"/>
        <w:rPr>
          <w:rFonts w:asciiTheme="minorHAnsi" w:hAnsiTheme="minorHAnsi" w:cstheme="minorHAnsi"/>
          <w:b/>
          <w:bCs/>
          <w:i/>
          <w:iCs/>
          <w:sz w:val="32"/>
          <w:szCs w:val="32"/>
        </w:rPr>
      </w:pPr>
    </w:p>
    <w:p w14:paraId="28C43E84" w14:textId="77777777" w:rsidR="005F77E1" w:rsidRPr="00D42BCF" w:rsidRDefault="005F77E1" w:rsidP="00EB54DA">
      <w:pPr>
        <w:jc w:val="center"/>
        <w:rPr>
          <w:rFonts w:asciiTheme="minorHAnsi" w:hAnsiTheme="minorHAnsi" w:cstheme="minorHAnsi"/>
          <w:b/>
          <w:bCs/>
          <w:i/>
          <w:iCs/>
          <w:sz w:val="32"/>
          <w:szCs w:val="32"/>
        </w:rPr>
      </w:pPr>
    </w:p>
    <w:p w14:paraId="28C43E85" w14:textId="77777777" w:rsidR="005F77E1" w:rsidRPr="00D42BCF" w:rsidRDefault="005F77E1" w:rsidP="00EB54DA">
      <w:pPr>
        <w:jc w:val="center"/>
        <w:rPr>
          <w:rFonts w:asciiTheme="minorHAnsi" w:hAnsiTheme="minorHAnsi" w:cstheme="minorHAnsi"/>
          <w:b/>
          <w:bCs/>
          <w:i/>
          <w:iCs/>
          <w:sz w:val="32"/>
          <w:szCs w:val="32"/>
        </w:rPr>
      </w:pPr>
    </w:p>
    <w:p w14:paraId="28C43E86" w14:textId="77777777" w:rsidR="00007356" w:rsidRPr="00D42BCF" w:rsidRDefault="00007356" w:rsidP="00EB54DA">
      <w:pPr>
        <w:jc w:val="center"/>
        <w:rPr>
          <w:rFonts w:asciiTheme="minorHAnsi" w:hAnsiTheme="minorHAnsi" w:cstheme="minorHAnsi"/>
          <w:b/>
          <w:bCs/>
          <w:i/>
          <w:iCs/>
          <w:sz w:val="28"/>
          <w:szCs w:val="28"/>
        </w:rPr>
      </w:pPr>
    </w:p>
    <w:tbl>
      <w:tblPr>
        <w:tblW w:w="8472" w:type="dxa"/>
        <w:tblLook w:val="00A0" w:firstRow="1" w:lastRow="0" w:firstColumn="1" w:lastColumn="0" w:noHBand="0" w:noVBand="0"/>
      </w:tblPr>
      <w:tblGrid>
        <w:gridCol w:w="2795"/>
        <w:gridCol w:w="5677"/>
      </w:tblGrid>
      <w:tr w:rsidR="00B51E61" w:rsidRPr="00D42BCF" w14:paraId="28C43E89" w14:textId="77777777" w:rsidTr="004938C9">
        <w:trPr>
          <w:trHeight w:val="720"/>
        </w:trPr>
        <w:tc>
          <w:tcPr>
            <w:tcW w:w="2795" w:type="dxa"/>
          </w:tcPr>
          <w:p w14:paraId="28C43E87" w14:textId="77777777" w:rsidR="00B51E61" w:rsidRPr="00D42BCF" w:rsidRDefault="00B51E61" w:rsidP="00053EA4">
            <w:pPr>
              <w:jc w:val="center"/>
              <w:rPr>
                <w:rFonts w:asciiTheme="minorHAnsi" w:hAnsiTheme="minorHAnsi" w:cstheme="minorHAnsi"/>
                <w:sz w:val="28"/>
                <w:szCs w:val="28"/>
              </w:rPr>
            </w:pPr>
            <w:r w:rsidRPr="00D42BCF">
              <w:rPr>
                <w:rFonts w:asciiTheme="minorHAnsi" w:hAnsiTheme="minorHAnsi" w:cstheme="minorHAnsi"/>
                <w:sz w:val="28"/>
                <w:szCs w:val="28"/>
              </w:rPr>
              <w:t>Module 1</w:t>
            </w:r>
          </w:p>
        </w:tc>
        <w:tc>
          <w:tcPr>
            <w:tcW w:w="5677" w:type="dxa"/>
          </w:tcPr>
          <w:p w14:paraId="28C43E88" w14:textId="77777777" w:rsidR="00B51E61" w:rsidRPr="00D42BCF" w:rsidRDefault="00B51E61" w:rsidP="00053EA4">
            <w:pPr>
              <w:jc w:val="left"/>
              <w:rPr>
                <w:rFonts w:asciiTheme="minorHAnsi" w:hAnsiTheme="minorHAnsi" w:cstheme="minorHAnsi"/>
                <w:sz w:val="28"/>
                <w:szCs w:val="28"/>
              </w:rPr>
            </w:pPr>
            <w:r w:rsidRPr="00D42BCF">
              <w:rPr>
                <w:rFonts w:asciiTheme="minorHAnsi" w:hAnsiTheme="minorHAnsi" w:cstheme="minorHAnsi"/>
                <w:sz w:val="28"/>
                <w:szCs w:val="28"/>
              </w:rPr>
              <w:t>Personal Responsibility and Development</w:t>
            </w:r>
          </w:p>
        </w:tc>
      </w:tr>
      <w:tr w:rsidR="00B51E61" w:rsidRPr="00D42BCF" w14:paraId="28C43E8D" w14:textId="77777777" w:rsidTr="004938C9">
        <w:trPr>
          <w:trHeight w:val="699"/>
        </w:trPr>
        <w:tc>
          <w:tcPr>
            <w:tcW w:w="2795" w:type="dxa"/>
          </w:tcPr>
          <w:p w14:paraId="28C43E8A" w14:textId="77777777" w:rsidR="00B51E61" w:rsidRPr="00D42BCF" w:rsidRDefault="00B51E61" w:rsidP="00053EA4">
            <w:pPr>
              <w:jc w:val="center"/>
              <w:rPr>
                <w:rFonts w:asciiTheme="minorHAnsi" w:hAnsiTheme="minorHAnsi" w:cstheme="minorHAnsi"/>
                <w:sz w:val="28"/>
                <w:szCs w:val="28"/>
              </w:rPr>
            </w:pPr>
            <w:r w:rsidRPr="00D42BCF">
              <w:rPr>
                <w:rFonts w:asciiTheme="minorHAnsi" w:hAnsiTheme="minorHAnsi" w:cstheme="minorHAnsi"/>
                <w:sz w:val="28"/>
                <w:szCs w:val="28"/>
              </w:rPr>
              <w:t>Module 2</w:t>
            </w:r>
          </w:p>
        </w:tc>
        <w:tc>
          <w:tcPr>
            <w:tcW w:w="5677" w:type="dxa"/>
          </w:tcPr>
          <w:p w14:paraId="28C43E8B" w14:textId="00596CB0" w:rsidR="00B51E61" w:rsidRPr="00D42BCF" w:rsidRDefault="00B51E61" w:rsidP="00053EA4">
            <w:pPr>
              <w:jc w:val="left"/>
              <w:rPr>
                <w:rFonts w:asciiTheme="minorHAnsi" w:hAnsiTheme="minorHAnsi" w:cstheme="minorHAnsi"/>
                <w:sz w:val="28"/>
                <w:szCs w:val="28"/>
              </w:rPr>
            </w:pPr>
            <w:r w:rsidRPr="00D42BCF">
              <w:rPr>
                <w:rFonts w:asciiTheme="minorHAnsi" w:hAnsiTheme="minorHAnsi" w:cstheme="minorHAnsi"/>
                <w:sz w:val="28"/>
                <w:szCs w:val="28"/>
              </w:rPr>
              <w:t>Equality Diversity</w:t>
            </w:r>
            <w:r w:rsidR="00CC6667" w:rsidRPr="00D42BCF">
              <w:rPr>
                <w:rFonts w:asciiTheme="minorHAnsi" w:hAnsiTheme="minorHAnsi" w:cstheme="minorHAnsi"/>
                <w:sz w:val="28"/>
                <w:szCs w:val="28"/>
              </w:rPr>
              <w:t xml:space="preserve"> and Inclusion</w:t>
            </w:r>
          </w:p>
          <w:p w14:paraId="28C43E8C" w14:textId="77777777" w:rsidR="00B51E61" w:rsidRPr="00D42BCF" w:rsidRDefault="00B51E61" w:rsidP="00053EA4">
            <w:pPr>
              <w:jc w:val="left"/>
              <w:rPr>
                <w:rFonts w:asciiTheme="minorHAnsi" w:hAnsiTheme="minorHAnsi" w:cstheme="minorHAnsi"/>
                <w:sz w:val="28"/>
                <w:szCs w:val="28"/>
              </w:rPr>
            </w:pPr>
          </w:p>
        </w:tc>
      </w:tr>
      <w:tr w:rsidR="00B51E61" w:rsidRPr="00D42BCF" w14:paraId="28C43E91" w14:textId="77777777" w:rsidTr="004938C9">
        <w:trPr>
          <w:trHeight w:val="699"/>
        </w:trPr>
        <w:tc>
          <w:tcPr>
            <w:tcW w:w="2795" w:type="dxa"/>
          </w:tcPr>
          <w:p w14:paraId="28C43E8E" w14:textId="77777777" w:rsidR="00B51E61" w:rsidRPr="00D42BCF" w:rsidRDefault="00B51E61" w:rsidP="00053EA4">
            <w:pPr>
              <w:jc w:val="center"/>
              <w:rPr>
                <w:rFonts w:asciiTheme="minorHAnsi" w:hAnsiTheme="minorHAnsi" w:cstheme="minorHAnsi"/>
                <w:sz w:val="28"/>
                <w:szCs w:val="28"/>
              </w:rPr>
            </w:pPr>
            <w:r w:rsidRPr="00D42BCF">
              <w:rPr>
                <w:rFonts w:asciiTheme="minorHAnsi" w:hAnsiTheme="minorHAnsi" w:cstheme="minorHAnsi"/>
                <w:sz w:val="28"/>
                <w:szCs w:val="28"/>
              </w:rPr>
              <w:t xml:space="preserve">Module 3 </w:t>
            </w:r>
          </w:p>
        </w:tc>
        <w:tc>
          <w:tcPr>
            <w:tcW w:w="5677" w:type="dxa"/>
          </w:tcPr>
          <w:p w14:paraId="28C43E8F" w14:textId="77777777" w:rsidR="00B51E61" w:rsidRPr="00D42BCF" w:rsidRDefault="00B51E61" w:rsidP="00053EA4">
            <w:pPr>
              <w:jc w:val="left"/>
              <w:rPr>
                <w:rFonts w:asciiTheme="minorHAnsi" w:hAnsiTheme="minorHAnsi" w:cstheme="minorHAnsi"/>
                <w:sz w:val="28"/>
                <w:szCs w:val="28"/>
              </w:rPr>
            </w:pPr>
            <w:r w:rsidRPr="00D42BCF">
              <w:rPr>
                <w:rFonts w:asciiTheme="minorHAnsi" w:hAnsiTheme="minorHAnsi" w:cstheme="minorHAnsi"/>
                <w:sz w:val="28"/>
                <w:szCs w:val="28"/>
              </w:rPr>
              <w:t>Communication</w:t>
            </w:r>
          </w:p>
          <w:p w14:paraId="28C43E90" w14:textId="77777777" w:rsidR="00B51E61" w:rsidRPr="00D42BCF" w:rsidRDefault="00B51E61" w:rsidP="00053EA4">
            <w:pPr>
              <w:jc w:val="left"/>
              <w:rPr>
                <w:rFonts w:asciiTheme="minorHAnsi" w:hAnsiTheme="minorHAnsi" w:cstheme="minorHAnsi"/>
                <w:sz w:val="28"/>
                <w:szCs w:val="28"/>
              </w:rPr>
            </w:pPr>
          </w:p>
        </w:tc>
      </w:tr>
      <w:tr w:rsidR="00B51E61" w:rsidRPr="00D42BCF" w14:paraId="28C43E95" w14:textId="77777777" w:rsidTr="004938C9">
        <w:trPr>
          <w:trHeight w:val="699"/>
        </w:trPr>
        <w:tc>
          <w:tcPr>
            <w:tcW w:w="2795" w:type="dxa"/>
          </w:tcPr>
          <w:p w14:paraId="28C43E92" w14:textId="77777777" w:rsidR="00B51E61" w:rsidRPr="00D42BCF" w:rsidRDefault="00B51E61" w:rsidP="00053EA4">
            <w:pPr>
              <w:jc w:val="center"/>
              <w:rPr>
                <w:rFonts w:asciiTheme="minorHAnsi" w:hAnsiTheme="minorHAnsi" w:cstheme="minorHAnsi"/>
                <w:sz w:val="28"/>
                <w:szCs w:val="28"/>
              </w:rPr>
            </w:pPr>
            <w:r w:rsidRPr="00D42BCF">
              <w:rPr>
                <w:rFonts w:asciiTheme="minorHAnsi" w:hAnsiTheme="minorHAnsi" w:cstheme="minorHAnsi"/>
                <w:sz w:val="28"/>
                <w:szCs w:val="28"/>
              </w:rPr>
              <w:t>Module 4</w:t>
            </w:r>
          </w:p>
        </w:tc>
        <w:tc>
          <w:tcPr>
            <w:tcW w:w="5677" w:type="dxa"/>
          </w:tcPr>
          <w:p w14:paraId="28C43E93" w14:textId="77777777" w:rsidR="00B51E61" w:rsidRPr="00D42BCF" w:rsidRDefault="0039699A" w:rsidP="00053EA4">
            <w:pPr>
              <w:jc w:val="left"/>
              <w:rPr>
                <w:rFonts w:asciiTheme="minorHAnsi" w:hAnsiTheme="minorHAnsi" w:cstheme="minorHAnsi"/>
                <w:sz w:val="28"/>
                <w:szCs w:val="28"/>
              </w:rPr>
            </w:pPr>
            <w:r w:rsidRPr="00D42BCF">
              <w:rPr>
                <w:rFonts w:asciiTheme="minorHAnsi" w:hAnsiTheme="minorHAnsi" w:cstheme="minorHAnsi"/>
                <w:sz w:val="28"/>
                <w:szCs w:val="28"/>
              </w:rPr>
              <w:t xml:space="preserve">Patient Records and </w:t>
            </w:r>
            <w:r w:rsidR="00B51E61" w:rsidRPr="00D42BCF">
              <w:rPr>
                <w:rFonts w:asciiTheme="minorHAnsi" w:hAnsiTheme="minorHAnsi" w:cstheme="minorHAnsi"/>
                <w:sz w:val="28"/>
                <w:szCs w:val="28"/>
              </w:rPr>
              <w:t>Data Handling</w:t>
            </w:r>
          </w:p>
          <w:p w14:paraId="28C43E94" w14:textId="77777777" w:rsidR="00B51E61" w:rsidRPr="00D42BCF" w:rsidRDefault="00B51E61" w:rsidP="00053EA4">
            <w:pPr>
              <w:jc w:val="left"/>
              <w:rPr>
                <w:rFonts w:asciiTheme="minorHAnsi" w:hAnsiTheme="minorHAnsi" w:cstheme="minorHAnsi"/>
                <w:sz w:val="28"/>
                <w:szCs w:val="28"/>
              </w:rPr>
            </w:pPr>
          </w:p>
        </w:tc>
      </w:tr>
      <w:tr w:rsidR="00B51E61" w:rsidRPr="00D42BCF" w14:paraId="28C43E99" w14:textId="77777777" w:rsidTr="004938C9">
        <w:trPr>
          <w:trHeight w:val="873"/>
        </w:trPr>
        <w:tc>
          <w:tcPr>
            <w:tcW w:w="2795" w:type="dxa"/>
          </w:tcPr>
          <w:p w14:paraId="28C43E96" w14:textId="77777777" w:rsidR="00B51E61" w:rsidRPr="00D42BCF" w:rsidRDefault="00B51E61" w:rsidP="00053EA4">
            <w:pPr>
              <w:jc w:val="center"/>
              <w:rPr>
                <w:rFonts w:asciiTheme="minorHAnsi" w:hAnsiTheme="minorHAnsi" w:cstheme="minorHAnsi"/>
                <w:sz w:val="28"/>
                <w:szCs w:val="28"/>
              </w:rPr>
            </w:pPr>
            <w:r w:rsidRPr="00D42BCF">
              <w:rPr>
                <w:rFonts w:asciiTheme="minorHAnsi" w:hAnsiTheme="minorHAnsi" w:cstheme="minorHAnsi"/>
                <w:sz w:val="28"/>
                <w:szCs w:val="28"/>
              </w:rPr>
              <w:t>Module 5</w:t>
            </w:r>
          </w:p>
        </w:tc>
        <w:tc>
          <w:tcPr>
            <w:tcW w:w="5677" w:type="dxa"/>
          </w:tcPr>
          <w:p w14:paraId="28C43E97" w14:textId="77777777" w:rsidR="00B51E61" w:rsidRPr="00D42BCF" w:rsidRDefault="00FA1C04" w:rsidP="00053EA4">
            <w:pPr>
              <w:jc w:val="left"/>
              <w:rPr>
                <w:rFonts w:asciiTheme="minorHAnsi" w:hAnsiTheme="minorHAnsi" w:cstheme="minorHAnsi"/>
                <w:sz w:val="28"/>
                <w:szCs w:val="28"/>
              </w:rPr>
            </w:pPr>
            <w:r w:rsidRPr="00D42BCF">
              <w:rPr>
                <w:rFonts w:asciiTheme="minorHAnsi" w:hAnsiTheme="minorHAnsi" w:cstheme="minorHAnsi"/>
                <w:sz w:val="28"/>
                <w:szCs w:val="28"/>
              </w:rPr>
              <w:t>Professional Relationships</w:t>
            </w:r>
          </w:p>
          <w:p w14:paraId="28C43E98" w14:textId="77777777" w:rsidR="00B51E61" w:rsidRPr="00D42BCF" w:rsidRDefault="00B51E61" w:rsidP="00053EA4">
            <w:pPr>
              <w:jc w:val="left"/>
              <w:rPr>
                <w:rFonts w:asciiTheme="minorHAnsi" w:hAnsiTheme="minorHAnsi" w:cstheme="minorHAnsi"/>
                <w:sz w:val="28"/>
                <w:szCs w:val="28"/>
              </w:rPr>
            </w:pPr>
          </w:p>
        </w:tc>
      </w:tr>
    </w:tbl>
    <w:p w14:paraId="28C43E9A" w14:textId="77777777" w:rsidR="005F77E1" w:rsidRPr="00D42BCF" w:rsidRDefault="005F77E1" w:rsidP="00EB54DA">
      <w:pPr>
        <w:jc w:val="center"/>
        <w:rPr>
          <w:rFonts w:asciiTheme="minorHAnsi" w:hAnsiTheme="minorHAnsi" w:cstheme="minorHAnsi"/>
        </w:rPr>
      </w:pPr>
    </w:p>
    <w:p w14:paraId="28C43E9B" w14:textId="77777777" w:rsidR="008E13C2" w:rsidRPr="00D42BCF" w:rsidRDefault="008E13C2" w:rsidP="00EB54DA">
      <w:pPr>
        <w:jc w:val="center"/>
        <w:rPr>
          <w:rFonts w:asciiTheme="minorHAnsi" w:hAnsiTheme="minorHAnsi" w:cstheme="minorHAnsi"/>
          <w:b/>
          <w:bCs/>
          <w:u w:val="single"/>
        </w:rPr>
      </w:pPr>
    </w:p>
    <w:p w14:paraId="284A302F" w14:textId="77777777" w:rsidR="00D01510" w:rsidRPr="00D42BCF" w:rsidRDefault="00D01510">
      <w:pPr>
        <w:spacing w:after="200" w:line="276" w:lineRule="auto"/>
        <w:jc w:val="left"/>
        <w:rPr>
          <w:rFonts w:asciiTheme="minorHAnsi" w:hAnsiTheme="minorHAnsi" w:cstheme="minorHAnsi"/>
          <w:b/>
          <w:bCs/>
          <w:sz w:val="28"/>
          <w:szCs w:val="28"/>
        </w:rPr>
      </w:pPr>
      <w:r w:rsidRPr="00D42BCF">
        <w:rPr>
          <w:rFonts w:asciiTheme="minorHAnsi" w:hAnsiTheme="minorHAnsi" w:cstheme="minorHAnsi"/>
          <w:b/>
          <w:bCs/>
          <w:sz w:val="28"/>
          <w:szCs w:val="28"/>
        </w:rPr>
        <w:br w:type="page"/>
      </w:r>
    </w:p>
    <w:p w14:paraId="28C43E9C" w14:textId="42FE13CB" w:rsidR="00B90FB5" w:rsidRPr="00D42BCF" w:rsidRDefault="00B90FB5" w:rsidP="00B90FB5">
      <w:pPr>
        <w:jc w:val="left"/>
        <w:rPr>
          <w:rFonts w:asciiTheme="minorHAnsi" w:hAnsiTheme="minorHAnsi" w:cstheme="minorHAnsi"/>
          <w:b/>
          <w:bCs/>
          <w:sz w:val="28"/>
          <w:szCs w:val="28"/>
        </w:rPr>
      </w:pPr>
      <w:r w:rsidRPr="00D42BCF">
        <w:rPr>
          <w:rFonts w:asciiTheme="minorHAnsi" w:hAnsiTheme="minorHAnsi" w:cstheme="minorHAnsi"/>
          <w:b/>
          <w:bCs/>
          <w:sz w:val="28"/>
          <w:szCs w:val="28"/>
        </w:rPr>
        <w:lastRenderedPageBreak/>
        <w:t>Section 1: Professional Conduct</w:t>
      </w:r>
    </w:p>
    <w:p w14:paraId="28C43E9F" w14:textId="77777777" w:rsidR="0004204E" w:rsidRPr="00D42BCF" w:rsidRDefault="0004204E" w:rsidP="00B90FB5">
      <w:pPr>
        <w:jc w:val="left"/>
        <w:rPr>
          <w:rFonts w:asciiTheme="minorHAnsi" w:hAnsiTheme="minorHAnsi" w:cstheme="minorHAnsi"/>
          <w:b/>
          <w:bCs/>
          <w:sz w:val="28"/>
          <w:szCs w:val="28"/>
        </w:rPr>
      </w:pPr>
    </w:p>
    <w:p w14:paraId="28C43EA0" w14:textId="77777777" w:rsidR="00B90FB5" w:rsidRPr="00D42BCF" w:rsidRDefault="00B90FB5" w:rsidP="00B90FB5">
      <w:pPr>
        <w:jc w:val="left"/>
        <w:rPr>
          <w:rFonts w:asciiTheme="minorHAnsi" w:hAnsiTheme="minorHAnsi" w:cstheme="minorHAnsi"/>
          <w:b/>
          <w:bCs/>
          <w:sz w:val="28"/>
          <w:szCs w:val="28"/>
        </w:rPr>
      </w:pPr>
      <w:r w:rsidRPr="00D42BCF">
        <w:rPr>
          <w:rFonts w:asciiTheme="minorHAnsi" w:hAnsiTheme="minorHAnsi" w:cstheme="minorHAnsi"/>
          <w:b/>
          <w:bCs/>
          <w:sz w:val="28"/>
          <w:szCs w:val="28"/>
        </w:rPr>
        <w:t>Module 1: Personal Responsibility and Development</w:t>
      </w:r>
    </w:p>
    <w:p w14:paraId="28C43EA1" w14:textId="77777777" w:rsidR="00B90FB5" w:rsidRPr="00D42BCF" w:rsidRDefault="00B90FB5" w:rsidP="00B90FB5">
      <w:pPr>
        <w:jc w:val="left"/>
        <w:rPr>
          <w:rFonts w:asciiTheme="minorHAnsi" w:hAnsiTheme="minorHAnsi" w:cstheme="minorHAnsi"/>
          <w:b/>
          <w:bCs/>
          <w:sz w:val="24"/>
          <w:szCs w:val="24"/>
        </w:rPr>
      </w:pPr>
    </w:p>
    <w:p w14:paraId="28C43EA2" w14:textId="7E3B5165" w:rsidR="00B90FB5" w:rsidRPr="00D42BCF" w:rsidRDefault="00B90FB5" w:rsidP="00B90FB5">
      <w:pPr>
        <w:autoSpaceDE w:val="0"/>
        <w:autoSpaceDN w:val="0"/>
        <w:adjustRightInd w:val="0"/>
        <w:ind w:right="-222"/>
        <w:rPr>
          <w:rFonts w:asciiTheme="minorHAnsi" w:hAnsiTheme="minorHAnsi" w:cstheme="minorHAnsi"/>
          <w:sz w:val="24"/>
          <w:szCs w:val="24"/>
        </w:rPr>
      </w:pPr>
      <w:r w:rsidRPr="00D42BCF">
        <w:rPr>
          <w:rFonts w:asciiTheme="minorHAnsi" w:hAnsiTheme="minorHAnsi" w:cstheme="minorHAnsi"/>
          <w:sz w:val="24"/>
          <w:szCs w:val="24"/>
          <w:lang w:eastAsia="en-GB"/>
        </w:rPr>
        <w:t xml:space="preserve">You are required to demonstrate an understanding of </w:t>
      </w:r>
      <w:r w:rsidR="00302A7B">
        <w:rPr>
          <w:rFonts w:asciiTheme="minorHAnsi" w:hAnsiTheme="minorHAnsi" w:cstheme="minorHAnsi"/>
          <w:sz w:val="24"/>
          <w:szCs w:val="24"/>
          <w:lang w:eastAsia="en-GB"/>
        </w:rPr>
        <w:t xml:space="preserve">the </w:t>
      </w:r>
      <w:r w:rsidRPr="00D42BCF">
        <w:rPr>
          <w:rFonts w:asciiTheme="minorHAnsi" w:hAnsiTheme="minorHAnsi" w:cstheme="minorHAnsi"/>
          <w:sz w:val="24"/>
          <w:szCs w:val="24"/>
          <w:lang w:eastAsia="en-GB"/>
        </w:rPr>
        <w:t>contractual responsibilities and expected behaviour of a biomedical scientist. The HCPC standards of conduct, performance and ethics and the Institute of Biomedical Science Code of Conduct and Guide to Good Professional Practice are reference points, together with other organisational and national/international standards. As a registered biomedical scientist</w:t>
      </w:r>
      <w:r w:rsidR="00AE4367">
        <w:rPr>
          <w:rFonts w:asciiTheme="minorHAnsi" w:hAnsiTheme="minorHAnsi" w:cstheme="minorHAnsi"/>
          <w:sz w:val="24"/>
          <w:szCs w:val="24"/>
          <w:lang w:eastAsia="en-GB"/>
        </w:rPr>
        <w:t>,</w:t>
      </w:r>
      <w:r w:rsidRPr="00D42BCF">
        <w:rPr>
          <w:rFonts w:asciiTheme="minorHAnsi" w:hAnsiTheme="minorHAnsi" w:cstheme="minorHAnsi"/>
          <w:sz w:val="24"/>
          <w:szCs w:val="24"/>
          <w:lang w:eastAsia="en-GB"/>
        </w:rPr>
        <w:t xml:space="preserve"> you must be able to recognise the responsibilities you have for your own professional behaviour and its impact on others, the level of accountability that comes with your responsibility for completing tasks and procedures, for using judgment within broad parameters and being able to reflect on this and other learning opportunities to inform self-development. </w:t>
      </w:r>
      <w:r w:rsidRPr="00D42BCF">
        <w:rPr>
          <w:rFonts w:asciiTheme="minorHAnsi" w:hAnsiTheme="minorHAnsi" w:cstheme="minorHAnsi"/>
          <w:sz w:val="24"/>
          <w:szCs w:val="24"/>
        </w:rPr>
        <w:t xml:space="preserve">Central to this is the contribution of healthcare science to patient care, patient safety, service delivery, research and development. All biomedical scientists must understand the direct or indirect impact of their work on patients and patient care.  </w:t>
      </w:r>
    </w:p>
    <w:p w14:paraId="28C43EA3" w14:textId="77777777" w:rsidR="00B90FB5" w:rsidRPr="00D42BCF" w:rsidRDefault="00B90FB5" w:rsidP="00B90FB5">
      <w:pPr>
        <w:autoSpaceDE w:val="0"/>
        <w:autoSpaceDN w:val="0"/>
        <w:adjustRightInd w:val="0"/>
        <w:ind w:right="-222"/>
        <w:rPr>
          <w:rFonts w:asciiTheme="minorHAnsi" w:hAnsiTheme="minorHAnsi" w:cstheme="minorHAnsi"/>
          <w:sz w:val="24"/>
          <w:szCs w:val="24"/>
        </w:rPr>
      </w:pPr>
    </w:p>
    <w:p w14:paraId="28C43EA4" w14:textId="77777777" w:rsidR="00B90FB5" w:rsidRPr="00D42BCF" w:rsidRDefault="00B90FB5" w:rsidP="00B90FB5">
      <w:pPr>
        <w:tabs>
          <w:tab w:val="left" w:pos="0"/>
          <w:tab w:val="left" w:pos="284"/>
        </w:tabs>
        <w:autoSpaceDE w:val="0"/>
        <w:autoSpaceDN w:val="0"/>
        <w:adjustRightInd w:val="0"/>
        <w:ind w:right="-222"/>
        <w:rPr>
          <w:rFonts w:asciiTheme="minorHAnsi" w:hAnsiTheme="minorHAnsi" w:cstheme="minorHAnsi"/>
          <w:bCs/>
          <w:sz w:val="24"/>
          <w:szCs w:val="24"/>
        </w:rPr>
      </w:pPr>
      <w:r w:rsidRPr="00D42BCF">
        <w:rPr>
          <w:rFonts w:asciiTheme="minorHAnsi" w:hAnsiTheme="minorHAnsi" w:cstheme="minorHAnsi"/>
          <w:sz w:val="24"/>
          <w:szCs w:val="24"/>
          <w:lang w:eastAsia="en-GB"/>
        </w:rPr>
        <w:t>In the context of service users there a</w:t>
      </w:r>
      <w:r w:rsidRPr="00D42BCF">
        <w:rPr>
          <w:rFonts w:asciiTheme="minorHAnsi" w:hAnsiTheme="minorHAnsi" w:cstheme="minorHAnsi"/>
          <w:bCs/>
          <w:sz w:val="24"/>
          <w:szCs w:val="24"/>
        </w:rPr>
        <w:t>re three areas of practice that are considered appropriate when interpreting the standards of proficiency:</w:t>
      </w:r>
    </w:p>
    <w:p w14:paraId="28C43EA5" w14:textId="77777777" w:rsidR="00B90FB5" w:rsidRPr="00D42BCF" w:rsidRDefault="00B90FB5" w:rsidP="00B90FB5">
      <w:pPr>
        <w:ind w:left="426" w:hanging="426"/>
        <w:rPr>
          <w:rFonts w:asciiTheme="minorHAnsi" w:hAnsiTheme="minorHAnsi" w:cstheme="minorHAnsi"/>
          <w:b/>
          <w:bCs/>
          <w:sz w:val="24"/>
          <w:szCs w:val="24"/>
        </w:rPr>
      </w:pPr>
    </w:p>
    <w:p w14:paraId="28C43EA6" w14:textId="57696FD6" w:rsidR="00B90FB5" w:rsidRPr="00D42BCF" w:rsidRDefault="00B90FB5" w:rsidP="006646D9">
      <w:pPr>
        <w:pStyle w:val="ListParagraph"/>
        <w:numPr>
          <w:ilvl w:val="0"/>
          <w:numId w:val="20"/>
        </w:numPr>
        <w:autoSpaceDE w:val="0"/>
        <w:autoSpaceDN w:val="0"/>
        <w:adjustRightInd w:val="0"/>
        <w:spacing w:line="276" w:lineRule="auto"/>
        <w:ind w:left="426" w:hanging="426"/>
        <w:contextualSpacing/>
        <w:jc w:val="left"/>
        <w:rPr>
          <w:rFonts w:asciiTheme="minorHAnsi" w:hAnsiTheme="minorHAnsi" w:cstheme="minorHAnsi"/>
          <w:sz w:val="24"/>
          <w:szCs w:val="24"/>
        </w:rPr>
      </w:pPr>
      <w:r w:rsidRPr="00D42BCF">
        <w:rPr>
          <w:rFonts w:asciiTheme="minorHAnsi" w:hAnsiTheme="minorHAnsi" w:cstheme="minorHAnsi"/>
          <w:bCs/>
          <w:sz w:val="24"/>
          <w:szCs w:val="24"/>
        </w:rPr>
        <w:t>Patients or carers in clinics</w:t>
      </w:r>
      <w:r w:rsidR="009375A1">
        <w:rPr>
          <w:rFonts w:asciiTheme="minorHAnsi" w:hAnsiTheme="minorHAnsi" w:cstheme="minorHAnsi"/>
          <w:bCs/>
          <w:sz w:val="24"/>
          <w:szCs w:val="24"/>
        </w:rPr>
        <w:t>, point of care settings</w:t>
      </w:r>
      <w:r w:rsidRPr="00D42BCF">
        <w:rPr>
          <w:rFonts w:asciiTheme="minorHAnsi" w:hAnsiTheme="minorHAnsi" w:cstheme="minorHAnsi"/>
          <w:bCs/>
          <w:sz w:val="24"/>
          <w:szCs w:val="24"/>
        </w:rPr>
        <w:t xml:space="preserve"> and/or wards </w:t>
      </w:r>
      <w:r w:rsidRPr="00D42BCF">
        <w:rPr>
          <w:rFonts w:asciiTheme="minorHAnsi" w:hAnsiTheme="minorHAnsi" w:cstheme="minorHAnsi"/>
          <w:sz w:val="24"/>
          <w:szCs w:val="24"/>
        </w:rPr>
        <w:t>where there is direct contact with biomedical and clinical scientists;</w:t>
      </w:r>
    </w:p>
    <w:p w14:paraId="28C43EA7" w14:textId="77777777" w:rsidR="00B90FB5" w:rsidRPr="00D42BCF" w:rsidRDefault="00B90FB5" w:rsidP="006646D9">
      <w:pPr>
        <w:pStyle w:val="ListParagraph"/>
        <w:numPr>
          <w:ilvl w:val="0"/>
          <w:numId w:val="20"/>
        </w:numPr>
        <w:spacing w:line="276" w:lineRule="auto"/>
        <w:ind w:left="426" w:hanging="426"/>
        <w:contextualSpacing/>
        <w:jc w:val="left"/>
        <w:rPr>
          <w:rFonts w:asciiTheme="minorHAnsi" w:hAnsiTheme="minorHAnsi" w:cstheme="minorHAnsi"/>
          <w:bCs/>
          <w:sz w:val="24"/>
          <w:szCs w:val="24"/>
        </w:rPr>
      </w:pPr>
      <w:r w:rsidRPr="00D42BCF">
        <w:rPr>
          <w:rFonts w:asciiTheme="minorHAnsi" w:hAnsiTheme="minorHAnsi" w:cstheme="minorHAnsi"/>
          <w:bCs/>
          <w:sz w:val="24"/>
          <w:szCs w:val="24"/>
        </w:rPr>
        <w:t xml:space="preserve">Professional groups that have direct patient healthcare role </w:t>
      </w:r>
      <w:r w:rsidRPr="00D42BCF">
        <w:rPr>
          <w:rFonts w:asciiTheme="minorHAnsi" w:hAnsiTheme="minorHAnsi" w:cstheme="minorHAnsi"/>
          <w:sz w:val="24"/>
          <w:szCs w:val="24"/>
        </w:rPr>
        <w:t>which relies on pathology services including clinical laboratory investigation, advice, treatment evaluation and research;</w:t>
      </w:r>
    </w:p>
    <w:p w14:paraId="28C43EA8" w14:textId="77777777" w:rsidR="00B90FB5" w:rsidRPr="00D42BCF" w:rsidRDefault="00B90FB5" w:rsidP="006646D9">
      <w:pPr>
        <w:pStyle w:val="ListParagraph"/>
        <w:numPr>
          <w:ilvl w:val="0"/>
          <w:numId w:val="20"/>
        </w:numPr>
        <w:autoSpaceDE w:val="0"/>
        <w:autoSpaceDN w:val="0"/>
        <w:adjustRightInd w:val="0"/>
        <w:spacing w:line="276" w:lineRule="auto"/>
        <w:ind w:left="426" w:hanging="426"/>
        <w:contextualSpacing/>
        <w:jc w:val="left"/>
        <w:rPr>
          <w:rFonts w:asciiTheme="minorHAnsi" w:hAnsiTheme="minorHAnsi" w:cstheme="minorHAnsi"/>
          <w:sz w:val="24"/>
          <w:szCs w:val="24"/>
        </w:rPr>
      </w:pPr>
      <w:r w:rsidRPr="00D42BCF">
        <w:rPr>
          <w:rFonts w:asciiTheme="minorHAnsi" w:hAnsiTheme="minorHAnsi" w:cstheme="minorHAnsi"/>
          <w:sz w:val="24"/>
          <w:szCs w:val="24"/>
        </w:rPr>
        <w:t xml:space="preserve">Service providers that employ biomedical and/or clinical scientists for services that contribute to the patient healthcare pathway.  </w:t>
      </w:r>
    </w:p>
    <w:p w14:paraId="28C43EA9" w14:textId="77777777" w:rsidR="00B90FB5" w:rsidRPr="00D42BCF" w:rsidRDefault="00B90FB5" w:rsidP="00B90FB5">
      <w:pPr>
        <w:jc w:val="left"/>
        <w:rPr>
          <w:rFonts w:asciiTheme="minorHAnsi" w:hAnsiTheme="minorHAnsi" w:cstheme="minorHAnsi"/>
          <w:b/>
          <w:bCs/>
          <w:sz w:val="24"/>
          <w:szCs w:val="24"/>
        </w:rPr>
      </w:pPr>
    </w:p>
    <w:p w14:paraId="71EC037D" w14:textId="0849D834" w:rsidR="000D0EFC" w:rsidRPr="00D42BCF" w:rsidRDefault="004570A0" w:rsidP="00B90FB5">
      <w:pPr>
        <w:jc w:val="left"/>
        <w:rPr>
          <w:rFonts w:asciiTheme="minorHAnsi" w:hAnsiTheme="minorHAnsi" w:cstheme="minorHAnsi"/>
          <w:b/>
          <w:bCs/>
          <w:sz w:val="24"/>
          <w:szCs w:val="24"/>
        </w:rPr>
      </w:pPr>
      <w:r w:rsidRPr="00D42BCF">
        <w:rPr>
          <w:rFonts w:asciiTheme="minorHAnsi" w:hAnsiTheme="minorHAnsi" w:cstheme="minorHAnsi"/>
          <w:b/>
          <w:bCs/>
          <w:sz w:val="24"/>
          <w:szCs w:val="24"/>
        </w:rPr>
        <w:t>Please draft your proposed pieces of evidence against the HCPC Standards of Proficiency for Section 1 Module 1 of the portfolio</w:t>
      </w:r>
      <w:r w:rsidR="00BC5C7E">
        <w:rPr>
          <w:rFonts w:asciiTheme="minorHAnsi" w:hAnsiTheme="minorHAnsi" w:cstheme="minorHAnsi"/>
          <w:b/>
          <w:bCs/>
          <w:sz w:val="24"/>
          <w:szCs w:val="24"/>
        </w:rPr>
        <w:t xml:space="preserve">, using the table below to group the </w:t>
      </w:r>
      <w:proofErr w:type="spellStart"/>
      <w:r w:rsidR="00BC5C7E">
        <w:rPr>
          <w:rFonts w:asciiTheme="minorHAnsi" w:hAnsiTheme="minorHAnsi" w:cstheme="minorHAnsi"/>
          <w:b/>
          <w:bCs/>
          <w:sz w:val="24"/>
          <w:szCs w:val="24"/>
        </w:rPr>
        <w:t>SoPs</w:t>
      </w:r>
      <w:proofErr w:type="spellEnd"/>
      <w:r w:rsidR="00BC5C7E">
        <w:rPr>
          <w:rFonts w:asciiTheme="minorHAnsi" w:hAnsiTheme="minorHAnsi" w:cstheme="minorHAnsi"/>
          <w:b/>
          <w:bCs/>
          <w:sz w:val="24"/>
          <w:szCs w:val="24"/>
        </w:rPr>
        <w:t xml:space="preserve"> against your chosen piece</w:t>
      </w:r>
      <w:r w:rsidR="00876FD8">
        <w:rPr>
          <w:rFonts w:asciiTheme="minorHAnsi" w:hAnsiTheme="minorHAnsi" w:cstheme="minorHAnsi"/>
          <w:b/>
          <w:bCs/>
          <w:sz w:val="24"/>
          <w:szCs w:val="24"/>
        </w:rPr>
        <w:t>s</w:t>
      </w:r>
      <w:r w:rsidR="00BC5C7E">
        <w:rPr>
          <w:rFonts w:asciiTheme="minorHAnsi" w:hAnsiTheme="minorHAnsi" w:cstheme="minorHAnsi"/>
          <w:b/>
          <w:bCs/>
          <w:sz w:val="24"/>
          <w:szCs w:val="24"/>
        </w:rPr>
        <w:t xml:space="preserve"> of evidence</w:t>
      </w:r>
      <w:r w:rsidRPr="00D42BCF">
        <w:rPr>
          <w:rFonts w:asciiTheme="minorHAnsi" w:hAnsiTheme="minorHAnsi" w:cstheme="minorHAnsi"/>
          <w:b/>
          <w:bCs/>
          <w:sz w:val="24"/>
          <w:szCs w:val="24"/>
        </w:rPr>
        <w:t>:</w:t>
      </w:r>
    </w:p>
    <w:p w14:paraId="65F358C4" w14:textId="77777777" w:rsidR="004570A0" w:rsidRPr="00D42BCF" w:rsidRDefault="004570A0" w:rsidP="00B90FB5">
      <w:pPr>
        <w:jc w:val="left"/>
        <w:rPr>
          <w:rFonts w:asciiTheme="minorHAnsi" w:hAnsiTheme="minorHAnsi" w:cstheme="minorHAnsi"/>
          <w:b/>
          <w:bCs/>
          <w:sz w:val="24"/>
          <w:szCs w:val="24"/>
        </w:rPr>
      </w:pPr>
    </w:p>
    <w:p w14:paraId="164C414E" w14:textId="43A14499" w:rsidR="004570A0" w:rsidRPr="00D42BCF" w:rsidRDefault="004570A0">
      <w:pPr>
        <w:spacing w:after="200" w:line="276" w:lineRule="auto"/>
        <w:jc w:val="left"/>
        <w:rPr>
          <w:rFonts w:asciiTheme="minorHAnsi" w:hAnsiTheme="minorHAnsi" w:cstheme="minorHAnsi"/>
          <w:b/>
          <w:bCs/>
          <w:sz w:val="24"/>
          <w:szCs w:val="24"/>
        </w:rPr>
      </w:pPr>
      <w:r w:rsidRPr="00D42BCF">
        <w:rPr>
          <w:rFonts w:asciiTheme="minorHAnsi" w:hAnsiTheme="minorHAnsi" w:cstheme="minorHAnsi"/>
          <w:b/>
          <w:bCs/>
          <w:sz w:val="24"/>
          <w:szCs w:val="24"/>
        </w:rPr>
        <w:br w:type="page"/>
      </w:r>
    </w:p>
    <w:p w14:paraId="1CD182EB" w14:textId="16F7A9EF" w:rsidR="000D0EFC" w:rsidRPr="00D42BCF" w:rsidRDefault="002E3E45" w:rsidP="00B90FB5">
      <w:pPr>
        <w:jc w:val="left"/>
        <w:rPr>
          <w:rFonts w:asciiTheme="minorHAnsi" w:hAnsiTheme="minorHAnsi" w:cstheme="minorHAnsi"/>
          <w:b/>
          <w:bCs/>
          <w:sz w:val="24"/>
          <w:szCs w:val="24"/>
        </w:rPr>
      </w:pPr>
      <w:r w:rsidRPr="00D42BCF">
        <w:rPr>
          <w:rFonts w:asciiTheme="minorHAnsi" w:hAnsiTheme="minorHAnsi" w:cstheme="minorHAnsi"/>
          <w:b/>
          <w:bCs/>
          <w:sz w:val="24"/>
          <w:szCs w:val="24"/>
        </w:rPr>
        <w:lastRenderedPageBreak/>
        <w:t>Section 1 Module 1</w:t>
      </w:r>
    </w:p>
    <w:p w14:paraId="284C4C58" w14:textId="77777777" w:rsidR="002E3E45" w:rsidRPr="00D42BCF" w:rsidRDefault="002E3E45" w:rsidP="00B90FB5">
      <w:pPr>
        <w:jc w:val="left"/>
        <w:rPr>
          <w:rFonts w:asciiTheme="minorHAnsi" w:hAnsiTheme="minorHAnsi" w:cstheme="minorHAnsi"/>
          <w:b/>
          <w:bCs/>
          <w:sz w:val="24"/>
          <w:szCs w:val="24"/>
        </w:rPr>
      </w:pPr>
    </w:p>
    <w:tbl>
      <w:tblPr>
        <w:tblStyle w:val="TableGrid"/>
        <w:tblW w:w="0" w:type="auto"/>
        <w:tblLook w:val="04A0" w:firstRow="1" w:lastRow="0" w:firstColumn="1" w:lastColumn="0" w:noHBand="0" w:noVBand="1"/>
      </w:tblPr>
      <w:tblGrid>
        <w:gridCol w:w="6912"/>
        <w:gridCol w:w="7371"/>
      </w:tblGrid>
      <w:tr w:rsidR="00B90FB5" w:rsidRPr="00D42BCF" w14:paraId="28C43EAD" w14:textId="77777777" w:rsidTr="00B90FB5">
        <w:trPr>
          <w:trHeight w:val="836"/>
        </w:trPr>
        <w:tc>
          <w:tcPr>
            <w:tcW w:w="6912" w:type="dxa"/>
          </w:tcPr>
          <w:p w14:paraId="28C43EAB" w14:textId="4F07E3AB" w:rsidR="00B90FB5" w:rsidRPr="00D42BCF" w:rsidRDefault="004570A0" w:rsidP="00B90FB5">
            <w:pPr>
              <w:jc w:val="left"/>
              <w:rPr>
                <w:rFonts w:asciiTheme="minorHAnsi" w:hAnsiTheme="minorHAnsi" w:cstheme="minorHAnsi"/>
                <w:b/>
                <w:bCs/>
                <w:sz w:val="28"/>
                <w:szCs w:val="28"/>
              </w:rPr>
            </w:pPr>
            <w:r w:rsidRPr="00D42BCF">
              <w:rPr>
                <w:rFonts w:asciiTheme="minorHAnsi" w:hAnsiTheme="minorHAnsi" w:cstheme="minorHAnsi"/>
                <w:b/>
                <w:bCs/>
                <w:sz w:val="28"/>
                <w:szCs w:val="28"/>
              </w:rPr>
              <w:t>HCPC Standards of Proficiency</w:t>
            </w:r>
          </w:p>
        </w:tc>
        <w:tc>
          <w:tcPr>
            <w:tcW w:w="7371" w:type="dxa"/>
          </w:tcPr>
          <w:p w14:paraId="28C43EAC" w14:textId="77777777" w:rsidR="00B90FB5" w:rsidRPr="00D42BCF" w:rsidRDefault="00B90FB5" w:rsidP="00B90FB5">
            <w:pPr>
              <w:jc w:val="center"/>
              <w:rPr>
                <w:rFonts w:asciiTheme="minorHAnsi" w:hAnsiTheme="minorHAnsi" w:cstheme="minorHAnsi"/>
                <w:b/>
                <w:bCs/>
                <w:sz w:val="28"/>
                <w:szCs w:val="28"/>
              </w:rPr>
            </w:pPr>
            <w:r w:rsidRPr="00D42BCF">
              <w:rPr>
                <w:rFonts w:asciiTheme="minorHAnsi" w:hAnsiTheme="minorHAnsi" w:cstheme="minorHAnsi"/>
                <w:b/>
                <w:bCs/>
                <w:sz w:val="28"/>
                <w:szCs w:val="28"/>
              </w:rPr>
              <w:t>Potential type and source of evidence</w:t>
            </w:r>
          </w:p>
        </w:tc>
      </w:tr>
      <w:tr w:rsidR="00B90FB5" w:rsidRPr="00D42BCF" w14:paraId="28C43F15" w14:textId="77777777" w:rsidTr="00B90FB5">
        <w:tc>
          <w:tcPr>
            <w:tcW w:w="6912" w:type="dxa"/>
          </w:tcPr>
          <w:p w14:paraId="316717F3" w14:textId="4E0A71B1" w:rsidR="00CA1CD4" w:rsidRPr="00D42BCF" w:rsidRDefault="00CA1CD4" w:rsidP="006646D9">
            <w:pPr>
              <w:pStyle w:val="BodyText"/>
              <w:numPr>
                <w:ilvl w:val="1"/>
                <w:numId w:val="23"/>
              </w:numPr>
              <w:spacing w:before="74"/>
              <w:rPr>
                <w:rFonts w:asciiTheme="minorHAnsi" w:hAnsiTheme="minorHAnsi" w:cstheme="minorHAnsi"/>
                <w:sz w:val="22"/>
                <w:szCs w:val="22"/>
              </w:rPr>
            </w:pPr>
            <w:r w:rsidRPr="00D42BCF">
              <w:rPr>
                <w:rFonts w:asciiTheme="minorHAnsi" w:hAnsiTheme="minorHAnsi" w:cstheme="minorHAnsi"/>
                <w:sz w:val="22"/>
                <w:szCs w:val="22"/>
              </w:rPr>
              <w:t>identify the limits of their practice and when to seek advice or refer to another professional or service</w:t>
            </w:r>
          </w:p>
          <w:p w14:paraId="28C43F13" w14:textId="77777777" w:rsidR="00B90FB5" w:rsidRPr="00D42BCF" w:rsidRDefault="00B90FB5" w:rsidP="003868C6">
            <w:pPr>
              <w:pStyle w:val="BodyText"/>
              <w:spacing w:before="77"/>
              <w:rPr>
                <w:rFonts w:asciiTheme="minorHAnsi" w:hAnsiTheme="minorHAnsi" w:cstheme="minorHAnsi"/>
                <w:sz w:val="22"/>
                <w:szCs w:val="22"/>
              </w:rPr>
            </w:pPr>
          </w:p>
        </w:tc>
        <w:tc>
          <w:tcPr>
            <w:tcW w:w="7371" w:type="dxa"/>
          </w:tcPr>
          <w:p w14:paraId="28C43F14" w14:textId="77777777" w:rsidR="00B90FB5" w:rsidRPr="00D42BCF" w:rsidRDefault="00B90FB5" w:rsidP="00B90FB5">
            <w:pPr>
              <w:ind w:left="360"/>
              <w:rPr>
                <w:rFonts w:asciiTheme="minorHAnsi" w:hAnsiTheme="minorHAnsi" w:cstheme="minorHAnsi"/>
                <w:sz w:val="24"/>
                <w:szCs w:val="24"/>
              </w:rPr>
            </w:pPr>
          </w:p>
        </w:tc>
      </w:tr>
      <w:tr w:rsidR="00B90FB5" w:rsidRPr="00D42BCF" w14:paraId="28C43F19" w14:textId="77777777" w:rsidTr="00B90FB5">
        <w:tc>
          <w:tcPr>
            <w:tcW w:w="6912" w:type="dxa"/>
          </w:tcPr>
          <w:p w14:paraId="23D2D429" w14:textId="77777777" w:rsidR="00CA1CD4" w:rsidRPr="00D42BCF" w:rsidRDefault="00CA1CD4" w:rsidP="003868C6">
            <w:pPr>
              <w:pStyle w:val="BodyText"/>
              <w:spacing w:before="77"/>
              <w:rPr>
                <w:rFonts w:asciiTheme="minorHAnsi" w:hAnsiTheme="minorHAnsi" w:cstheme="minorHAnsi"/>
                <w:sz w:val="22"/>
                <w:szCs w:val="22"/>
              </w:rPr>
            </w:pPr>
            <w:r w:rsidRPr="00D42BCF">
              <w:rPr>
                <w:rFonts w:asciiTheme="minorHAnsi" w:hAnsiTheme="minorHAnsi" w:cstheme="minorHAnsi"/>
                <w:sz w:val="22"/>
                <w:szCs w:val="22"/>
              </w:rPr>
              <w:t>1.3 keep their skills and knowledge up to date and understand the importance of continuing professional development throughout their career</w:t>
            </w:r>
          </w:p>
          <w:p w14:paraId="28C43F17" w14:textId="77777777" w:rsidR="00B90FB5" w:rsidRPr="00D42BCF" w:rsidRDefault="00B90FB5" w:rsidP="00B90FB5">
            <w:pPr>
              <w:ind w:left="360"/>
              <w:rPr>
                <w:rFonts w:asciiTheme="minorHAnsi" w:hAnsiTheme="minorHAnsi" w:cstheme="minorHAnsi"/>
                <w:sz w:val="22"/>
                <w:szCs w:val="22"/>
              </w:rPr>
            </w:pPr>
          </w:p>
        </w:tc>
        <w:tc>
          <w:tcPr>
            <w:tcW w:w="7371" w:type="dxa"/>
          </w:tcPr>
          <w:p w14:paraId="28C43F18" w14:textId="77777777" w:rsidR="00B90FB5" w:rsidRPr="00D42BCF" w:rsidRDefault="00B90FB5" w:rsidP="00B90FB5">
            <w:pPr>
              <w:ind w:left="360"/>
              <w:rPr>
                <w:rFonts w:asciiTheme="minorHAnsi" w:hAnsiTheme="minorHAnsi" w:cstheme="minorHAnsi"/>
                <w:sz w:val="24"/>
                <w:szCs w:val="24"/>
              </w:rPr>
            </w:pPr>
          </w:p>
        </w:tc>
      </w:tr>
      <w:tr w:rsidR="00B90FB5" w:rsidRPr="00D42BCF" w14:paraId="28C43F1D" w14:textId="77777777" w:rsidTr="00B90FB5">
        <w:tc>
          <w:tcPr>
            <w:tcW w:w="6912" w:type="dxa"/>
          </w:tcPr>
          <w:p w14:paraId="7ED2CA02" w14:textId="77777777" w:rsidR="003868C6" w:rsidRPr="00D42BCF" w:rsidRDefault="003868C6" w:rsidP="003868C6">
            <w:pPr>
              <w:widowControl w:val="0"/>
              <w:tabs>
                <w:tab w:val="left" w:pos="801"/>
              </w:tabs>
              <w:autoSpaceDE w:val="0"/>
              <w:autoSpaceDN w:val="0"/>
              <w:spacing w:before="75"/>
              <w:jc w:val="left"/>
              <w:rPr>
                <w:rFonts w:asciiTheme="minorHAnsi" w:hAnsiTheme="minorHAnsi" w:cstheme="minorHAnsi"/>
                <w:sz w:val="22"/>
                <w:szCs w:val="22"/>
              </w:rPr>
            </w:pPr>
            <w:r w:rsidRPr="00D42BCF">
              <w:rPr>
                <w:rFonts w:asciiTheme="minorHAnsi" w:hAnsiTheme="minorHAnsi" w:cstheme="minorHAnsi"/>
                <w:sz w:val="22"/>
                <w:szCs w:val="22"/>
              </w:rPr>
              <w:t>2.1 maintain high standards of personal and professional</w:t>
            </w:r>
            <w:r w:rsidRPr="00D42BCF">
              <w:rPr>
                <w:rFonts w:asciiTheme="minorHAnsi" w:hAnsiTheme="minorHAnsi" w:cstheme="minorHAnsi"/>
                <w:spacing w:val="-3"/>
                <w:sz w:val="22"/>
                <w:szCs w:val="22"/>
              </w:rPr>
              <w:t xml:space="preserve"> </w:t>
            </w:r>
            <w:r w:rsidRPr="00D42BCF">
              <w:rPr>
                <w:rFonts w:asciiTheme="minorHAnsi" w:hAnsiTheme="minorHAnsi" w:cstheme="minorHAnsi"/>
                <w:sz w:val="22"/>
                <w:szCs w:val="22"/>
              </w:rPr>
              <w:t>conduct</w:t>
            </w:r>
          </w:p>
          <w:p w14:paraId="28C43F1B" w14:textId="77777777" w:rsidR="00B90FB5" w:rsidRPr="00D42BCF" w:rsidRDefault="00B90FB5" w:rsidP="00B90FB5">
            <w:pPr>
              <w:ind w:left="360"/>
              <w:rPr>
                <w:rFonts w:asciiTheme="minorHAnsi" w:hAnsiTheme="minorHAnsi" w:cstheme="minorHAnsi"/>
                <w:sz w:val="22"/>
                <w:szCs w:val="22"/>
              </w:rPr>
            </w:pPr>
          </w:p>
        </w:tc>
        <w:tc>
          <w:tcPr>
            <w:tcW w:w="7371" w:type="dxa"/>
          </w:tcPr>
          <w:p w14:paraId="28C43F1C" w14:textId="77777777" w:rsidR="00B90FB5" w:rsidRPr="00D42BCF" w:rsidRDefault="00B90FB5" w:rsidP="00B90FB5">
            <w:pPr>
              <w:ind w:left="360"/>
              <w:rPr>
                <w:rFonts w:asciiTheme="minorHAnsi" w:hAnsiTheme="minorHAnsi" w:cstheme="minorHAnsi"/>
                <w:sz w:val="24"/>
                <w:szCs w:val="24"/>
              </w:rPr>
            </w:pPr>
          </w:p>
        </w:tc>
      </w:tr>
      <w:tr w:rsidR="00B90FB5" w:rsidRPr="00D42BCF" w14:paraId="28C43F21" w14:textId="77777777" w:rsidTr="00B90FB5">
        <w:tc>
          <w:tcPr>
            <w:tcW w:w="6912" w:type="dxa"/>
          </w:tcPr>
          <w:p w14:paraId="335DAB8C" w14:textId="77777777" w:rsidR="003868C6" w:rsidRPr="00D42BCF" w:rsidRDefault="003868C6" w:rsidP="003868C6">
            <w:pPr>
              <w:widowControl w:val="0"/>
              <w:tabs>
                <w:tab w:val="left" w:pos="801"/>
              </w:tabs>
              <w:autoSpaceDE w:val="0"/>
              <w:autoSpaceDN w:val="0"/>
              <w:spacing w:before="77"/>
              <w:jc w:val="left"/>
              <w:rPr>
                <w:rFonts w:asciiTheme="minorHAnsi" w:hAnsiTheme="minorHAnsi" w:cstheme="minorHAnsi"/>
                <w:sz w:val="22"/>
                <w:szCs w:val="22"/>
              </w:rPr>
            </w:pPr>
            <w:r w:rsidRPr="00D42BCF">
              <w:rPr>
                <w:rFonts w:asciiTheme="minorHAnsi" w:hAnsiTheme="minorHAnsi" w:cstheme="minorHAnsi"/>
                <w:sz w:val="22"/>
                <w:szCs w:val="22"/>
              </w:rPr>
              <w:t>2.2 promote and protect the service user’s interests at all</w:t>
            </w:r>
            <w:r w:rsidRPr="00D42BCF">
              <w:rPr>
                <w:rFonts w:asciiTheme="minorHAnsi" w:hAnsiTheme="minorHAnsi" w:cstheme="minorHAnsi"/>
                <w:spacing w:val="-4"/>
                <w:sz w:val="22"/>
                <w:szCs w:val="22"/>
              </w:rPr>
              <w:t xml:space="preserve"> </w:t>
            </w:r>
            <w:r w:rsidRPr="00D42BCF">
              <w:rPr>
                <w:rFonts w:asciiTheme="minorHAnsi" w:hAnsiTheme="minorHAnsi" w:cstheme="minorHAnsi"/>
                <w:sz w:val="22"/>
                <w:szCs w:val="22"/>
              </w:rPr>
              <w:t>times</w:t>
            </w:r>
          </w:p>
          <w:p w14:paraId="28C43F1F" w14:textId="77777777" w:rsidR="00B90FB5" w:rsidRPr="00D42BCF" w:rsidRDefault="00B90FB5" w:rsidP="00B90FB5">
            <w:pPr>
              <w:ind w:left="360"/>
              <w:rPr>
                <w:rFonts w:asciiTheme="minorHAnsi" w:hAnsiTheme="minorHAnsi" w:cstheme="minorHAnsi"/>
                <w:sz w:val="22"/>
                <w:szCs w:val="22"/>
              </w:rPr>
            </w:pPr>
          </w:p>
        </w:tc>
        <w:tc>
          <w:tcPr>
            <w:tcW w:w="7371" w:type="dxa"/>
          </w:tcPr>
          <w:p w14:paraId="28C43F20" w14:textId="77777777" w:rsidR="00B90FB5" w:rsidRPr="00D42BCF" w:rsidRDefault="00B90FB5" w:rsidP="00B90FB5">
            <w:pPr>
              <w:ind w:left="360"/>
              <w:rPr>
                <w:rFonts w:asciiTheme="minorHAnsi" w:hAnsiTheme="minorHAnsi" w:cstheme="minorHAnsi"/>
                <w:sz w:val="24"/>
                <w:szCs w:val="24"/>
              </w:rPr>
            </w:pPr>
          </w:p>
        </w:tc>
      </w:tr>
      <w:tr w:rsidR="003868C6" w:rsidRPr="00D42BCF" w14:paraId="5C827FD6" w14:textId="77777777" w:rsidTr="00B90FB5">
        <w:tc>
          <w:tcPr>
            <w:tcW w:w="6912" w:type="dxa"/>
          </w:tcPr>
          <w:p w14:paraId="61E4B230" w14:textId="77777777" w:rsidR="003868C6" w:rsidRPr="00D42BCF" w:rsidRDefault="003868C6" w:rsidP="003868C6">
            <w:pPr>
              <w:pStyle w:val="BodyText"/>
              <w:spacing w:before="109" w:line="208" w:lineRule="auto"/>
              <w:ind w:right="867"/>
              <w:rPr>
                <w:rFonts w:asciiTheme="minorHAnsi" w:hAnsiTheme="minorHAnsi" w:cstheme="minorHAnsi"/>
                <w:sz w:val="22"/>
                <w:szCs w:val="22"/>
              </w:rPr>
            </w:pPr>
            <w:r w:rsidRPr="00D42BCF">
              <w:rPr>
                <w:rFonts w:asciiTheme="minorHAnsi" w:hAnsiTheme="minorHAnsi" w:cstheme="minorHAnsi"/>
                <w:sz w:val="22"/>
                <w:szCs w:val="22"/>
              </w:rPr>
              <w:t>2.4 understand what is required of them by the Health and Care Professions Council, including but not limited to the Standards of conduct, performance and ethics</w:t>
            </w:r>
          </w:p>
          <w:p w14:paraId="48C3C553" w14:textId="77777777" w:rsidR="003868C6" w:rsidRPr="00D42BCF" w:rsidRDefault="003868C6" w:rsidP="003868C6">
            <w:pPr>
              <w:widowControl w:val="0"/>
              <w:tabs>
                <w:tab w:val="left" w:pos="801"/>
              </w:tabs>
              <w:autoSpaceDE w:val="0"/>
              <w:autoSpaceDN w:val="0"/>
              <w:spacing w:before="77"/>
              <w:jc w:val="left"/>
              <w:rPr>
                <w:rFonts w:asciiTheme="minorHAnsi" w:hAnsiTheme="minorHAnsi" w:cstheme="minorHAnsi"/>
                <w:sz w:val="22"/>
                <w:szCs w:val="22"/>
              </w:rPr>
            </w:pPr>
          </w:p>
        </w:tc>
        <w:tc>
          <w:tcPr>
            <w:tcW w:w="7371" w:type="dxa"/>
          </w:tcPr>
          <w:p w14:paraId="1975EFF0" w14:textId="77777777" w:rsidR="003868C6" w:rsidRPr="00D42BCF" w:rsidRDefault="003868C6" w:rsidP="00B90FB5">
            <w:pPr>
              <w:ind w:left="360"/>
              <w:rPr>
                <w:rFonts w:asciiTheme="minorHAnsi" w:hAnsiTheme="minorHAnsi" w:cstheme="minorHAnsi"/>
                <w:sz w:val="24"/>
                <w:szCs w:val="24"/>
              </w:rPr>
            </w:pPr>
          </w:p>
        </w:tc>
      </w:tr>
      <w:tr w:rsidR="003868C6" w:rsidRPr="00D42BCF" w14:paraId="3053FA97" w14:textId="77777777" w:rsidTr="00B90FB5">
        <w:tc>
          <w:tcPr>
            <w:tcW w:w="6912" w:type="dxa"/>
          </w:tcPr>
          <w:p w14:paraId="6B7685E7" w14:textId="77777777" w:rsidR="003868C6" w:rsidRPr="00D42BCF" w:rsidRDefault="003868C6" w:rsidP="003868C6">
            <w:pPr>
              <w:widowControl w:val="0"/>
              <w:tabs>
                <w:tab w:val="left" w:pos="801"/>
              </w:tabs>
              <w:autoSpaceDE w:val="0"/>
              <w:autoSpaceDN w:val="0"/>
              <w:spacing w:before="86"/>
              <w:jc w:val="left"/>
              <w:rPr>
                <w:rFonts w:asciiTheme="minorHAnsi" w:hAnsiTheme="minorHAnsi" w:cstheme="minorHAnsi"/>
                <w:sz w:val="22"/>
                <w:szCs w:val="22"/>
              </w:rPr>
            </w:pPr>
            <w:r w:rsidRPr="00D42BCF">
              <w:rPr>
                <w:rFonts w:asciiTheme="minorHAnsi" w:hAnsiTheme="minorHAnsi" w:cstheme="minorHAnsi"/>
                <w:sz w:val="22"/>
                <w:szCs w:val="22"/>
              </w:rPr>
              <w:t>2.8 understand the importance of capacity in the context of delivering care and</w:t>
            </w:r>
            <w:r w:rsidRPr="00D42BCF">
              <w:rPr>
                <w:rFonts w:asciiTheme="minorHAnsi" w:hAnsiTheme="minorHAnsi" w:cstheme="minorHAnsi"/>
                <w:spacing w:val="-5"/>
                <w:sz w:val="22"/>
                <w:szCs w:val="22"/>
              </w:rPr>
              <w:t xml:space="preserve"> </w:t>
            </w:r>
            <w:r w:rsidRPr="00D42BCF">
              <w:rPr>
                <w:rFonts w:asciiTheme="minorHAnsi" w:hAnsiTheme="minorHAnsi" w:cstheme="minorHAnsi"/>
                <w:sz w:val="22"/>
                <w:szCs w:val="22"/>
              </w:rPr>
              <w:t>treatment</w:t>
            </w:r>
          </w:p>
          <w:p w14:paraId="198F2E22" w14:textId="77777777" w:rsidR="003868C6" w:rsidRPr="00D42BCF" w:rsidRDefault="003868C6" w:rsidP="003868C6">
            <w:pPr>
              <w:widowControl w:val="0"/>
              <w:tabs>
                <w:tab w:val="left" w:pos="801"/>
              </w:tabs>
              <w:autoSpaceDE w:val="0"/>
              <w:autoSpaceDN w:val="0"/>
              <w:spacing w:before="77"/>
              <w:jc w:val="left"/>
              <w:rPr>
                <w:rFonts w:asciiTheme="minorHAnsi" w:hAnsiTheme="minorHAnsi" w:cstheme="minorHAnsi"/>
                <w:sz w:val="22"/>
                <w:szCs w:val="22"/>
              </w:rPr>
            </w:pPr>
          </w:p>
        </w:tc>
        <w:tc>
          <w:tcPr>
            <w:tcW w:w="7371" w:type="dxa"/>
          </w:tcPr>
          <w:p w14:paraId="24E99709" w14:textId="77777777" w:rsidR="003868C6" w:rsidRPr="00D42BCF" w:rsidRDefault="003868C6" w:rsidP="00B90FB5">
            <w:pPr>
              <w:ind w:left="360"/>
              <w:rPr>
                <w:rFonts w:asciiTheme="minorHAnsi" w:hAnsiTheme="minorHAnsi" w:cstheme="minorHAnsi"/>
                <w:sz w:val="24"/>
                <w:szCs w:val="24"/>
              </w:rPr>
            </w:pPr>
          </w:p>
        </w:tc>
      </w:tr>
      <w:tr w:rsidR="003868C6" w:rsidRPr="00D42BCF" w14:paraId="0BBCF7BA" w14:textId="77777777" w:rsidTr="00B90FB5">
        <w:tc>
          <w:tcPr>
            <w:tcW w:w="6912" w:type="dxa"/>
          </w:tcPr>
          <w:p w14:paraId="3F9103E5" w14:textId="77777777" w:rsidR="003868C6" w:rsidRPr="00D42BCF" w:rsidRDefault="003868C6" w:rsidP="003868C6">
            <w:pPr>
              <w:widowControl w:val="0"/>
              <w:tabs>
                <w:tab w:val="left" w:pos="801"/>
              </w:tabs>
              <w:autoSpaceDE w:val="0"/>
              <w:autoSpaceDN w:val="0"/>
              <w:spacing w:before="78"/>
              <w:jc w:val="left"/>
              <w:rPr>
                <w:rFonts w:asciiTheme="minorHAnsi" w:hAnsiTheme="minorHAnsi" w:cstheme="minorHAnsi"/>
                <w:sz w:val="22"/>
                <w:szCs w:val="22"/>
              </w:rPr>
            </w:pPr>
            <w:r w:rsidRPr="00D42BCF">
              <w:rPr>
                <w:rFonts w:asciiTheme="minorHAnsi" w:hAnsiTheme="minorHAnsi" w:cstheme="minorHAnsi"/>
                <w:sz w:val="22"/>
                <w:szCs w:val="22"/>
              </w:rPr>
              <w:t>2.9 understand the scope of a professional duty of care, and exercise that</w:t>
            </w:r>
            <w:r w:rsidRPr="00D42BCF">
              <w:rPr>
                <w:rFonts w:asciiTheme="minorHAnsi" w:hAnsiTheme="minorHAnsi" w:cstheme="minorHAnsi"/>
                <w:spacing w:val="-7"/>
                <w:sz w:val="22"/>
                <w:szCs w:val="22"/>
              </w:rPr>
              <w:t xml:space="preserve"> </w:t>
            </w:r>
            <w:r w:rsidRPr="00D42BCF">
              <w:rPr>
                <w:rFonts w:asciiTheme="minorHAnsi" w:hAnsiTheme="minorHAnsi" w:cstheme="minorHAnsi"/>
                <w:sz w:val="22"/>
                <w:szCs w:val="22"/>
              </w:rPr>
              <w:t>duty</w:t>
            </w:r>
          </w:p>
          <w:p w14:paraId="16727724" w14:textId="77777777" w:rsidR="003868C6" w:rsidRPr="00D42BCF" w:rsidRDefault="003868C6" w:rsidP="003868C6">
            <w:pPr>
              <w:widowControl w:val="0"/>
              <w:tabs>
                <w:tab w:val="left" w:pos="801"/>
              </w:tabs>
              <w:autoSpaceDE w:val="0"/>
              <w:autoSpaceDN w:val="0"/>
              <w:spacing w:before="77"/>
              <w:jc w:val="left"/>
              <w:rPr>
                <w:rFonts w:asciiTheme="minorHAnsi" w:hAnsiTheme="minorHAnsi" w:cstheme="minorHAnsi"/>
                <w:sz w:val="22"/>
                <w:szCs w:val="22"/>
              </w:rPr>
            </w:pPr>
          </w:p>
        </w:tc>
        <w:tc>
          <w:tcPr>
            <w:tcW w:w="7371" w:type="dxa"/>
          </w:tcPr>
          <w:p w14:paraId="40515880" w14:textId="77777777" w:rsidR="003868C6" w:rsidRPr="00D42BCF" w:rsidRDefault="003868C6" w:rsidP="00B90FB5">
            <w:pPr>
              <w:ind w:left="360"/>
              <w:rPr>
                <w:rFonts w:asciiTheme="minorHAnsi" w:hAnsiTheme="minorHAnsi" w:cstheme="minorHAnsi"/>
                <w:sz w:val="24"/>
                <w:szCs w:val="24"/>
              </w:rPr>
            </w:pPr>
          </w:p>
        </w:tc>
      </w:tr>
      <w:tr w:rsidR="003868C6" w:rsidRPr="00D42BCF" w14:paraId="7EBF4F78" w14:textId="77777777" w:rsidTr="00B90FB5">
        <w:tc>
          <w:tcPr>
            <w:tcW w:w="6912" w:type="dxa"/>
          </w:tcPr>
          <w:p w14:paraId="7D1F9EBA" w14:textId="385A28F6" w:rsidR="003868C6" w:rsidRPr="00D42BCF" w:rsidRDefault="003868C6" w:rsidP="003868C6">
            <w:pPr>
              <w:widowControl w:val="0"/>
              <w:tabs>
                <w:tab w:val="left" w:pos="801"/>
              </w:tabs>
              <w:autoSpaceDE w:val="0"/>
              <w:autoSpaceDN w:val="0"/>
              <w:spacing w:before="75"/>
              <w:jc w:val="left"/>
              <w:rPr>
                <w:rFonts w:asciiTheme="minorHAnsi" w:hAnsiTheme="minorHAnsi" w:cstheme="minorHAnsi"/>
                <w:sz w:val="22"/>
                <w:szCs w:val="22"/>
              </w:rPr>
            </w:pPr>
            <w:r w:rsidRPr="00D42BCF">
              <w:rPr>
                <w:rFonts w:asciiTheme="minorHAnsi" w:hAnsiTheme="minorHAnsi" w:cstheme="minorHAnsi"/>
                <w:sz w:val="22"/>
                <w:szCs w:val="22"/>
              </w:rPr>
              <w:lastRenderedPageBreak/>
              <w:t>2.10 understand and apply legislation, policies and guidance relevant to their profession and scope of</w:t>
            </w:r>
            <w:r w:rsidRPr="00D42BCF">
              <w:rPr>
                <w:rFonts w:asciiTheme="minorHAnsi" w:hAnsiTheme="minorHAnsi" w:cstheme="minorHAnsi"/>
                <w:spacing w:val="-6"/>
                <w:sz w:val="22"/>
                <w:szCs w:val="22"/>
              </w:rPr>
              <w:t xml:space="preserve"> </w:t>
            </w:r>
            <w:r w:rsidRPr="00D42BCF">
              <w:rPr>
                <w:rFonts w:asciiTheme="minorHAnsi" w:hAnsiTheme="minorHAnsi" w:cstheme="minorHAnsi"/>
                <w:sz w:val="22"/>
                <w:szCs w:val="22"/>
              </w:rPr>
              <w:t>practice</w:t>
            </w:r>
          </w:p>
        </w:tc>
        <w:tc>
          <w:tcPr>
            <w:tcW w:w="7371" w:type="dxa"/>
          </w:tcPr>
          <w:p w14:paraId="411932D1" w14:textId="77777777" w:rsidR="003868C6" w:rsidRPr="00D42BCF" w:rsidRDefault="003868C6" w:rsidP="00B90FB5">
            <w:pPr>
              <w:ind w:left="360"/>
              <w:rPr>
                <w:rFonts w:asciiTheme="minorHAnsi" w:hAnsiTheme="minorHAnsi" w:cstheme="minorHAnsi"/>
                <w:sz w:val="24"/>
                <w:szCs w:val="24"/>
              </w:rPr>
            </w:pPr>
          </w:p>
        </w:tc>
      </w:tr>
      <w:tr w:rsidR="003868C6" w:rsidRPr="00D42BCF" w14:paraId="51E94BF1" w14:textId="77777777" w:rsidTr="00B90FB5">
        <w:tc>
          <w:tcPr>
            <w:tcW w:w="6912" w:type="dxa"/>
          </w:tcPr>
          <w:p w14:paraId="47FD6AD1" w14:textId="77777777" w:rsidR="003868C6" w:rsidRPr="00D42BCF" w:rsidRDefault="003868C6" w:rsidP="003868C6">
            <w:pPr>
              <w:pStyle w:val="BodyText"/>
              <w:spacing w:before="77"/>
              <w:rPr>
                <w:rFonts w:asciiTheme="minorHAnsi" w:hAnsiTheme="minorHAnsi" w:cstheme="minorHAnsi"/>
                <w:sz w:val="22"/>
                <w:szCs w:val="22"/>
              </w:rPr>
            </w:pPr>
            <w:r w:rsidRPr="00D42BCF">
              <w:rPr>
                <w:rFonts w:asciiTheme="minorHAnsi" w:hAnsiTheme="minorHAnsi" w:cstheme="minorHAnsi"/>
                <w:sz w:val="22"/>
                <w:szCs w:val="22"/>
              </w:rPr>
              <w:t>2.12 demonstrate awareness of the British, European and International Standards that govern and affect pathology laboratory practice</w:t>
            </w:r>
          </w:p>
          <w:p w14:paraId="09813748" w14:textId="77777777" w:rsidR="003868C6" w:rsidRPr="00D42BCF" w:rsidRDefault="003868C6" w:rsidP="003868C6">
            <w:pPr>
              <w:widowControl w:val="0"/>
              <w:tabs>
                <w:tab w:val="left" w:pos="801"/>
              </w:tabs>
              <w:autoSpaceDE w:val="0"/>
              <w:autoSpaceDN w:val="0"/>
              <w:spacing w:before="77"/>
              <w:jc w:val="left"/>
              <w:rPr>
                <w:rFonts w:asciiTheme="minorHAnsi" w:hAnsiTheme="minorHAnsi" w:cstheme="minorHAnsi"/>
                <w:sz w:val="22"/>
                <w:szCs w:val="22"/>
              </w:rPr>
            </w:pPr>
          </w:p>
        </w:tc>
        <w:tc>
          <w:tcPr>
            <w:tcW w:w="7371" w:type="dxa"/>
          </w:tcPr>
          <w:p w14:paraId="3D3268BF" w14:textId="77777777" w:rsidR="003868C6" w:rsidRPr="00D42BCF" w:rsidRDefault="003868C6" w:rsidP="00B90FB5">
            <w:pPr>
              <w:ind w:left="360"/>
              <w:rPr>
                <w:rFonts w:asciiTheme="minorHAnsi" w:hAnsiTheme="minorHAnsi" w:cstheme="minorHAnsi"/>
                <w:sz w:val="24"/>
                <w:szCs w:val="24"/>
              </w:rPr>
            </w:pPr>
          </w:p>
        </w:tc>
      </w:tr>
      <w:tr w:rsidR="003868C6" w:rsidRPr="00D42BCF" w14:paraId="6FD429EF" w14:textId="77777777" w:rsidTr="00B90FB5">
        <w:tc>
          <w:tcPr>
            <w:tcW w:w="6912" w:type="dxa"/>
          </w:tcPr>
          <w:p w14:paraId="3C173C8F" w14:textId="016C3F47" w:rsidR="003868C6" w:rsidRPr="00D42BCF" w:rsidRDefault="003868C6" w:rsidP="003868C6">
            <w:pPr>
              <w:pStyle w:val="BodyText"/>
              <w:spacing w:before="77"/>
              <w:rPr>
                <w:rFonts w:asciiTheme="minorHAnsi" w:hAnsiTheme="minorHAnsi" w:cstheme="minorHAnsi"/>
                <w:sz w:val="22"/>
                <w:szCs w:val="22"/>
              </w:rPr>
            </w:pPr>
            <w:r w:rsidRPr="00D42BCF">
              <w:rPr>
                <w:rFonts w:asciiTheme="minorHAnsi" w:hAnsiTheme="minorHAnsi" w:cstheme="minorHAnsi"/>
                <w:sz w:val="22"/>
                <w:szCs w:val="22"/>
              </w:rPr>
              <w:t>4.1 recognise that they are personally responsible for and must be able to justify their decisions and actions</w:t>
            </w:r>
          </w:p>
          <w:p w14:paraId="7966EEE7" w14:textId="77777777" w:rsidR="003868C6" w:rsidRPr="00D42BCF" w:rsidRDefault="003868C6" w:rsidP="003868C6">
            <w:pPr>
              <w:widowControl w:val="0"/>
              <w:tabs>
                <w:tab w:val="left" w:pos="801"/>
              </w:tabs>
              <w:autoSpaceDE w:val="0"/>
              <w:autoSpaceDN w:val="0"/>
              <w:spacing w:before="77"/>
              <w:jc w:val="left"/>
              <w:rPr>
                <w:rFonts w:asciiTheme="minorHAnsi" w:hAnsiTheme="minorHAnsi" w:cstheme="minorHAnsi"/>
                <w:sz w:val="22"/>
                <w:szCs w:val="22"/>
              </w:rPr>
            </w:pPr>
          </w:p>
        </w:tc>
        <w:tc>
          <w:tcPr>
            <w:tcW w:w="7371" w:type="dxa"/>
          </w:tcPr>
          <w:p w14:paraId="7CE81E02" w14:textId="77777777" w:rsidR="003868C6" w:rsidRPr="00D42BCF" w:rsidRDefault="003868C6" w:rsidP="00B90FB5">
            <w:pPr>
              <w:ind w:left="360"/>
              <w:rPr>
                <w:rFonts w:asciiTheme="minorHAnsi" w:hAnsiTheme="minorHAnsi" w:cstheme="minorHAnsi"/>
                <w:sz w:val="24"/>
                <w:szCs w:val="24"/>
              </w:rPr>
            </w:pPr>
          </w:p>
        </w:tc>
      </w:tr>
      <w:tr w:rsidR="003868C6" w:rsidRPr="00D42BCF" w14:paraId="5F1726B1" w14:textId="77777777" w:rsidTr="00B90FB5">
        <w:tc>
          <w:tcPr>
            <w:tcW w:w="6912" w:type="dxa"/>
          </w:tcPr>
          <w:p w14:paraId="3AF18BC2" w14:textId="734137A2" w:rsidR="003868C6" w:rsidRPr="00D42BCF" w:rsidRDefault="003868C6" w:rsidP="003868C6">
            <w:pPr>
              <w:pStyle w:val="BodyText"/>
              <w:spacing w:before="77"/>
              <w:rPr>
                <w:rFonts w:asciiTheme="minorHAnsi" w:hAnsiTheme="minorHAnsi" w:cstheme="minorHAnsi"/>
                <w:sz w:val="22"/>
                <w:szCs w:val="22"/>
              </w:rPr>
            </w:pPr>
            <w:r w:rsidRPr="00D42BCF">
              <w:rPr>
                <w:rFonts w:asciiTheme="minorHAnsi" w:hAnsiTheme="minorHAnsi" w:cstheme="minorHAnsi"/>
                <w:sz w:val="22"/>
                <w:szCs w:val="22"/>
              </w:rPr>
              <w:t>4.5 exercise personal initiative</w:t>
            </w:r>
          </w:p>
          <w:p w14:paraId="0EF285B4" w14:textId="77777777" w:rsidR="003868C6" w:rsidRPr="00D42BCF" w:rsidRDefault="003868C6" w:rsidP="003868C6">
            <w:pPr>
              <w:widowControl w:val="0"/>
              <w:tabs>
                <w:tab w:val="left" w:pos="801"/>
              </w:tabs>
              <w:autoSpaceDE w:val="0"/>
              <w:autoSpaceDN w:val="0"/>
              <w:spacing w:before="77"/>
              <w:jc w:val="left"/>
              <w:rPr>
                <w:rFonts w:asciiTheme="minorHAnsi" w:hAnsiTheme="minorHAnsi" w:cstheme="minorHAnsi"/>
                <w:sz w:val="22"/>
                <w:szCs w:val="22"/>
              </w:rPr>
            </w:pPr>
          </w:p>
        </w:tc>
        <w:tc>
          <w:tcPr>
            <w:tcW w:w="7371" w:type="dxa"/>
          </w:tcPr>
          <w:p w14:paraId="08FFF999" w14:textId="77777777" w:rsidR="003868C6" w:rsidRPr="00D42BCF" w:rsidRDefault="003868C6" w:rsidP="00B90FB5">
            <w:pPr>
              <w:ind w:left="360"/>
              <w:rPr>
                <w:rFonts w:asciiTheme="minorHAnsi" w:hAnsiTheme="minorHAnsi" w:cstheme="minorHAnsi"/>
                <w:sz w:val="24"/>
                <w:szCs w:val="24"/>
              </w:rPr>
            </w:pPr>
          </w:p>
        </w:tc>
      </w:tr>
      <w:tr w:rsidR="003868C6" w:rsidRPr="00D42BCF" w14:paraId="3FEB4DDF" w14:textId="77777777" w:rsidTr="00B90FB5">
        <w:tc>
          <w:tcPr>
            <w:tcW w:w="6912" w:type="dxa"/>
          </w:tcPr>
          <w:p w14:paraId="55FA4517" w14:textId="689F7B98" w:rsidR="003868C6" w:rsidRPr="00D42BCF" w:rsidRDefault="003868C6" w:rsidP="003868C6">
            <w:pPr>
              <w:pStyle w:val="BodyText"/>
              <w:spacing w:before="77"/>
              <w:rPr>
                <w:rFonts w:asciiTheme="minorHAnsi" w:hAnsiTheme="minorHAnsi" w:cstheme="minorHAnsi"/>
                <w:sz w:val="22"/>
                <w:szCs w:val="22"/>
              </w:rPr>
            </w:pPr>
            <w:r w:rsidRPr="00D42BCF">
              <w:rPr>
                <w:rFonts w:asciiTheme="minorHAnsi" w:hAnsiTheme="minorHAnsi" w:cstheme="minorHAnsi"/>
                <w:sz w:val="22"/>
                <w:szCs w:val="22"/>
              </w:rPr>
              <w:t>10.1 understand the value of reflective practice and the need to record the outcome of such reflection to support continuous improvement</w:t>
            </w:r>
          </w:p>
          <w:p w14:paraId="554A5D76" w14:textId="77777777" w:rsidR="003868C6" w:rsidRPr="00D42BCF" w:rsidRDefault="003868C6" w:rsidP="003868C6">
            <w:pPr>
              <w:widowControl w:val="0"/>
              <w:tabs>
                <w:tab w:val="left" w:pos="801"/>
              </w:tabs>
              <w:autoSpaceDE w:val="0"/>
              <w:autoSpaceDN w:val="0"/>
              <w:spacing w:before="77"/>
              <w:jc w:val="left"/>
              <w:rPr>
                <w:rFonts w:asciiTheme="minorHAnsi" w:hAnsiTheme="minorHAnsi" w:cstheme="minorHAnsi"/>
                <w:sz w:val="22"/>
                <w:szCs w:val="22"/>
              </w:rPr>
            </w:pPr>
          </w:p>
        </w:tc>
        <w:tc>
          <w:tcPr>
            <w:tcW w:w="7371" w:type="dxa"/>
          </w:tcPr>
          <w:p w14:paraId="20F05B4D" w14:textId="77777777" w:rsidR="003868C6" w:rsidRPr="00D42BCF" w:rsidRDefault="003868C6" w:rsidP="00B90FB5">
            <w:pPr>
              <w:ind w:left="360"/>
              <w:rPr>
                <w:rFonts w:asciiTheme="minorHAnsi" w:hAnsiTheme="minorHAnsi" w:cstheme="minorHAnsi"/>
                <w:sz w:val="24"/>
                <w:szCs w:val="24"/>
              </w:rPr>
            </w:pPr>
          </w:p>
        </w:tc>
      </w:tr>
    </w:tbl>
    <w:p w14:paraId="28C43F26" w14:textId="77777777" w:rsidR="00B90FB5" w:rsidRPr="00D42BCF" w:rsidRDefault="00B90FB5" w:rsidP="00B90FB5">
      <w:pPr>
        <w:pStyle w:val="Footer"/>
        <w:jc w:val="left"/>
        <w:rPr>
          <w:rFonts w:asciiTheme="minorHAnsi" w:hAnsiTheme="minorHAnsi" w:cstheme="minorHAnsi"/>
          <w:b/>
          <w:bCs/>
          <w:sz w:val="28"/>
          <w:szCs w:val="28"/>
        </w:rPr>
      </w:pPr>
    </w:p>
    <w:p w14:paraId="28C43F27" w14:textId="77777777" w:rsidR="00B90FB5" w:rsidRPr="00D42BCF" w:rsidRDefault="00B90FB5" w:rsidP="00B90FB5">
      <w:pPr>
        <w:spacing w:after="200" w:line="276" w:lineRule="auto"/>
        <w:jc w:val="left"/>
        <w:rPr>
          <w:rFonts w:asciiTheme="minorHAnsi" w:hAnsiTheme="minorHAnsi" w:cstheme="minorHAnsi"/>
          <w:b/>
          <w:bCs/>
          <w:sz w:val="28"/>
          <w:szCs w:val="28"/>
        </w:rPr>
      </w:pPr>
      <w:r w:rsidRPr="00D42BCF">
        <w:rPr>
          <w:rFonts w:asciiTheme="minorHAnsi" w:hAnsiTheme="minorHAnsi" w:cstheme="minorHAnsi"/>
          <w:b/>
          <w:bCs/>
          <w:sz w:val="28"/>
          <w:szCs w:val="28"/>
        </w:rPr>
        <w:br w:type="page"/>
      </w:r>
    </w:p>
    <w:p w14:paraId="28C43F28" w14:textId="77777777" w:rsidR="00B90FB5" w:rsidRPr="00D42BCF" w:rsidRDefault="00B90FB5" w:rsidP="00B90FB5">
      <w:pPr>
        <w:pStyle w:val="Footer"/>
        <w:jc w:val="left"/>
        <w:rPr>
          <w:rFonts w:asciiTheme="minorHAnsi" w:hAnsiTheme="minorHAnsi" w:cstheme="minorHAnsi"/>
          <w:b/>
          <w:bCs/>
          <w:sz w:val="28"/>
          <w:szCs w:val="28"/>
        </w:rPr>
      </w:pPr>
      <w:r w:rsidRPr="00D42BCF">
        <w:rPr>
          <w:rFonts w:asciiTheme="minorHAnsi" w:hAnsiTheme="minorHAnsi" w:cstheme="minorHAnsi"/>
          <w:b/>
          <w:bCs/>
          <w:sz w:val="28"/>
          <w:szCs w:val="28"/>
        </w:rPr>
        <w:lastRenderedPageBreak/>
        <w:t>Section 1: Professional Conduct</w:t>
      </w:r>
    </w:p>
    <w:p w14:paraId="28C43F29" w14:textId="77777777" w:rsidR="00B90FB5" w:rsidRPr="00D42BCF" w:rsidRDefault="00B90FB5" w:rsidP="00B90FB5">
      <w:pPr>
        <w:jc w:val="left"/>
        <w:rPr>
          <w:rFonts w:asciiTheme="minorHAnsi" w:hAnsiTheme="minorHAnsi" w:cstheme="minorHAnsi"/>
          <w:b/>
          <w:bCs/>
          <w:sz w:val="28"/>
          <w:szCs w:val="28"/>
        </w:rPr>
      </w:pPr>
    </w:p>
    <w:p w14:paraId="28C43F2A" w14:textId="7E9021BB" w:rsidR="00B90FB5" w:rsidRPr="00D42BCF" w:rsidRDefault="00B90FB5" w:rsidP="00B90FB5">
      <w:pPr>
        <w:jc w:val="left"/>
        <w:rPr>
          <w:rFonts w:asciiTheme="minorHAnsi" w:hAnsiTheme="minorHAnsi" w:cstheme="minorHAnsi"/>
          <w:b/>
          <w:bCs/>
          <w:sz w:val="28"/>
          <w:szCs w:val="28"/>
        </w:rPr>
      </w:pPr>
      <w:r w:rsidRPr="00D42BCF">
        <w:rPr>
          <w:rFonts w:asciiTheme="minorHAnsi" w:hAnsiTheme="minorHAnsi" w:cstheme="minorHAnsi"/>
          <w:b/>
          <w:bCs/>
          <w:sz w:val="28"/>
          <w:szCs w:val="28"/>
        </w:rPr>
        <w:t>Module 2: Equality Diversity</w:t>
      </w:r>
      <w:r w:rsidR="002E3E45" w:rsidRPr="00D42BCF">
        <w:rPr>
          <w:rFonts w:asciiTheme="minorHAnsi" w:hAnsiTheme="minorHAnsi" w:cstheme="minorHAnsi"/>
          <w:b/>
          <w:bCs/>
          <w:sz w:val="28"/>
          <w:szCs w:val="28"/>
        </w:rPr>
        <w:t xml:space="preserve"> and Inclusion</w:t>
      </w:r>
    </w:p>
    <w:p w14:paraId="28C43F2B" w14:textId="77777777" w:rsidR="00B90FB5" w:rsidRPr="00D42BCF" w:rsidRDefault="00B90FB5" w:rsidP="00B90FB5">
      <w:pPr>
        <w:jc w:val="left"/>
        <w:rPr>
          <w:rFonts w:asciiTheme="minorHAnsi" w:hAnsiTheme="minorHAnsi" w:cstheme="minorHAnsi"/>
          <w:b/>
          <w:bCs/>
          <w:sz w:val="28"/>
          <w:szCs w:val="28"/>
        </w:rPr>
      </w:pPr>
    </w:p>
    <w:p w14:paraId="28C43F2C" w14:textId="28167F2D" w:rsidR="00B90FB5" w:rsidRPr="00D42BCF" w:rsidRDefault="00B90FB5" w:rsidP="00B90FB5">
      <w:pPr>
        <w:autoSpaceDE w:val="0"/>
        <w:autoSpaceDN w:val="0"/>
        <w:adjustRightInd w:val="0"/>
        <w:ind w:right="-222"/>
        <w:rPr>
          <w:rFonts w:asciiTheme="minorHAnsi" w:hAnsiTheme="minorHAnsi" w:cstheme="minorHAnsi"/>
          <w:sz w:val="24"/>
          <w:szCs w:val="24"/>
          <w:lang w:eastAsia="en-GB"/>
        </w:rPr>
      </w:pPr>
      <w:r w:rsidRPr="00D42BCF">
        <w:rPr>
          <w:rFonts w:asciiTheme="minorHAnsi" w:hAnsiTheme="minorHAnsi" w:cstheme="minorHAnsi"/>
          <w:sz w:val="24"/>
          <w:szCs w:val="24"/>
          <w:lang w:eastAsia="en-GB"/>
        </w:rPr>
        <w:t xml:space="preserve">You must be able to recognise and respect </w:t>
      </w:r>
      <w:r w:rsidR="00CC3A49">
        <w:rPr>
          <w:rFonts w:asciiTheme="minorHAnsi" w:hAnsiTheme="minorHAnsi" w:cstheme="minorHAnsi"/>
          <w:sz w:val="24"/>
          <w:szCs w:val="24"/>
          <w:lang w:eastAsia="en-GB"/>
        </w:rPr>
        <w:t>a culture that promotes equity, equality</w:t>
      </w:r>
      <w:r w:rsidRPr="00D42BCF">
        <w:rPr>
          <w:rFonts w:asciiTheme="minorHAnsi" w:hAnsiTheme="minorHAnsi" w:cstheme="minorHAnsi"/>
          <w:sz w:val="24"/>
          <w:szCs w:val="24"/>
          <w:lang w:eastAsia="en-GB"/>
        </w:rPr>
        <w:t xml:space="preserve"> and diversity of people and their rights and responsibilities. You are expected to be proactive against discrimination and act as a role model. You must be able to handle </w:t>
      </w:r>
      <w:r w:rsidR="00FB7C5D" w:rsidRPr="00D42BCF">
        <w:rPr>
          <w:rFonts w:asciiTheme="minorHAnsi" w:hAnsiTheme="minorHAnsi" w:cstheme="minorHAnsi"/>
          <w:sz w:val="24"/>
          <w:szCs w:val="24"/>
          <w:lang w:eastAsia="en-GB"/>
        </w:rPr>
        <w:t>several</w:t>
      </w:r>
      <w:r w:rsidRPr="00D42BCF">
        <w:rPr>
          <w:rFonts w:asciiTheme="minorHAnsi" w:hAnsiTheme="minorHAnsi" w:cstheme="minorHAnsi"/>
          <w:sz w:val="24"/>
          <w:szCs w:val="24"/>
          <w:lang w:eastAsia="en-GB"/>
        </w:rPr>
        <w:t xml:space="preserve"> competing tensions with an individual themselves or between a group of individuals</w:t>
      </w:r>
      <w:r w:rsidR="00C150EC">
        <w:rPr>
          <w:rFonts w:asciiTheme="minorHAnsi" w:hAnsiTheme="minorHAnsi" w:cstheme="minorHAnsi"/>
          <w:sz w:val="24"/>
          <w:szCs w:val="24"/>
          <w:lang w:eastAsia="en-GB"/>
        </w:rPr>
        <w:t xml:space="preserve"> and demonstrate your commitment to inclusion</w:t>
      </w:r>
      <w:r w:rsidRPr="00D42BCF">
        <w:rPr>
          <w:rFonts w:asciiTheme="minorHAnsi" w:hAnsiTheme="minorHAnsi" w:cstheme="minorHAnsi"/>
          <w:sz w:val="24"/>
          <w:szCs w:val="24"/>
          <w:lang w:eastAsia="en-GB"/>
        </w:rPr>
        <w:t xml:space="preserve">. </w:t>
      </w:r>
    </w:p>
    <w:p w14:paraId="7510995D" w14:textId="77777777" w:rsidR="00D40425" w:rsidRDefault="00D40425" w:rsidP="00B90FB5">
      <w:pPr>
        <w:autoSpaceDE w:val="0"/>
        <w:autoSpaceDN w:val="0"/>
        <w:adjustRightInd w:val="0"/>
        <w:ind w:right="-222"/>
        <w:rPr>
          <w:rFonts w:asciiTheme="minorHAnsi" w:hAnsiTheme="minorHAnsi" w:cstheme="minorHAnsi"/>
          <w:sz w:val="24"/>
          <w:szCs w:val="24"/>
          <w:lang w:eastAsia="en-GB"/>
        </w:rPr>
      </w:pPr>
    </w:p>
    <w:p w14:paraId="4120083A" w14:textId="551058C8" w:rsidR="00C77B39" w:rsidRPr="00D42BCF" w:rsidRDefault="00C77B39" w:rsidP="00C77B39">
      <w:pPr>
        <w:jc w:val="left"/>
        <w:rPr>
          <w:rFonts w:asciiTheme="minorHAnsi" w:hAnsiTheme="minorHAnsi" w:cstheme="minorHAnsi"/>
          <w:b/>
          <w:bCs/>
          <w:sz w:val="24"/>
          <w:szCs w:val="24"/>
        </w:rPr>
      </w:pPr>
      <w:r w:rsidRPr="00D42BCF">
        <w:rPr>
          <w:rFonts w:asciiTheme="minorHAnsi" w:hAnsiTheme="minorHAnsi" w:cstheme="minorHAnsi"/>
          <w:b/>
          <w:bCs/>
          <w:sz w:val="24"/>
          <w:szCs w:val="24"/>
        </w:rPr>
        <w:t xml:space="preserve">Please draft your proposed pieces of evidence against the HCPC Standards of Proficiency for Section 1 Module </w:t>
      </w:r>
      <w:r>
        <w:rPr>
          <w:rFonts w:asciiTheme="minorHAnsi" w:hAnsiTheme="minorHAnsi" w:cstheme="minorHAnsi"/>
          <w:b/>
          <w:bCs/>
          <w:sz w:val="24"/>
          <w:szCs w:val="24"/>
        </w:rPr>
        <w:t>2</w:t>
      </w:r>
      <w:r w:rsidRPr="00D42BCF">
        <w:rPr>
          <w:rFonts w:asciiTheme="minorHAnsi" w:hAnsiTheme="minorHAnsi" w:cstheme="minorHAnsi"/>
          <w:b/>
          <w:bCs/>
          <w:sz w:val="24"/>
          <w:szCs w:val="24"/>
        </w:rPr>
        <w:t xml:space="preserve"> of the portfolio</w:t>
      </w:r>
      <w:r>
        <w:rPr>
          <w:rFonts w:asciiTheme="minorHAnsi" w:hAnsiTheme="minorHAnsi" w:cstheme="minorHAnsi"/>
          <w:b/>
          <w:bCs/>
          <w:sz w:val="24"/>
          <w:szCs w:val="24"/>
        </w:rPr>
        <w:t xml:space="preserve">, using the table below to group the </w:t>
      </w:r>
      <w:proofErr w:type="spellStart"/>
      <w:r>
        <w:rPr>
          <w:rFonts w:asciiTheme="minorHAnsi" w:hAnsiTheme="minorHAnsi" w:cstheme="minorHAnsi"/>
          <w:b/>
          <w:bCs/>
          <w:sz w:val="24"/>
          <w:szCs w:val="24"/>
        </w:rPr>
        <w:t>SoPs</w:t>
      </w:r>
      <w:proofErr w:type="spellEnd"/>
      <w:r>
        <w:rPr>
          <w:rFonts w:asciiTheme="minorHAnsi" w:hAnsiTheme="minorHAnsi" w:cstheme="minorHAnsi"/>
          <w:b/>
          <w:bCs/>
          <w:sz w:val="24"/>
          <w:szCs w:val="24"/>
        </w:rPr>
        <w:t xml:space="preserve"> against your chosen pieces of evidence</w:t>
      </w:r>
      <w:r w:rsidRPr="00D42BCF">
        <w:rPr>
          <w:rFonts w:asciiTheme="minorHAnsi" w:hAnsiTheme="minorHAnsi" w:cstheme="minorHAnsi"/>
          <w:b/>
          <w:bCs/>
          <w:sz w:val="24"/>
          <w:szCs w:val="24"/>
        </w:rPr>
        <w:t>:</w:t>
      </w:r>
    </w:p>
    <w:p w14:paraId="5D5280B2" w14:textId="77777777" w:rsidR="00C77B39" w:rsidRPr="00D42BCF" w:rsidRDefault="00C77B39" w:rsidP="00B90FB5">
      <w:pPr>
        <w:autoSpaceDE w:val="0"/>
        <w:autoSpaceDN w:val="0"/>
        <w:adjustRightInd w:val="0"/>
        <w:ind w:right="-222"/>
        <w:rPr>
          <w:rFonts w:asciiTheme="minorHAnsi" w:hAnsiTheme="minorHAnsi" w:cstheme="minorHAnsi"/>
          <w:sz w:val="24"/>
          <w:szCs w:val="24"/>
          <w:lang w:eastAsia="en-GB"/>
        </w:rPr>
      </w:pPr>
    </w:p>
    <w:p w14:paraId="28C43F2D" w14:textId="77777777" w:rsidR="00B90FB5" w:rsidRPr="00D42BCF" w:rsidRDefault="00B90FB5" w:rsidP="00B90FB5">
      <w:pPr>
        <w:jc w:val="left"/>
        <w:rPr>
          <w:rFonts w:asciiTheme="minorHAnsi" w:hAnsiTheme="minorHAnsi" w:cstheme="minorHAnsi"/>
          <w:b/>
          <w:bCs/>
          <w:sz w:val="28"/>
          <w:szCs w:val="28"/>
        </w:rPr>
      </w:pPr>
    </w:p>
    <w:tbl>
      <w:tblPr>
        <w:tblStyle w:val="TableGrid"/>
        <w:tblW w:w="14317" w:type="dxa"/>
        <w:tblInd w:w="108" w:type="dxa"/>
        <w:tblLook w:val="04A0" w:firstRow="1" w:lastRow="0" w:firstColumn="1" w:lastColumn="0" w:noHBand="0" w:noVBand="1"/>
      </w:tblPr>
      <w:tblGrid>
        <w:gridCol w:w="6804"/>
        <w:gridCol w:w="7513"/>
      </w:tblGrid>
      <w:tr w:rsidR="00B90FB5" w:rsidRPr="00D42BCF" w14:paraId="28C43F32" w14:textId="77777777" w:rsidTr="00B90FB5">
        <w:tc>
          <w:tcPr>
            <w:tcW w:w="6804" w:type="dxa"/>
          </w:tcPr>
          <w:p w14:paraId="28C43F30" w14:textId="38A9453B" w:rsidR="00B90FB5" w:rsidRPr="00D42BCF" w:rsidRDefault="00D40425" w:rsidP="00B90FB5">
            <w:pPr>
              <w:pStyle w:val="Footer"/>
              <w:tabs>
                <w:tab w:val="clear" w:pos="4153"/>
                <w:tab w:val="center" w:pos="567"/>
              </w:tabs>
              <w:spacing w:after="240"/>
              <w:ind w:left="567"/>
              <w:jc w:val="left"/>
              <w:rPr>
                <w:rFonts w:asciiTheme="minorHAnsi" w:hAnsiTheme="minorHAnsi" w:cstheme="minorHAnsi"/>
                <w:b/>
                <w:sz w:val="28"/>
                <w:szCs w:val="28"/>
              </w:rPr>
            </w:pPr>
            <w:r w:rsidRPr="00D42BCF">
              <w:rPr>
                <w:rFonts w:asciiTheme="minorHAnsi" w:hAnsiTheme="minorHAnsi" w:cstheme="minorHAnsi"/>
                <w:b/>
                <w:sz w:val="28"/>
                <w:szCs w:val="28"/>
              </w:rPr>
              <w:t>HCPC Standards of Proficiency</w:t>
            </w:r>
          </w:p>
        </w:tc>
        <w:tc>
          <w:tcPr>
            <w:tcW w:w="7513" w:type="dxa"/>
          </w:tcPr>
          <w:p w14:paraId="28C43F31" w14:textId="77777777" w:rsidR="00B90FB5" w:rsidRPr="00D42BCF" w:rsidRDefault="00B90FB5" w:rsidP="00B90FB5">
            <w:pPr>
              <w:pStyle w:val="Footer"/>
              <w:tabs>
                <w:tab w:val="clear" w:pos="4153"/>
                <w:tab w:val="center" w:pos="567"/>
              </w:tabs>
              <w:spacing w:after="240"/>
              <w:jc w:val="center"/>
              <w:rPr>
                <w:rFonts w:asciiTheme="minorHAnsi" w:hAnsiTheme="minorHAnsi" w:cstheme="minorHAnsi"/>
                <w:b/>
                <w:bCs/>
                <w:sz w:val="28"/>
                <w:szCs w:val="28"/>
              </w:rPr>
            </w:pPr>
            <w:r w:rsidRPr="00D42BCF">
              <w:rPr>
                <w:rFonts w:asciiTheme="minorHAnsi" w:hAnsiTheme="minorHAnsi" w:cstheme="minorHAnsi"/>
                <w:b/>
                <w:bCs/>
                <w:sz w:val="28"/>
                <w:szCs w:val="28"/>
              </w:rPr>
              <w:t>Potential type and source of evidence</w:t>
            </w:r>
          </w:p>
        </w:tc>
      </w:tr>
      <w:tr w:rsidR="00B90FB5" w:rsidRPr="00D42BCF" w14:paraId="28C43F35" w14:textId="77777777" w:rsidTr="00B90FB5">
        <w:tc>
          <w:tcPr>
            <w:tcW w:w="6804" w:type="dxa"/>
          </w:tcPr>
          <w:p w14:paraId="28C43F33" w14:textId="1D54CB3C" w:rsidR="00B90FB5" w:rsidRPr="00D42BCF" w:rsidRDefault="00D40425" w:rsidP="00FE1096">
            <w:pPr>
              <w:pStyle w:val="BodyText"/>
              <w:spacing w:before="108" w:line="208" w:lineRule="auto"/>
              <w:ind w:right="867"/>
              <w:rPr>
                <w:rFonts w:asciiTheme="minorHAnsi" w:hAnsiTheme="minorHAnsi" w:cstheme="minorHAnsi"/>
                <w:sz w:val="22"/>
                <w:szCs w:val="22"/>
              </w:rPr>
            </w:pPr>
            <w:r w:rsidRPr="00D42BCF">
              <w:rPr>
                <w:rFonts w:asciiTheme="minorHAnsi" w:hAnsiTheme="minorHAnsi" w:cstheme="minorHAnsi"/>
                <w:sz w:val="22"/>
                <w:szCs w:val="22"/>
              </w:rPr>
              <w:t>2.3 understand the importance of safeguarding by actively looking for signs of abuse, demonstrating understanding of relevant safeguarding processes, and engaging in these processes where necessary</w:t>
            </w:r>
          </w:p>
        </w:tc>
        <w:tc>
          <w:tcPr>
            <w:tcW w:w="7513" w:type="dxa"/>
          </w:tcPr>
          <w:p w14:paraId="28C43F34" w14:textId="77777777" w:rsidR="00B90FB5" w:rsidRPr="00D42BCF" w:rsidRDefault="00B90FB5" w:rsidP="00B90FB5">
            <w:pPr>
              <w:pStyle w:val="Footer"/>
              <w:tabs>
                <w:tab w:val="clear" w:pos="4153"/>
                <w:tab w:val="center" w:pos="567"/>
              </w:tabs>
              <w:spacing w:after="240"/>
              <w:jc w:val="center"/>
              <w:rPr>
                <w:rFonts w:asciiTheme="minorHAnsi" w:hAnsiTheme="minorHAnsi" w:cstheme="minorHAnsi"/>
                <w:bCs/>
                <w:sz w:val="24"/>
                <w:szCs w:val="24"/>
              </w:rPr>
            </w:pPr>
          </w:p>
        </w:tc>
      </w:tr>
      <w:tr w:rsidR="00D40425" w:rsidRPr="00D42BCF" w14:paraId="219B3924" w14:textId="77777777" w:rsidTr="00B90FB5">
        <w:tc>
          <w:tcPr>
            <w:tcW w:w="6804" w:type="dxa"/>
          </w:tcPr>
          <w:p w14:paraId="4BDB3B06" w14:textId="77777777" w:rsidR="00FE1096" w:rsidRPr="00D42BCF" w:rsidRDefault="00FE1096" w:rsidP="00E42162">
            <w:pPr>
              <w:widowControl w:val="0"/>
              <w:tabs>
                <w:tab w:val="left" w:pos="801"/>
              </w:tabs>
              <w:autoSpaceDE w:val="0"/>
              <w:autoSpaceDN w:val="0"/>
              <w:spacing w:before="121" w:line="208" w:lineRule="auto"/>
              <w:ind w:right="789"/>
              <w:jc w:val="left"/>
              <w:rPr>
                <w:rFonts w:asciiTheme="minorHAnsi" w:hAnsiTheme="minorHAnsi" w:cstheme="minorHAnsi"/>
                <w:sz w:val="22"/>
                <w:szCs w:val="22"/>
              </w:rPr>
            </w:pPr>
            <w:r w:rsidRPr="00D42BCF">
              <w:rPr>
                <w:rFonts w:asciiTheme="minorHAnsi" w:hAnsiTheme="minorHAnsi" w:cstheme="minorHAnsi"/>
                <w:bCs/>
                <w:sz w:val="22"/>
                <w:szCs w:val="22"/>
              </w:rPr>
              <w:t xml:space="preserve">2.5 </w:t>
            </w:r>
            <w:r w:rsidRPr="00D42BCF">
              <w:rPr>
                <w:rFonts w:asciiTheme="minorHAnsi" w:hAnsiTheme="minorHAnsi" w:cstheme="minorHAnsi"/>
                <w:sz w:val="22"/>
                <w:szCs w:val="22"/>
              </w:rPr>
              <w:t>respect and uphold the rights, dignity, values, and autonomy of service users, including their role in the assessment, diagnostic, treatment and / or therapeutic</w:t>
            </w:r>
            <w:r w:rsidRPr="00D42BCF">
              <w:rPr>
                <w:rFonts w:asciiTheme="minorHAnsi" w:hAnsiTheme="minorHAnsi" w:cstheme="minorHAnsi"/>
                <w:spacing w:val="-3"/>
                <w:sz w:val="22"/>
                <w:szCs w:val="22"/>
              </w:rPr>
              <w:t xml:space="preserve"> </w:t>
            </w:r>
            <w:r w:rsidRPr="00D42BCF">
              <w:rPr>
                <w:rFonts w:asciiTheme="minorHAnsi" w:hAnsiTheme="minorHAnsi" w:cstheme="minorHAnsi"/>
                <w:sz w:val="22"/>
                <w:szCs w:val="22"/>
              </w:rPr>
              <w:t>process</w:t>
            </w:r>
          </w:p>
          <w:p w14:paraId="2BC99F83" w14:textId="7D71E838" w:rsidR="00E42162" w:rsidRPr="00D42BCF" w:rsidRDefault="00E42162" w:rsidP="00E42162">
            <w:pPr>
              <w:widowControl w:val="0"/>
              <w:tabs>
                <w:tab w:val="left" w:pos="801"/>
              </w:tabs>
              <w:autoSpaceDE w:val="0"/>
              <w:autoSpaceDN w:val="0"/>
              <w:spacing w:before="121" w:line="208" w:lineRule="auto"/>
              <w:ind w:right="789"/>
              <w:jc w:val="left"/>
              <w:rPr>
                <w:rFonts w:asciiTheme="minorHAnsi" w:hAnsiTheme="minorHAnsi" w:cstheme="minorHAnsi"/>
                <w:sz w:val="22"/>
                <w:szCs w:val="22"/>
              </w:rPr>
            </w:pPr>
          </w:p>
        </w:tc>
        <w:tc>
          <w:tcPr>
            <w:tcW w:w="7513" w:type="dxa"/>
          </w:tcPr>
          <w:p w14:paraId="70F928B2" w14:textId="77777777" w:rsidR="00D40425" w:rsidRPr="00D42BCF" w:rsidRDefault="00D40425" w:rsidP="00B90FB5">
            <w:pPr>
              <w:pStyle w:val="Footer"/>
              <w:tabs>
                <w:tab w:val="clear" w:pos="4153"/>
                <w:tab w:val="center" w:pos="567"/>
              </w:tabs>
              <w:spacing w:after="240"/>
              <w:jc w:val="center"/>
              <w:rPr>
                <w:rFonts w:asciiTheme="minorHAnsi" w:hAnsiTheme="minorHAnsi" w:cstheme="minorHAnsi"/>
                <w:bCs/>
                <w:sz w:val="24"/>
                <w:szCs w:val="24"/>
              </w:rPr>
            </w:pPr>
          </w:p>
        </w:tc>
      </w:tr>
      <w:tr w:rsidR="00D40425" w:rsidRPr="00D42BCF" w14:paraId="3A142A7E" w14:textId="77777777" w:rsidTr="00B90FB5">
        <w:tc>
          <w:tcPr>
            <w:tcW w:w="6804" w:type="dxa"/>
          </w:tcPr>
          <w:p w14:paraId="39094B79" w14:textId="77777777" w:rsidR="00FE1096" w:rsidRPr="00D42BCF" w:rsidRDefault="00FE1096" w:rsidP="00FE1096">
            <w:pPr>
              <w:widowControl w:val="0"/>
              <w:tabs>
                <w:tab w:val="left" w:pos="801"/>
              </w:tabs>
              <w:autoSpaceDE w:val="0"/>
              <w:autoSpaceDN w:val="0"/>
              <w:spacing w:before="120" w:line="208" w:lineRule="auto"/>
              <w:ind w:right="787"/>
              <w:jc w:val="left"/>
              <w:rPr>
                <w:rFonts w:asciiTheme="minorHAnsi" w:hAnsiTheme="minorHAnsi" w:cstheme="minorHAnsi"/>
                <w:sz w:val="22"/>
                <w:szCs w:val="22"/>
              </w:rPr>
            </w:pPr>
            <w:r w:rsidRPr="00D42BCF">
              <w:rPr>
                <w:rFonts w:asciiTheme="minorHAnsi" w:hAnsiTheme="minorHAnsi" w:cstheme="minorHAnsi"/>
                <w:bCs/>
                <w:sz w:val="22"/>
                <w:szCs w:val="22"/>
              </w:rPr>
              <w:t xml:space="preserve">2.6 </w:t>
            </w:r>
            <w:r w:rsidRPr="00D42BCF">
              <w:rPr>
                <w:rFonts w:asciiTheme="minorHAnsi" w:hAnsiTheme="minorHAnsi" w:cstheme="minorHAnsi"/>
                <w:sz w:val="22"/>
                <w:szCs w:val="22"/>
              </w:rPr>
              <w:t xml:space="preserve">recognise that relationships with service users, carers and others should be based on mutual respect and trust, maintaining </w:t>
            </w:r>
            <w:r w:rsidRPr="00D42BCF">
              <w:rPr>
                <w:rFonts w:asciiTheme="minorHAnsi" w:hAnsiTheme="minorHAnsi" w:cstheme="minorHAnsi"/>
                <w:spacing w:val="3"/>
                <w:sz w:val="22"/>
                <w:szCs w:val="22"/>
              </w:rPr>
              <w:t xml:space="preserve">high </w:t>
            </w:r>
            <w:r w:rsidRPr="00D42BCF">
              <w:rPr>
                <w:rFonts w:asciiTheme="minorHAnsi" w:hAnsiTheme="minorHAnsi" w:cstheme="minorHAnsi"/>
                <w:sz w:val="22"/>
                <w:szCs w:val="22"/>
              </w:rPr>
              <w:t>standards of care in all</w:t>
            </w:r>
            <w:r w:rsidRPr="00D42BCF">
              <w:rPr>
                <w:rFonts w:asciiTheme="minorHAnsi" w:hAnsiTheme="minorHAnsi" w:cstheme="minorHAnsi"/>
                <w:spacing w:val="-4"/>
                <w:sz w:val="22"/>
                <w:szCs w:val="22"/>
              </w:rPr>
              <w:t xml:space="preserve"> </w:t>
            </w:r>
            <w:r w:rsidRPr="00D42BCF">
              <w:rPr>
                <w:rFonts w:asciiTheme="minorHAnsi" w:hAnsiTheme="minorHAnsi" w:cstheme="minorHAnsi"/>
                <w:sz w:val="22"/>
                <w:szCs w:val="22"/>
              </w:rPr>
              <w:t>circumstances</w:t>
            </w:r>
          </w:p>
          <w:p w14:paraId="05799B1F" w14:textId="34A13268" w:rsidR="00D40425" w:rsidRPr="00D42BCF" w:rsidRDefault="00D40425" w:rsidP="00FE1096">
            <w:pPr>
              <w:pStyle w:val="Footer"/>
              <w:tabs>
                <w:tab w:val="clear" w:pos="4153"/>
                <w:tab w:val="center" w:pos="318"/>
              </w:tabs>
              <w:spacing w:after="240"/>
              <w:jc w:val="left"/>
              <w:rPr>
                <w:rFonts w:asciiTheme="minorHAnsi" w:hAnsiTheme="minorHAnsi" w:cstheme="minorHAnsi"/>
                <w:bCs/>
                <w:sz w:val="22"/>
                <w:szCs w:val="22"/>
              </w:rPr>
            </w:pPr>
          </w:p>
        </w:tc>
        <w:tc>
          <w:tcPr>
            <w:tcW w:w="7513" w:type="dxa"/>
          </w:tcPr>
          <w:p w14:paraId="25409801" w14:textId="77777777" w:rsidR="00D40425" w:rsidRPr="00D42BCF" w:rsidRDefault="00D40425" w:rsidP="00B90FB5">
            <w:pPr>
              <w:pStyle w:val="Footer"/>
              <w:tabs>
                <w:tab w:val="clear" w:pos="4153"/>
                <w:tab w:val="center" w:pos="567"/>
              </w:tabs>
              <w:spacing w:after="240"/>
              <w:jc w:val="center"/>
              <w:rPr>
                <w:rFonts w:asciiTheme="minorHAnsi" w:hAnsiTheme="minorHAnsi" w:cstheme="minorHAnsi"/>
                <w:bCs/>
                <w:sz w:val="24"/>
                <w:szCs w:val="24"/>
              </w:rPr>
            </w:pPr>
          </w:p>
        </w:tc>
      </w:tr>
      <w:tr w:rsidR="00D40425" w:rsidRPr="00D42BCF" w14:paraId="3756B93F" w14:textId="77777777" w:rsidTr="00B90FB5">
        <w:tc>
          <w:tcPr>
            <w:tcW w:w="6804" w:type="dxa"/>
          </w:tcPr>
          <w:p w14:paraId="2A141F69" w14:textId="14BB333B" w:rsidR="00D40425" w:rsidRPr="00D42BCF" w:rsidRDefault="00FE1096" w:rsidP="00E42162">
            <w:pPr>
              <w:pStyle w:val="BodyText"/>
              <w:spacing w:before="86"/>
              <w:rPr>
                <w:rFonts w:asciiTheme="minorHAnsi" w:hAnsiTheme="minorHAnsi" w:cstheme="minorHAnsi"/>
                <w:sz w:val="22"/>
                <w:szCs w:val="22"/>
              </w:rPr>
            </w:pPr>
            <w:r w:rsidRPr="00D42BCF">
              <w:rPr>
                <w:rFonts w:asciiTheme="minorHAnsi" w:hAnsiTheme="minorHAnsi" w:cstheme="minorHAnsi"/>
                <w:sz w:val="22"/>
                <w:szCs w:val="22"/>
              </w:rPr>
              <w:lastRenderedPageBreak/>
              <w:t>2.11 recognise the power imbalance which comes with being a health care professional, and ensure they do not abuse this for personal gain</w:t>
            </w:r>
          </w:p>
        </w:tc>
        <w:tc>
          <w:tcPr>
            <w:tcW w:w="7513" w:type="dxa"/>
          </w:tcPr>
          <w:p w14:paraId="6105D203" w14:textId="77777777" w:rsidR="00D40425" w:rsidRPr="00D42BCF" w:rsidRDefault="00D40425" w:rsidP="00B90FB5">
            <w:pPr>
              <w:pStyle w:val="Footer"/>
              <w:tabs>
                <w:tab w:val="clear" w:pos="4153"/>
                <w:tab w:val="center" w:pos="567"/>
              </w:tabs>
              <w:spacing w:after="240"/>
              <w:jc w:val="center"/>
              <w:rPr>
                <w:rFonts w:asciiTheme="minorHAnsi" w:hAnsiTheme="minorHAnsi" w:cstheme="minorHAnsi"/>
                <w:bCs/>
                <w:sz w:val="24"/>
                <w:szCs w:val="24"/>
              </w:rPr>
            </w:pPr>
          </w:p>
        </w:tc>
      </w:tr>
      <w:tr w:rsidR="00D40425" w:rsidRPr="00D42BCF" w14:paraId="3C7501DA" w14:textId="77777777" w:rsidTr="00B90FB5">
        <w:tc>
          <w:tcPr>
            <w:tcW w:w="6804" w:type="dxa"/>
          </w:tcPr>
          <w:p w14:paraId="0B1B4582" w14:textId="49EEB41B" w:rsidR="00FE1096" w:rsidRPr="00D42BCF" w:rsidRDefault="00FE1096" w:rsidP="00FE1096">
            <w:pPr>
              <w:pStyle w:val="BodyText"/>
              <w:spacing w:before="86"/>
              <w:rPr>
                <w:rFonts w:asciiTheme="minorHAnsi" w:hAnsiTheme="minorHAnsi" w:cstheme="minorHAnsi"/>
                <w:sz w:val="22"/>
                <w:szCs w:val="22"/>
              </w:rPr>
            </w:pPr>
            <w:r w:rsidRPr="00D42BCF">
              <w:rPr>
                <w:rFonts w:asciiTheme="minorHAnsi" w:hAnsiTheme="minorHAnsi" w:cstheme="minorHAnsi"/>
                <w:sz w:val="22"/>
                <w:szCs w:val="22"/>
              </w:rPr>
              <w:t>5.1 respond appropriately to the needs of all different groups and individuals in practice, recognising that this can be affected by difference of any kind including, but not limited to, protected characteristics, intersectional experiences and cultural differences</w:t>
            </w:r>
          </w:p>
          <w:p w14:paraId="0F57DFE4" w14:textId="77777777" w:rsidR="00D40425" w:rsidRPr="00D42BCF" w:rsidRDefault="00D40425" w:rsidP="00FE1096">
            <w:pPr>
              <w:pStyle w:val="Footer"/>
              <w:tabs>
                <w:tab w:val="clear" w:pos="4153"/>
                <w:tab w:val="center" w:pos="318"/>
              </w:tabs>
              <w:spacing w:after="240"/>
              <w:jc w:val="left"/>
              <w:rPr>
                <w:rFonts w:asciiTheme="minorHAnsi" w:hAnsiTheme="minorHAnsi" w:cstheme="minorHAnsi"/>
                <w:bCs/>
                <w:sz w:val="22"/>
                <w:szCs w:val="22"/>
              </w:rPr>
            </w:pPr>
          </w:p>
        </w:tc>
        <w:tc>
          <w:tcPr>
            <w:tcW w:w="7513" w:type="dxa"/>
          </w:tcPr>
          <w:p w14:paraId="3934DFA8" w14:textId="77777777" w:rsidR="00D40425" w:rsidRPr="00D42BCF" w:rsidRDefault="00D40425" w:rsidP="00B90FB5">
            <w:pPr>
              <w:pStyle w:val="Footer"/>
              <w:tabs>
                <w:tab w:val="clear" w:pos="4153"/>
                <w:tab w:val="center" w:pos="567"/>
              </w:tabs>
              <w:spacing w:after="240"/>
              <w:jc w:val="center"/>
              <w:rPr>
                <w:rFonts w:asciiTheme="minorHAnsi" w:hAnsiTheme="minorHAnsi" w:cstheme="minorHAnsi"/>
                <w:bCs/>
                <w:sz w:val="24"/>
                <w:szCs w:val="24"/>
              </w:rPr>
            </w:pPr>
          </w:p>
        </w:tc>
      </w:tr>
      <w:tr w:rsidR="00D40425" w:rsidRPr="00D42BCF" w14:paraId="07DFC544" w14:textId="77777777" w:rsidTr="00B90FB5">
        <w:tc>
          <w:tcPr>
            <w:tcW w:w="6804" w:type="dxa"/>
          </w:tcPr>
          <w:p w14:paraId="06DF232F" w14:textId="2C717FCD" w:rsidR="00FE1096" w:rsidRPr="00D42BCF" w:rsidRDefault="00FE1096" w:rsidP="00FE1096">
            <w:pPr>
              <w:pStyle w:val="BodyText"/>
              <w:spacing w:before="86"/>
              <w:rPr>
                <w:rFonts w:asciiTheme="minorHAnsi" w:hAnsiTheme="minorHAnsi" w:cstheme="minorHAnsi"/>
                <w:sz w:val="22"/>
                <w:szCs w:val="22"/>
              </w:rPr>
            </w:pPr>
            <w:r w:rsidRPr="00D42BCF">
              <w:rPr>
                <w:rFonts w:asciiTheme="minorHAnsi" w:hAnsiTheme="minorHAnsi" w:cstheme="minorHAnsi"/>
                <w:sz w:val="22"/>
                <w:szCs w:val="22"/>
              </w:rPr>
              <w:t>5.2 understand equality legislation and apply it to their practice (The Equality Act 2010 defines the protected characteristics as age, disability, gender reassignment, race, religion or belief, sex, sexual orientation, marriage and civil partnership and pregnancy and maternity. Equivalent equality legislation in Northern Ireland protects age, disability, gender, race, religion or belief and sexual orientation).</w:t>
            </w:r>
          </w:p>
          <w:p w14:paraId="3CC7D9F6" w14:textId="77777777" w:rsidR="00D40425" w:rsidRPr="00D42BCF" w:rsidRDefault="00D40425" w:rsidP="00FE1096">
            <w:pPr>
              <w:pStyle w:val="Footer"/>
              <w:tabs>
                <w:tab w:val="clear" w:pos="4153"/>
                <w:tab w:val="center" w:pos="318"/>
              </w:tabs>
              <w:spacing w:after="240"/>
              <w:jc w:val="left"/>
              <w:rPr>
                <w:rFonts w:asciiTheme="minorHAnsi" w:hAnsiTheme="minorHAnsi" w:cstheme="minorHAnsi"/>
                <w:bCs/>
                <w:sz w:val="22"/>
                <w:szCs w:val="22"/>
              </w:rPr>
            </w:pPr>
          </w:p>
        </w:tc>
        <w:tc>
          <w:tcPr>
            <w:tcW w:w="7513" w:type="dxa"/>
          </w:tcPr>
          <w:p w14:paraId="5A018889" w14:textId="77777777" w:rsidR="00D40425" w:rsidRPr="00D42BCF" w:rsidRDefault="00D40425" w:rsidP="00B90FB5">
            <w:pPr>
              <w:pStyle w:val="Footer"/>
              <w:tabs>
                <w:tab w:val="clear" w:pos="4153"/>
                <w:tab w:val="center" w:pos="567"/>
              </w:tabs>
              <w:spacing w:after="240"/>
              <w:jc w:val="center"/>
              <w:rPr>
                <w:rFonts w:asciiTheme="minorHAnsi" w:hAnsiTheme="minorHAnsi" w:cstheme="minorHAnsi"/>
                <w:bCs/>
                <w:sz w:val="24"/>
                <w:szCs w:val="24"/>
              </w:rPr>
            </w:pPr>
          </w:p>
        </w:tc>
      </w:tr>
      <w:tr w:rsidR="00D40425" w:rsidRPr="00D42BCF" w14:paraId="30B71A9A" w14:textId="77777777" w:rsidTr="00B90FB5">
        <w:tc>
          <w:tcPr>
            <w:tcW w:w="6804" w:type="dxa"/>
          </w:tcPr>
          <w:p w14:paraId="6F0BB513" w14:textId="77777777" w:rsidR="00D40425" w:rsidRPr="00D42BCF" w:rsidRDefault="00FE1096" w:rsidP="006D57A5">
            <w:pPr>
              <w:pStyle w:val="BodyText"/>
              <w:spacing w:before="86"/>
              <w:rPr>
                <w:rFonts w:asciiTheme="minorHAnsi" w:hAnsiTheme="minorHAnsi" w:cstheme="minorHAnsi"/>
                <w:sz w:val="22"/>
                <w:szCs w:val="22"/>
              </w:rPr>
            </w:pPr>
            <w:r w:rsidRPr="00D42BCF">
              <w:rPr>
                <w:rFonts w:asciiTheme="minorHAnsi" w:hAnsiTheme="minorHAnsi" w:cstheme="minorHAnsi"/>
                <w:sz w:val="22"/>
                <w:szCs w:val="22"/>
              </w:rPr>
              <w:t>5.3 recognise the potential impact of their own values, beliefs and personal biases (which may be unconscious) on practice and take personal action to ensure all service users and carers are treated appropriately with respect and dignity</w:t>
            </w:r>
          </w:p>
          <w:p w14:paraId="614409E0" w14:textId="71CE1A1E" w:rsidR="006D57A5" w:rsidRPr="00D42BCF" w:rsidRDefault="006D57A5" w:rsidP="006D57A5">
            <w:pPr>
              <w:pStyle w:val="BodyText"/>
              <w:spacing w:before="86"/>
              <w:rPr>
                <w:rFonts w:asciiTheme="minorHAnsi" w:hAnsiTheme="minorHAnsi" w:cstheme="minorHAnsi"/>
                <w:sz w:val="22"/>
                <w:szCs w:val="22"/>
              </w:rPr>
            </w:pPr>
          </w:p>
        </w:tc>
        <w:tc>
          <w:tcPr>
            <w:tcW w:w="7513" w:type="dxa"/>
          </w:tcPr>
          <w:p w14:paraId="0A3BBC65" w14:textId="77777777" w:rsidR="00D40425" w:rsidRPr="00D42BCF" w:rsidRDefault="00D40425" w:rsidP="00B90FB5">
            <w:pPr>
              <w:pStyle w:val="Footer"/>
              <w:tabs>
                <w:tab w:val="clear" w:pos="4153"/>
                <w:tab w:val="center" w:pos="567"/>
              </w:tabs>
              <w:spacing w:after="240"/>
              <w:jc w:val="center"/>
              <w:rPr>
                <w:rFonts w:asciiTheme="minorHAnsi" w:hAnsiTheme="minorHAnsi" w:cstheme="minorHAnsi"/>
                <w:bCs/>
                <w:sz w:val="24"/>
                <w:szCs w:val="24"/>
              </w:rPr>
            </w:pPr>
          </w:p>
        </w:tc>
      </w:tr>
      <w:tr w:rsidR="006D57A5" w:rsidRPr="00D42BCF" w14:paraId="2B6B6A82" w14:textId="77777777" w:rsidTr="00B90FB5">
        <w:tc>
          <w:tcPr>
            <w:tcW w:w="6804" w:type="dxa"/>
          </w:tcPr>
          <w:p w14:paraId="28903E5B" w14:textId="77777777" w:rsidR="006D57A5" w:rsidRPr="00D42BCF" w:rsidRDefault="006D57A5" w:rsidP="006D57A5">
            <w:pPr>
              <w:widowControl w:val="0"/>
              <w:tabs>
                <w:tab w:val="left" w:pos="801"/>
              </w:tabs>
              <w:autoSpaceDE w:val="0"/>
              <w:autoSpaceDN w:val="0"/>
              <w:spacing w:before="112" w:line="208" w:lineRule="auto"/>
              <w:ind w:right="786"/>
              <w:jc w:val="left"/>
              <w:rPr>
                <w:rFonts w:asciiTheme="minorHAnsi" w:hAnsiTheme="minorHAnsi" w:cstheme="minorHAnsi"/>
                <w:sz w:val="22"/>
                <w:szCs w:val="22"/>
              </w:rPr>
            </w:pPr>
            <w:r w:rsidRPr="00D42BCF">
              <w:rPr>
                <w:rFonts w:asciiTheme="minorHAnsi" w:hAnsiTheme="minorHAnsi" w:cstheme="minorHAnsi"/>
                <w:sz w:val="22"/>
                <w:szCs w:val="22"/>
              </w:rPr>
              <w:t xml:space="preserve">5.4 understand the duty to make reasonable adjustments in practice and be able to make and support reasonable adjustments in theirs </w:t>
            </w:r>
            <w:r w:rsidRPr="00D42BCF">
              <w:rPr>
                <w:rFonts w:asciiTheme="minorHAnsi" w:hAnsiTheme="minorHAnsi" w:cstheme="minorHAnsi"/>
                <w:spacing w:val="-2"/>
                <w:sz w:val="22"/>
                <w:szCs w:val="22"/>
              </w:rPr>
              <w:t xml:space="preserve">and </w:t>
            </w:r>
            <w:r w:rsidRPr="00D42BCF">
              <w:rPr>
                <w:rFonts w:asciiTheme="minorHAnsi" w:hAnsiTheme="minorHAnsi" w:cstheme="minorHAnsi"/>
                <w:sz w:val="22"/>
                <w:szCs w:val="22"/>
              </w:rPr>
              <w:t>others’ practice</w:t>
            </w:r>
          </w:p>
          <w:p w14:paraId="1E6925E9" w14:textId="40B4E9A6" w:rsidR="006D57A5" w:rsidRPr="00D42BCF" w:rsidRDefault="006D57A5" w:rsidP="00FE1096">
            <w:pPr>
              <w:pStyle w:val="BodyText"/>
              <w:spacing w:before="86"/>
              <w:rPr>
                <w:rFonts w:asciiTheme="minorHAnsi" w:hAnsiTheme="minorHAnsi" w:cstheme="minorHAnsi"/>
                <w:sz w:val="22"/>
                <w:szCs w:val="22"/>
              </w:rPr>
            </w:pPr>
          </w:p>
        </w:tc>
        <w:tc>
          <w:tcPr>
            <w:tcW w:w="7513" w:type="dxa"/>
          </w:tcPr>
          <w:p w14:paraId="42E02154" w14:textId="77777777" w:rsidR="006D57A5" w:rsidRPr="00D42BCF" w:rsidRDefault="006D57A5" w:rsidP="00B90FB5">
            <w:pPr>
              <w:pStyle w:val="Footer"/>
              <w:tabs>
                <w:tab w:val="clear" w:pos="4153"/>
                <w:tab w:val="center" w:pos="567"/>
              </w:tabs>
              <w:spacing w:after="240"/>
              <w:jc w:val="center"/>
              <w:rPr>
                <w:rFonts w:asciiTheme="minorHAnsi" w:hAnsiTheme="minorHAnsi" w:cstheme="minorHAnsi"/>
                <w:bCs/>
                <w:sz w:val="24"/>
                <w:szCs w:val="24"/>
              </w:rPr>
            </w:pPr>
          </w:p>
        </w:tc>
      </w:tr>
      <w:tr w:rsidR="00D40425" w:rsidRPr="00D42BCF" w14:paraId="47361447" w14:textId="77777777" w:rsidTr="00B90FB5">
        <w:tc>
          <w:tcPr>
            <w:tcW w:w="6804" w:type="dxa"/>
          </w:tcPr>
          <w:p w14:paraId="32C58ED5" w14:textId="234735A1" w:rsidR="00D40425" w:rsidRPr="00D42BCF" w:rsidRDefault="00FE1096" w:rsidP="00FE1096">
            <w:pPr>
              <w:pStyle w:val="Footer"/>
              <w:tabs>
                <w:tab w:val="clear" w:pos="4153"/>
                <w:tab w:val="center" w:pos="318"/>
              </w:tabs>
              <w:spacing w:after="240"/>
              <w:jc w:val="left"/>
              <w:rPr>
                <w:rFonts w:asciiTheme="minorHAnsi" w:hAnsiTheme="minorHAnsi" w:cstheme="minorHAnsi"/>
                <w:bCs/>
                <w:sz w:val="22"/>
                <w:szCs w:val="22"/>
              </w:rPr>
            </w:pPr>
            <w:r w:rsidRPr="00D42BCF">
              <w:rPr>
                <w:rFonts w:asciiTheme="minorHAnsi" w:hAnsiTheme="minorHAnsi" w:cstheme="minorHAnsi"/>
                <w:bCs/>
                <w:sz w:val="22"/>
                <w:szCs w:val="22"/>
              </w:rPr>
              <w:t>5.5</w:t>
            </w:r>
            <w:r w:rsidR="006D57A5" w:rsidRPr="00D42BCF">
              <w:rPr>
                <w:rFonts w:asciiTheme="minorHAnsi" w:hAnsiTheme="minorHAnsi" w:cstheme="minorHAnsi"/>
                <w:bCs/>
                <w:sz w:val="22"/>
                <w:szCs w:val="22"/>
              </w:rPr>
              <w:t xml:space="preserve"> recognise the characteristics and consequences of barriers to inclusion, including for socially isolated groups</w:t>
            </w:r>
          </w:p>
        </w:tc>
        <w:tc>
          <w:tcPr>
            <w:tcW w:w="7513" w:type="dxa"/>
          </w:tcPr>
          <w:p w14:paraId="60055260" w14:textId="77777777" w:rsidR="00D40425" w:rsidRPr="00D42BCF" w:rsidRDefault="00D40425" w:rsidP="00B90FB5">
            <w:pPr>
              <w:pStyle w:val="Footer"/>
              <w:tabs>
                <w:tab w:val="clear" w:pos="4153"/>
                <w:tab w:val="center" w:pos="567"/>
              </w:tabs>
              <w:spacing w:after="240"/>
              <w:jc w:val="center"/>
              <w:rPr>
                <w:rFonts w:asciiTheme="minorHAnsi" w:hAnsiTheme="minorHAnsi" w:cstheme="minorHAnsi"/>
                <w:bCs/>
                <w:sz w:val="24"/>
                <w:szCs w:val="24"/>
              </w:rPr>
            </w:pPr>
          </w:p>
        </w:tc>
      </w:tr>
      <w:tr w:rsidR="00D40425" w:rsidRPr="00D42BCF" w14:paraId="0ACBD028" w14:textId="77777777" w:rsidTr="00B90FB5">
        <w:tc>
          <w:tcPr>
            <w:tcW w:w="6804" w:type="dxa"/>
          </w:tcPr>
          <w:p w14:paraId="386F6845" w14:textId="5C1B1CC0" w:rsidR="00D40425" w:rsidRPr="00D42BCF" w:rsidRDefault="00FE1096" w:rsidP="00FE1096">
            <w:pPr>
              <w:pStyle w:val="Footer"/>
              <w:tabs>
                <w:tab w:val="clear" w:pos="4153"/>
                <w:tab w:val="center" w:pos="318"/>
              </w:tabs>
              <w:spacing w:after="240"/>
              <w:jc w:val="left"/>
              <w:rPr>
                <w:rFonts w:asciiTheme="minorHAnsi" w:hAnsiTheme="minorHAnsi" w:cstheme="minorHAnsi"/>
                <w:bCs/>
                <w:sz w:val="22"/>
                <w:szCs w:val="22"/>
              </w:rPr>
            </w:pPr>
            <w:r w:rsidRPr="00D42BCF">
              <w:rPr>
                <w:rFonts w:asciiTheme="minorHAnsi" w:hAnsiTheme="minorHAnsi" w:cstheme="minorHAnsi"/>
                <w:bCs/>
                <w:sz w:val="22"/>
                <w:szCs w:val="22"/>
              </w:rPr>
              <w:lastRenderedPageBreak/>
              <w:t>5.</w:t>
            </w:r>
            <w:r w:rsidR="006D57A5" w:rsidRPr="00D42BCF">
              <w:rPr>
                <w:rFonts w:asciiTheme="minorHAnsi" w:hAnsiTheme="minorHAnsi" w:cstheme="minorHAnsi"/>
                <w:bCs/>
                <w:sz w:val="22"/>
                <w:szCs w:val="22"/>
              </w:rPr>
              <w:t>6 actively challenge these barriers, supporting the implementation of change wherever possible</w:t>
            </w:r>
          </w:p>
        </w:tc>
        <w:tc>
          <w:tcPr>
            <w:tcW w:w="7513" w:type="dxa"/>
          </w:tcPr>
          <w:p w14:paraId="24FFF7A2" w14:textId="77777777" w:rsidR="00D40425" w:rsidRPr="00D42BCF" w:rsidRDefault="00D40425" w:rsidP="00B90FB5">
            <w:pPr>
              <w:pStyle w:val="Footer"/>
              <w:tabs>
                <w:tab w:val="clear" w:pos="4153"/>
                <w:tab w:val="center" w:pos="567"/>
              </w:tabs>
              <w:spacing w:after="240"/>
              <w:jc w:val="center"/>
              <w:rPr>
                <w:rFonts w:asciiTheme="minorHAnsi" w:hAnsiTheme="minorHAnsi" w:cstheme="minorHAnsi"/>
                <w:bCs/>
                <w:sz w:val="24"/>
                <w:szCs w:val="24"/>
              </w:rPr>
            </w:pPr>
          </w:p>
        </w:tc>
      </w:tr>
      <w:tr w:rsidR="00D40425" w:rsidRPr="00D42BCF" w14:paraId="42ABA829" w14:textId="77777777" w:rsidTr="00B90FB5">
        <w:tc>
          <w:tcPr>
            <w:tcW w:w="6804" w:type="dxa"/>
          </w:tcPr>
          <w:p w14:paraId="6A11AE22" w14:textId="77ADA525" w:rsidR="00D40425" w:rsidRPr="00D42BCF" w:rsidRDefault="00FE1096" w:rsidP="00FE1096">
            <w:pPr>
              <w:pStyle w:val="Footer"/>
              <w:tabs>
                <w:tab w:val="clear" w:pos="4153"/>
                <w:tab w:val="center" w:pos="318"/>
              </w:tabs>
              <w:spacing w:after="240"/>
              <w:jc w:val="left"/>
              <w:rPr>
                <w:rFonts w:asciiTheme="minorHAnsi" w:hAnsiTheme="minorHAnsi" w:cstheme="minorHAnsi"/>
                <w:bCs/>
                <w:sz w:val="22"/>
                <w:szCs w:val="22"/>
              </w:rPr>
            </w:pPr>
            <w:r w:rsidRPr="00D42BCF">
              <w:rPr>
                <w:rFonts w:asciiTheme="minorHAnsi" w:hAnsiTheme="minorHAnsi" w:cstheme="minorHAnsi"/>
                <w:bCs/>
                <w:sz w:val="22"/>
                <w:szCs w:val="22"/>
              </w:rPr>
              <w:t>5.7</w:t>
            </w:r>
            <w:r w:rsidR="006D57A5" w:rsidRPr="00D42BCF">
              <w:rPr>
                <w:rFonts w:asciiTheme="minorHAnsi" w:hAnsiTheme="minorHAnsi" w:cstheme="minorHAnsi"/>
                <w:bCs/>
                <w:sz w:val="22"/>
                <w:szCs w:val="22"/>
              </w:rPr>
              <w:t xml:space="preserve"> recognise that regard to equality, diversity and inclusion needs to be embedded in the application of all HCPC standards, across all areas of practice</w:t>
            </w:r>
          </w:p>
        </w:tc>
        <w:tc>
          <w:tcPr>
            <w:tcW w:w="7513" w:type="dxa"/>
          </w:tcPr>
          <w:p w14:paraId="43522D96" w14:textId="77777777" w:rsidR="00D40425" w:rsidRPr="00D42BCF" w:rsidRDefault="00D40425" w:rsidP="00B90FB5">
            <w:pPr>
              <w:pStyle w:val="Footer"/>
              <w:tabs>
                <w:tab w:val="clear" w:pos="4153"/>
                <w:tab w:val="center" w:pos="567"/>
              </w:tabs>
              <w:spacing w:after="240"/>
              <w:jc w:val="center"/>
              <w:rPr>
                <w:rFonts w:asciiTheme="minorHAnsi" w:hAnsiTheme="minorHAnsi" w:cstheme="minorHAnsi"/>
                <w:bCs/>
                <w:sz w:val="24"/>
                <w:szCs w:val="24"/>
              </w:rPr>
            </w:pPr>
          </w:p>
        </w:tc>
      </w:tr>
      <w:tr w:rsidR="00D40425" w:rsidRPr="00D42BCF" w14:paraId="32131BF6" w14:textId="77777777" w:rsidTr="00B90FB5">
        <w:tc>
          <w:tcPr>
            <w:tcW w:w="6804" w:type="dxa"/>
          </w:tcPr>
          <w:p w14:paraId="7A8C4A94" w14:textId="156718ED" w:rsidR="00D40425" w:rsidRPr="00D42BCF" w:rsidRDefault="006D57A5" w:rsidP="00FE1096">
            <w:pPr>
              <w:pStyle w:val="Footer"/>
              <w:tabs>
                <w:tab w:val="clear" w:pos="4153"/>
                <w:tab w:val="center" w:pos="318"/>
              </w:tabs>
              <w:spacing w:after="240"/>
              <w:jc w:val="left"/>
              <w:rPr>
                <w:rFonts w:asciiTheme="minorHAnsi" w:hAnsiTheme="minorHAnsi" w:cstheme="minorHAnsi"/>
                <w:bCs/>
                <w:sz w:val="22"/>
                <w:szCs w:val="22"/>
              </w:rPr>
            </w:pPr>
            <w:r w:rsidRPr="00D42BCF">
              <w:rPr>
                <w:rFonts w:asciiTheme="minorHAnsi" w:hAnsiTheme="minorHAnsi" w:cstheme="minorHAnsi"/>
                <w:bCs/>
                <w:sz w:val="22"/>
                <w:szCs w:val="22"/>
              </w:rPr>
              <w:t>7.4 work with service users and / or their carers to facilitate the service user’s preferred role in decision-making, and provide service users and carers with the information they may need where appropriate</w:t>
            </w:r>
          </w:p>
        </w:tc>
        <w:tc>
          <w:tcPr>
            <w:tcW w:w="7513" w:type="dxa"/>
          </w:tcPr>
          <w:p w14:paraId="73161AE8" w14:textId="77777777" w:rsidR="00D40425" w:rsidRPr="00D42BCF" w:rsidRDefault="00D40425" w:rsidP="00B90FB5">
            <w:pPr>
              <w:pStyle w:val="Footer"/>
              <w:tabs>
                <w:tab w:val="clear" w:pos="4153"/>
                <w:tab w:val="center" w:pos="567"/>
              </w:tabs>
              <w:spacing w:after="240"/>
              <w:jc w:val="center"/>
              <w:rPr>
                <w:rFonts w:asciiTheme="minorHAnsi" w:hAnsiTheme="minorHAnsi" w:cstheme="minorHAnsi"/>
                <w:bCs/>
                <w:sz w:val="24"/>
                <w:szCs w:val="24"/>
              </w:rPr>
            </w:pPr>
          </w:p>
        </w:tc>
      </w:tr>
      <w:tr w:rsidR="00D40425" w:rsidRPr="00D42BCF" w14:paraId="6FAD3082" w14:textId="77777777" w:rsidTr="00B90FB5">
        <w:tc>
          <w:tcPr>
            <w:tcW w:w="6804" w:type="dxa"/>
          </w:tcPr>
          <w:p w14:paraId="1694EDB7" w14:textId="3D65E3F8" w:rsidR="00D40425" w:rsidRPr="00D42BCF" w:rsidRDefault="006D57A5" w:rsidP="00FE1096">
            <w:pPr>
              <w:pStyle w:val="Footer"/>
              <w:tabs>
                <w:tab w:val="clear" w:pos="4153"/>
                <w:tab w:val="center" w:pos="318"/>
              </w:tabs>
              <w:spacing w:after="240"/>
              <w:jc w:val="left"/>
              <w:rPr>
                <w:rFonts w:asciiTheme="minorHAnsi" w:hAnsiTheme="minorHAnsi" w:cstheme="minorHAnsi"/>
                <w:bCs/>
                <w:sz w:val="22"/>
                <w:szCs w:val="22"/>
              </w:rPr>
            </w:pPr>
            <w:r w:rsidRPr="00D42BCF">
              <w:rPr>
                <w:rFonts w:asciiTheme="minorHAnsi" w:hAnsiTheme="minorHAnsi" w:cstheme="minorHAnsi"/>
                <w:bCs/>
                <w:sz w:val="22"/>
                <w:szCs w:val="22"/>
              </w:rPr>
              <w:t>8.8 identify their own leadership qualities, behaviours and approaches, taking into account the importance of equality, diversity and inclusion</w:t>
            </w:r>
          </w:p>
        </w:tc>
        <w:tc>
          <w:tcPr>
            <w:tcW w:w="7513" w:type="dxa"/>
          </w:tcPr>
          <w:p w14:paraId="6A704252" w14:textId="77777777" w:rsidR="00D40425" w:rsidRPr="00D42BCF" w:rsidRDefault="00D40425" w:rsidP="00B90FB5">
            <w:pPr>
              <w:pStyle w:val="Footer"/>
              <w:tabs>
                <w:tab w:val="clear" w:pos="4153"/>
                <w:tab w:val="center" w:pos="567"/>
              </w:tabs>
              <w:spacing w:after="240"/>
              <w:jc w:val="center"/>
              <w:rPr>
                <w:rFonts w:asciiTheme="minorHAnsi" w:hAnsiTheme="minorHAnsi" w:cstheme="minorHAnsi"/>
                <w:bCs/>
                <w:sz w:val="24"/>
                <w:szCs w:val="24"/>
              </w:rPr>
            </w:pPr>
          </w:p>
        </w:tc>
      </w:tr>
    </w:tbl>
    <w:p w14:paraId="28C43F39" w14:textId="77777777" w:rsidR="00B90FB5" w:rsidRPr="00D42BCF" w:rsidRDefault="00B90FB5" w:rsidP="00B90FB5">
      <w:pPr>
        <w:pStyle w:val="Footer"/>
        <w:jc w:val="left"/>
        <w:rPr>
          <w:rFonts w:asciiTheme="minorHAnsi" w:hAnsiTheme="minorHAnsi" w:cstheme="minorHAnsi"/>
          <w:b/>
          <w:bCs/>
          <w:sz w:val="24"/>
          <w:szCs w:val="24"/>
        </w:rPr>
      </w:pPr>
    </w:p>
    <w:p w14:paraId="28C43F43" w14:textId="77777777" w:rsidR="00B90FB5" w:rsidRPr="00D42BCF" w:rsidRDefault="00B90FB5" w:rsidP="00B90FB5">
      <w:pPr>
        <w:pStyle w:val="Footer"/>
        <w:tabs>
          <w:tab w:val="clear" w:pos="4153"/>
          <w:tab w:val="center" w:pos="567"/>
        </w:tabs>
        <w:jc w:val="left"/>
        <w:rPr>
          <w:rFonts w:asciiTheme="minorHAnsi" w:hAnsiTheme="minorHAnsi" w:cstheme="minorHAnsi"/>
          <w:bCs/>
          <w:sz w:val="24"/>
          <w:szCs w:val="24"/>
        </w:rPr>
      </w:pPr>
    </w:p>
    <w:p w14:paraId="28C43F44" w14:textId="77777777" w:rsidR="00B90FB5" w:rsidRPr="00D42BCF" w:rsidRDefault="00B90FB5" w:rsidP="00B90FB5">
      <w:pPr>
        <w:pStyle w:val="Footer"/>
        <w:tabs>
          <w:tab w:val="clear" w:pos="4153"/>
          <w:tab w:val="center" w:pos="567"/>
        </w:tabs>
        <w:jc w:val="left"/>
        <w:rPr>
          <w:rFonts w:asciiTheme="minorHAnsi" w:hAnsiTheme="minorHAnsi" w:cstheme="minorHAnsi"/>
          <w:bCs/>
          <w:sz w:val="24"/>
          <w:szCs w:val="24"/>
        </w:rPr>
      </w:pPr>
    </w:p>
    <w:p w14:paraId="28C43F45" w14:textId="77777777" w:rsidR="00B90FB5" w:rsidRPr="00D42BCF" w:rsidRDefault="00B90FB5" w:rsidP="00B90FB5">
      <w:pPr>
        <w:pStyle w:val="Footer"/>
        <w:tabs>
          <w:tab w:val="clear" w:pos="4153"/>
          <w:tab w:val="center" w:pos="567"/>
        </w:tabs>
        <w:jc w:val="left"/>
        <w:rPr>
          <w:rFonts w:asciiTheme="minorHAnsi" w:hAnsiTheme="minorHAnsi" w:cstheme="minorHAnsi"/>
          <w:bCs/>
          <w:sz w:val="24"/>
          <w:szCs w:val="24"/>
        </w:rPr>
      </w:pPr>
    </w:p>
    <w:p w14:paraId="7C3E8FF4" w14:textId="77777777" w:rsidR="00FB7C5D" w:rsidRPr="00D42BCF" w:rsidRDefault="00FB7C5D">
      <w:pPr>
        <w:spacing w:after="200" w:line="276" w:lineRule="auto"/>
        <w:jc w:val="left"/>
        <w:rPr>
          <w:rFonts w:asciiTheme="minorHAnsi" w:hAnsiTheme="minorHAnsi" w:cstheme="minorHAnsi"/>
          <w:b/>
          <w:bCs/>
          <w:sz w:val="28"/>
          <w:szCs w:val="28"/>
        </w:rPr>
      </w:pPr>
      <w:r w:rsidRPr="00D42BCF">
        <w:rPr>
          <w:rFonts w:asciiTheme="minorHAnsi" w:hAnsiTheme="minorHAnsi" w:cstheme="minorHAnsi"/>
          <w:b/>
          <w:bCs/>
          <w:sz w:val="28"/>
          <w:szCs w:val="28"/>
        </w:rPr>
        <w:br w:type="page"/>
      </w:r>
    </w:p>
    <w:p w14:paraId="28C43F46" w14:textId="07CDC656" w:rsidR="00B90FB5" w:rsidRPr="00D42BCF" w:rsidRDefault="00B90FB5" w:rsidP="00B90FB5">
      <w:pPr>
        <w:pStyle w:val="Footer"/>
        <w:tabs>
          <w:tab w:val="clear" w:pos="4153"/>
          <w:tab w:val="center" w:pos="567"/>
        </w:tabs>
        <w:jc w:val="left"/>
        <w:rPr>
          <w:rFonts w:asciiTheme="minorHAnsi" w:hAnsiTheme="minorHAnsi" w:cstheme="minorHAnsi"/>
          <w:b/>
          <w:bCs/>
          <w:sz w:val="28"/>
          <w:szCs w:val="28"/>
        </w:rPr>
      </w:pPr>
      <w:r w:rsidRPr="00D42BCF">
        <w:rPr>
          <w:rFonts w:asciiTheme="minorHAnsi" w:hAnsiTheme="minorHAnsi" w:cstheme="minorHAnsi"/>
          <w:b/>
          <w:bCs/>
          <w:sz w:val="28"/>
          <w:szCs w:val="28"/>
        </w:rPr>
        <w:lastRenderedPageBreak/>
        <w:t>Section 1: Professional Conduct</w:t>
      </w:r>
    </w:p>
    <w:p w14:paraId="28C43F47" w14:textId="77777777" w:rsidR="00B90FB5" w:rsidRPr="00D42BCF" w:rsidRDefault="00B90FB5" w:rsidP="00B90FB5">
      <w:pPr>
        <w:jc w:val="left"/>
        <w:rPr>
          <w:rFonts w:asciiTheme="minorHAnsi" w:hAnsiTheme="minorHAnsi" w:cstheme="minorHAnsi"/>
          <w:b/>
          <w:bCs/>
          <w:sz w:val="28"/>
          <w:szCs w:val="28"/>
        </w:rPr>
      </w:pPr>
    </w:p>
    <w:p w14:paraId="28C43F48" w14:textId="77777777" w:rsidR="00B90FB5" w:rsidRPr="00D42BCF" w:rsidRDefault="00B90FB5" w:rsidP="00B90FB5">
      <w:pPr>
        <w:jc w:val="left"/>
        <w:rPr>
          <w:rFonts w:asciiTheme="minorHAnsi" w:hAnsiTheme="minorHAnsi" w:cstheme="minorHAnsi"/>
          <w:b/>
          <w:bCs/>
          <w:sz w:val="28"/>
          <w:szCs w:val="28"/>
        </w:rPr>
      </w:pPr>
      <w:r w:rsidRPr="00D42BCF">
        <w:rPr>
          <w:rFonts w:asciiTheme="minorHAnsi" w:hAnsiTheme="minorHAnsi" w:cstheme="minorHAnsi"/>
          <w:b/>
          <w:bCs/>
          <w:sz w:val="28"/>
          <w:szCs w:val="28"/>
        </w:rPr>
        <w:t>Module 3: Communication</w:t>
      </w:r>
    </w:p>
    <w:p w14:paraId="28C43F49" w14:textId="77777777" w:rsidR="00B90FB5" w:rsidRPr="00D42BCF" w:rsidRDefault="00B90FB5" w:rsidP="00B90FB5">
      <w:pPr>
        <w:jc w:val="left"/>
        <w:rPr>
          <w:rFonts w:asciiTheme="minorHAnsi" w:hAnsiTheme="minorHAnsi" w:cstheme="minorHAnsi"/>
          <w:b/>
          <w:bCs/>
          <w:sz w:val="28"/>
          <w:szCs w:val="28"/>
        </w:rPr>
      </w:pPr>
    </w:p>
    <w:p w14:paraId="28C43F4A" w14:textId="02D1293E" w:rsidR="00B90FB5" w:rsidRDefault="00B90FB5" w:rsidP="00B90FB5">
      <w:pPr>
        <w:pStyle w:val="ListParagraph"/>
        <w:widowControl w:val="0"/>
        <w:tabs>
          <w:tab w:val="num" w:pos="0"/>
        </w:tabs>
        <w:autoSpaceDE w:val="0"/>
        <w:autoSpaceDN w:val="0"/>
        <w:spacing w:before="2" w:line="244" w:lineRule="auto"/>
        <w:ind w:left="0" w:right="170"/>
        <w:rPr>
          <w:rFonts w:asciiTheme="minorHAnsi" w:hAnsiTheme="minorHAnsi" w:cstheme="minorHAnsi"/>
          <w:sz w:val="24"/>
          <w:szCs w:val="24"/>
        </w:rPr>
      </w:pPr>
      <w:r w:rsidRPr="00D42BCF">
        <w:rPr>
          <w:rFonts w:asciiTheme="minorHAnsi" w:hAnsiTheme="minorHAnsi" w:cstheme="minorHAnsi"/>
          <w:sz w:val="24"/>
          <w:szCs w:val="24"/>
          <w:lang w:eastAsia="en-GB"/>
        </w:rPr>
        <w:t xml:space="preserve">You will be expected to apply a variety of communication methods and approaches, appropriate to others and the situation, </w:t>
      </w:r>
      <w:r w:rsidR="0078539F" w:rsidRPr="00D42BCF">
        <w:rPr>
          <w:rFonts w:asciiTheme="minorHAnsi" w:hAnsiTheme="minorHAnsi" w:cstheme="minorHAnsi"/>
          <w:sz w:val="24"/>
          <w:szCs w:val="24"/>
          <w:lang w:eastAsia="en-GB"/>
        </w:rPr>
        <w:t>to</w:t>
      </w:r>
      <w:r w:rsidRPr="00D42BCF">
        <w:rPr>
          <w:rFonts w:asciiTheme="minorHAnsi" w:hAnsiTheme="minorHAnsi" w:cstheme="minorHAnsi"/>
          <w:sz w:val="24"/>
          <w:szCs w:val="24"/>
          <w:lang w:eastAsia="en-GB"/>
        </w:rPr>
        <w:t xml:space="preserve"> facilitate and promote constructive outcomes. You will be expected to be able to communicate effectively on difficult, complex and sensitive issues and demonstrate the ability to overcome barriers to communication. This must </w:t>
      </w:r>
      <w:r w:rsidR="0078539F" w:rsidRPr="00D42BCF">
        <w:rPr>
          <w:rFonts w:asciiTheme="minorHAnsi" w:hAnsiTheme="minorHAnsi" w:cstheme="minorHAnsi"/>
          <w:sz w:val="24"/>
          <w:szCs w:val="24"/>
        </w:rPr>
        <w:t>consider</w:t>
      </w:r>
      <w:r w:rsidRPr="00D42BCF">
        <w:rPr>
          <w:rFonts w:asciiTheme="minorHAnsi" w:hAnsiTheme="minorHAnsi" w:cstheme="minorHAnsi"/>
          <w:sz w:val="24"/>
          <w:szCs w:val="24"/>
        </w:rPr>
        <w:t xml:space="preserve"> factors such as age, capacity, learning ability and physical ability, characteristics and consequences of verbal and non-verbal communication and how this could be affected by factors such as age, culture, ethnicity, gender, socio-economic status and spiritual or religious beliefs, assisted communication (use of interpreter).</w:t>
      </w:r>
    </w:p>
    <w:p w14:paraId="6BF4C2ED" w14:textId="77777777" w:rsidR="0078539F" w:rsidRDefault="0078539F" w:rsidP="00B90FB5">
      <w:pPr>
        <w:pStyle w:val="ListParagraph"/>
        <w:widowControl w:val="0"/>
        <w:tabs>
          <w:tab w:val="num" w:pos="0"/>
        </w:tabs>
        <w:autoSpaceDE w:val="0"/>
        <w:autoSpaceDN w:val="0"/>
        <w:spacing w:before="2" w:line="244" w:lineRule="auto"/>
        <w:ind w:left="0" w:right="170"/>
        <w:rPr>
          <w:rFonts w:asciiTheme="minorHAnsi" w:hAnsiTheme="minorHAnsi" w:cstheme="minorHAnsi"/>
          <w:sz w:val="24"/>
          <w:szCs w:val="24"/>
        </w:rPr>
      </w:pPr>
    </w:p>
    <w:p w14:paraId="603B89CF" w14:textId="69237DFF" w:rsidR="0078539F" w:rsidRPr="0078539F" w:rsidRDefault="0078539F" w:rsidP="0078539F">
      <w:pPr>
        <w:jc w:val="left"/>
        <w:rPr>
          <w:rFonts w:asciiTheme="minorHAnsi" w:hAnsiTheme="minorHAnsi" w:cstheme="minorHAnsi"/>
          <w:b/>
          <w:bCs/>
          <w:sz w:val="24"/>
          <w:szCs w:val="24"/>
        </w:rPr>
      </w:pPr>
      <w:r w:rsidRPr="00D42BCF">
        <w:rPr>
          <w:rFonts w:asciiTheme="minorHAnsi" w:hAnsiTheme="minorHAnsi" w:cstheme="minorHAnsi"/>
          <w:b/>
          <w:bCs/>
          <w:sz w:val="24"/>
          <w:szCs w:val="24"/>
        </w:rPr>
        <w:t xml:space="preserve">Please draft your proposed pieces of evidence against the HCPC Standards of Proficiency for Section 1 Module </w:t>
      </w:r>
      <w:r>
        <w:rPr>
          <w:rFonts w:asciiTheme="minorHAnsi" w:hAnsiTheme="minorHAnsi" w:cstheme="minorHAnsi"/>
          <w:b/>
          <w:bCs/>
          <w:sz w:val="24"/>
          <w:szCs w:val="24"/>
        </w:rPr>
        <w:t>3</w:t>
      </w:r>
      <w:r w:rsidRPr="00D42BCF">
        <w:rPr>
          <w:rFonts w:asciiTheme="minorHAnsi" w:hAnsiTheme="minorHAnsi" w:cstheme="minorHAnsi"/>
          <w:b/>
          <w:bCs/>
          <w:sz w:val="24"/>
          <w:szCs w:val="24"/>
        </w:rPr>
        <w:t xml:space="preserve"> of the portfolio</w:t>
      </w:r>
      <w:r>
        <w:rPr>
          <w:rFonts w:asciiTheme="minorHAnsi" w:hAnsiTheme="minorHAnsi" w:cstheme="minorHAnsi"/>
          <w:b/>
          <w:bCs/>
          <w:sz w:val="24"/>
          <w:szCs w:val="24"/>
        </w:rPr>
        <w:t xml:space="preserve">, using the table below to group the </w:t>
      </w:r>
      <w:proofErr w:type="spellStart"/>
      <w:r>
        <w:rPr>
          <w:rFonts w:asciiTheme="minorHAnsi" w:hAnsiTheme="minorHAnsi" w:cstheme="minorHAnsi"/>
          <w:b/>
          <w:bCs/>
          <w:sz w:val="24"/>
          <w:szCs w:val="24"/>
        </w:rPr>
        <w:t>SoPs</w:t>
      </w:r>
      <w:proofErr w:type="spellEnd"/>
      <w:r>
        <w:rPr>
          <w:rFonts w:asciiTheme="minorHAnsi" w:hAnsiTheme="minorHAnsi" w:cstheme="minorHAnsi"/>
          <w:b/>
          <w:bCs/>
          <w:sz w:val="24"/>
          <w:szCs w:val="24"/>
        </w:rPr>
        <w:t xml:space="preserve"> against your chosen pieces of evidence</w:t>
      </w:r>
      <w:r w:rsidRPr="00D42BCF">
        <w:rPr>
          <w:rFonts w:asciiTheme="minorHAnsi" w:hAnsiTheme="minorHAnsi" w:cstheme="minorHAnsi"/>
          <w:b/>
          <w:bCs/>
          <w:sz w:val="24"/>
          <w:szCs w:val="24"/>
        </w:rPr>
        <w:t>:</w:t>
      </w:r>
    </w:p>
    <w:p w14:paraId="28C43F4D" w14:textId="77777777" w:rsidR="00B90FB5" w:rsidRPr="00D42BCF" w:rsidRDefault="00B90FB5" w:rsidP="00B90FB5">
      <w:pPr>
        <w:jc w:val="left"/>
        <w:rPr>
          <w:rFonts w:asciiTheme="minorHAnsi" w:hAnsiTheme="minorHAnsi" w:cstheme="minorHAnsi"/>
          <w:b/>
          <w:bCs/>
          <w:sz w:val="28"/>
          <w:szCs w:val="28"/>
        </w:rPr>
      </w:pPr>
    </w:p>
    <w:tbl>
      <w:tblPr>
        <w:tblStyle w:val="TableGrid"/>
        <w:tblW w:w="0" w:type="auto"/>
        <w:tblLook w:val="04A0" w:firstRow="1" w:lastRow="0" w:firstColumn="1" w:lastColumn="0" w:noHBand="0" w:noVBand="1"/>
      </w:tblPr>
      <w:tblGrid>
        <w:gridCol w:w="6912"/>
        <w:gridCol w:w="7371"/>
      </w:tblGrid>
      <w:tr w:rsidR="00B90FB5" w:rsidRPr="00D42BCF" w14:paraId="28C43F51" w14:textId="77777777" w:rsidTr="00B90FB5">
        <w:trPr>
          <w:trHeight w:val="596"/>
        </w:trPr>
        <w:tc>
          <w:tcPr>
            <w:tcW w:w="6912" w:type="dxa"/>
          </w:tcPr>
          <w:p w14:paraId="28C43F4F" w14:textId="3AB208A8" w:rsidR="00B90FB5" w:rsidRPr="00D42BCF" w:rsidRDefault="0094117A" w:rsidP="00B90FB5">
            <w:pPr>
              <w:jc w:val="left"/>
              <w:rPr>
                <w:rFonts w:asciiTheme="minorHAnsi" w:hAnsiTheme="minorHAnsi" w:cstheme="minorHAnsi"/>
                <w:b/>
                <w:bCs/>
                <w:sz w:val="28"/>
                <w:szCs w:val="28"/>
              </w:rPr>
            </w:pPr>
            <w:r w:rsidRPr="00D42BCF">
              <w:rPr>
                <w:rFonts w:asciiTheme="minorHAnsi" w:hAnsiTheme="minorHAnsi" w:cstheme="minorHAnsi"/>
                <w:b/>
                <w:bCs/>
                <w:sz w:val="28"/>
                <w:szCs w:val="28"/>
              </w:rPr>
              <w:t>HCPC Standards of Proficiency</w:t>
            </w:r>
          </w:p>
        </w:tc>
        <w:tc>
          <w:tcPr>
            <w:tcW w:w="7371" w:type="dxa"/>
          </w:tcPr>
          <w:p w14:paraId="28C43F50" w14:textId="77777777" w:rsidR="00B90FB5" w:rsidRPr="00D42BCF" w:rsidRDefault="00B90FB5" w:rsidP="00B90FB5">
            <w:pPr>
              <w:jc w:val="center"/>
              <w:rPr>
                <w:rFonts w:asciiTheme="minorHAnsi" w:hAnsiTheme="minorHAnsi" w:cstheme="minorHAnsi"/>
                <w:b/>
                <w:bCs/>
                <w:sz w:val="28"/>
                <w:szCs w:val="28"/>
              </w:rPr>
            </w:pPr>
            <w:r w:rsidRPr="00D42BCF">
              <w:rPr>
                <w:rFonts w:asciiTheme="minorHAnsi" w:hAnsiTheme="minorHAnsi" w:cstheme="minorHAnsi"/>
                <w:b/>
                <w:bCs/>
                <w:sz w:val="28"/>
                <w:szCs w:val="28"/>
              </w:rPr>
              <w:t>Potential type and source of evidence</w:t>
            </w:r>
          </w:p>
        </w:tc>
      </w:tr>
      <w:tr w:rsidR="00B90FB5" w:rsidRPr="00D42BCF" w14:paraId="28C43F55" w14:textId="77777777" w:rsidTr="00B90FB5">
        <w:tc>
          <w:tcPr>
            <w:tcW w:w="6912" w:type="dxa"/>
          </w:tcPr>
          <w:p w14:paraId="615B94CB" w14:textId="77777777" w:rsidR="00B90FB5" w:rsidRPr="00D42BCF" w:rsidRDefault="00695B57" w:rsidP="000938B2">
            <w:pPr>
              <w:jc w:val="left"/>
              <w:rPr>
                <w:rFonts w:asciiTheme="minorHAnsi" w:hAnsiTheme="minorHAnsi" w:cstheme="minorHAnsi"/>
                <w:sz w:val="22"/>
                <w:szCs w:val="22"/>
              </w:rPr>
            </w:pPr>
            <w:r w:rsidRPr="00D42BCF">
              <w:rPr>
                <w:rFonts w:asciiTheme="minorHAnsi" w:hAnsiTheme="minorHAnsi" w:cstheme="minorHAnsi"/>
                <w:sz w:val="22"/>
                <w:szCs w:val="22"/>
              </w:rPr>
              <w:t>2.7</w:t>
            </w:r>
            <w:r w:rsidR="000938B2" w:rsidRPr="00D42BCF">
              <w:rPr>
                <w:rFonts w:asciiTheme="minorHAnsi" w:hAnsiTheme="minorHAnsi" w:cstheme="minorHAnsi"/>
                <w:sz w:val="22"/>
                <w:szCs w:val="22"/>
              </w:rPr>
              <w:t xml:space="preserve"> understand the importance of and obtain valid consent, which is voluntary and informed, has due regard to capacity, is proportionate to the circumstances and is appropriately documented</w:t>
            </w:r>
          </w:p>
          <w:p w14:paraId="28C43F53" w14:textId="57FCE6E5" w:rsidR="000938B2" w:rsidRPr="00D42BCF" w:rsidRDefault="000938B2" w:rsidP="000938B2">
            <w:pPr>
              <w:jc w:val="left"/>
              <w:rPr>
                <w:rFonts w:asciiTheme="minorHAnsi" w:hAnsiTheme="minorHAnsi" w:cstheme="minorHAnsi"/>
                <w:sz w:val="22"/>
                <w:szCs w:val="22"/>
              </w:rPr>
            </w:pPr>
          </w:p>
        </w:tc>
        <w:tc>
          <w:tcPr>
            <w:tcW w:w="7371" w:type="dxa"/>
          </w:tcPr>
          <w:p w14:paraId="28C43F54" w14:textId="77777777" w:rsidR="00B90FB5" w:rsidRPr="00D42BCF" w:rsidRDefault="00B90FB5" w:rsidP="00B90FB5">
            <w:pPr>
              <w:ind w:left="426"/>
              <w:jc w:val="left"/>
              <w:rPr>
                <w:rFonts w:asciiTheme="minorHAnsi" w:hAnsiTheme="minorHAnsi" w:cstheme="minorHAnsi"/>
                <w:sz w:val="24"/>
                <w:szCs w:val="24"/>
              </w:rPr>
            </w:pPr>
          </w:p>
        </w:tc>
      </w:tr>
      <w:tr w:rsidR="00C37873" w:rsidRPr="00D42BCF" w14:paraId="3402BE94" w14:textId="77777777" w:rsidTr="00B90FB5">
        <w:tc>
          <w:tcPr>
            <w:tcW w:w="6912" w:type="dxa"/>
          </w:tcPr>
          <w:p w14:paraId="15D1BD1B" w14:textId="77777777" w:rsidR="00C37873" w:rsidRPr="00D42BCF" w:rsidRDefault="00695B57" w:rsidP="000938B2">
            <w:pPr>
              <w:jc w:val="left"/>
              <w:rPr>
                <w:rFonts w:asciiTheme="minorHAnsi" w:hAnsiTheme="minorHAnsi" w:cstheme="minorHAnsi"/>
                <w:sz w:val="22"/>
                <w:szCs w:val="22"/>
              </w:rPr>
            </w:pPr>
            <w:r w:rsidRPr="00D42BCF">
              <w:rPr>
                <w:rFonts w:asciiTheme="minorHAnsi" w:hAnsiTheme="minorHAnsi" w:cstheme="minorHAnsi"/>
                <w:sz w:val="22"/>
                <w:szCs w:val="22"/>
              </w:rPr>
              <w:t>7.1</w:t>
            </w:r>
            <w:r w:rsidR="000938B2" w:rsidRPr="00D42BCF">
              <w:rPr>
                <w:rFonts w:asciiTheme="minorHAnsi" w:hAnsiTheme="minorHAnsi" w:cstheme="minorHAnsi"/>
                <w:sz w:val="22"/>
                <w:szCs w:val="22"/>
              </w:rPr>
              <w:t xml:space="preserve"> use effective and appropriate verbal and non-verbal skills to communicate with service users, carers, colleagues and others</w:t>
            </w:r>
          </w:p>
          <w:p w14:paraId="418C4E1C" w14:textId="31F602AE" w:rsidR="000938B2" w:rsidRPr="00D42BCF" w:rsidRDefault="000938B2" w:rsidP="000938B2">
            <w:pPr>
              <w:jc w:val="left"/>
              <w:rPr>
                <w:rFonts w:asciiTheme="minorHAnsi" w:hAnsiTheme="minorHAnsi" w:cstheme="minorHAnsi"/>
                <w:sz w:val="22"/>
                <w:szCs w:val="22"/>
              </w:rPr>
            </w:pPr>
          </w:p>
        </w:tc>
        <w:tc>
          <w:tcPr>
            <w:tcW w:w="7371" w:type="dxa"/>
          </w:tcPr>
          <w:p w14:paraId="3E9D4F94" w14:textId="77777777" w:rsidR="00C37873" w:rsidRPr="00D42BCF" w:rsidRDefault="00C37873" w:rsidP="00B90FB5">
            <w:pPr>
              <w:ind w:left="426"/>
              <w:jc w:val="left"/>
              <w:rPr>
                <w:rFonts w:asciiTheme="minorHAnsi" w:hAnsiTheme="minorHAnsi" w:cstheme="minorHAnsi"/>
                <w:sz w:val="24"/>
                <w:szCs w:val="24"/>
              </w:rPr>
            </w:pPr>
          </w:p>
        </w:tc>
      </w:tr>
      <w:tr w:rsidR="00C37873" w:rsidRPr="00D42BCF" w14:paraId="2A6DC5ED" w14:textId="77777777" w:rsidTr="00B90FB5">
        <w:tc>
          <w:tcPr>
            <w:tcW w:w="6912" w:type="dxa"/>
          </w:tcPr>
          <w:p w14:paraId="253AE3EA" w14:textId="77777777" w:rsidR="00C37873" w:rsidRPr="00D42BCF" w:rsidRDefault="00695B57" w:rsidP="000938B2">
            <w:pPr>
              <w:jc w:val="left"/>
              <w:rPr>
                <w:rFonts w:asciiTheme="minorHAnsi" w:hAnsiTheme="minorHAnsi" w:cstheme="minorHAnsi"/>
                <w:sz w:val="22"/>
                <w:szCs w:val="22"/>
              </w:rPr>
            </w:pPr>
            <w:r w:rsidRPr="00D42BCF">
              <w:rPr>
                <w:rFonts w:asciiTheme="minorHAnsi" w:hAnsiTheme="minorHAnsi" w:cstheme="minorHAnsi"/>
                <w:sz w:val="22"/>
                <w:szCs w:val="22"/>
              </w:rPr>
              <w:t>7.2</w:t>
            </w:r>
            <w:r w:rsidR="000938B2" w:rsidRPr="00D42BCF">
              <w:rPr>
                <w:rFonts w:asciiTheme="minorHAnsi" w:hAnsiTheme="minorHAnsi" w:cstheme="minorHAnsi"/>
                <w:sz w:val="22"/>
                <w:szCs w:val="22"/>
              </w:rPr>
              <w:t xml:space="preserve"> communicate in English to the required standard for their profession (equivalent to level 7 of the International English Language Testing System, with no element below 6.5)</w:t>
            </w:r>
          </w:p>
          <w:p w14:paraId="212C180F" w14:textId="26843477" w:rsidR="000938B2" w:rsidRPr="00D42BCF" w:rsidRDefault="000938B2" w:rsidP="000938B2">
            <w:pPr>
              <w:jc w:val="left"/>
              <w:rPr>
                <w:rFonts w:asciiTheme="minorHAnsi" w:hAnsiTheme="minorHAnsi" w:cstheme="minorHAnsi"/>
                <w:sz w:val="22"/>
                <w:szCs w:val="22"/>
              </w:rPr>
            </w:pPr>
          </w:p>
        </w:tc>
        <w:tc>
          <w:tcPr>
            <w:tcW w:w="7371" w:type="dxa"/>
          </w:tcPr>
          <w:p w14:paraId="33A3B544" w14:textId="77777777" w:rsidR="00C37873" w:rsidRPr="00D42BCF" w:rsidRDefault="00C37873" w:rsidP="00B90FB5">
            <w:pPr>
              <w:ind w:left="426"/>
              <w:jc w:val="left"/>
              <w:rPr>
                <w:rFonts w:asciiTheme="minorHAnsi" w:hAnsiTheme="minorHAnsi" w:cstheme="minorHAnsi"/>
                <w:sz w:val="24"/>
                <w:szCs w:val="24"/>
              </w:rPr>
            </w:pPr>
          </w:p>
        </w:tc>
      </w:tr>
      <w:tr w:rsidR="00C37873" w:rsidRPr="00D42BCF" w14:paraId="35913933" w14:textId="77777777" w:rsidTr="00B90FB5">
        <w:tc>
          <w:tcPr>
            <w:tcW w:w="6912" w:type="dxa"/>
          </w:tcPr>
          <w:p w14:paraId="0BF040C7" w14:textId="77777777" w:rsidR="00C37873" w:rsidRPr="00D42BCF" w:rsidRDefault="00695B57" w:rsidP="000938B2">
            <w:pPr>
              <w:jc w:val="left"/>
              <w:rPr>
                <w:rFonts w:asciiTheme="minorHAnsi" w:hAnsiTheme="minorHAnsi" w:cstheme="minorHAnsi"/>
                <w:sz w:val="22"/>
                <w:szCs w:val="22"/>
              </w:rPr>
            </w:pPr>
            <w:r w:rsidRPr="00D42BCF">
              <w:rPr>
                <w:rFonts w:asciiTheme="minorHAnsi" w:hAnsiTheme="minorHAnsi" w:cstheme="minorHAnsi"/>
                <w:sz w:val="22"/>
                <w:szCs w:val="22"/>
              </w:rPr>
              <w:lastRenderedPageBreak/>
              <w:t>7.3</w:t>
            </w:r>
            <w:r w:rsidR="000938B2" w:rsidRPr="00D42BCF">
              <w:rPr>
                <w:rFonts w:asciiTheme="minorHAnsi" w:hAnsiTheme="minorHAnsi" w:cstheme="minorHAnsi"/>
                <w:sz w:val="22"/>
                <w:szCs w:val="22"/>
              </w:rPr>
              <w:t xml:space="preserve"> understand the characteristics and consequences of verbal and non-verbal communication and recognise how these can be affected by difference of any kind including, but not limited to, protected characteristics, intersectional experiences and cultural differences</w:t>
            </w:r>
          </w:p>
          <w:p w14:paraId="083FA8B5" w14:textId="6F492BC2" w:rsidR="000938B2" w:rsidRPr="00D42BCF" w:rsidRDefault="000938B2" w:rsidP="000938B2">
            <w:pPr>
              <w:jc w:val="left"/>
              <w:rPr>
                <w:rFonts w:asciiTheme="minorHAnsi" w:hAnsiTheme="minorHAnsi" w:cstheme="minorHAnsi"/>
                <w:sz w:val="22"/>
                <w:szCs w:val="22"/>
              </w:rPr>
            </w:pPr>
          </w:p>
        </w:tc>
        <w:tc>
          <w:tcPr>
            <w:tcW w:w="7371" w:type="dxa"/>
          </w:tcPr>
          <w:p w14:paraId="0D37ED24" w14:textId="77777777" w:rsidR="00C37873" w:rsidRPr="00D42BCF" w:rsidRDefault="00C37873" w:rsidP="00B90FB5">
            <w:pPr>
              <w:ind w:left="426"/>
              <w:jc w:val="left"/>
              <w:rPr>
                <w:rFonts w:asciiTheme="minorHAnsi" w:hAnsiTheme="minorHAnsi" w:cstheme="minorHAnsi"/>
                <w:sz w:val="24"/>
                <w:szCs w:val="24"/>
              </w:rPr>
            </w:pPr>
          </w:p>
        </w:tc>
      </w:tr>
      <w:tr w:rsidR="00C37873" w:rsidRPr="00D42BCF" w14:paraId="1B4D0487" w14:textId="77777777" w:rsidTr="00B90FB5">
        <w:tc>
          <w:tcPr>
            <w:tcW w:w="6912" w:type="dxa"/>
          </w:tcPr>
          <w:p w14:paraId="1004826E" w14:textId="33E23A51" w:rsidR="00C37873" w:rsidRPr="00D42BCF" w:rsidRDefault="00695B57" w:rsidP="000938B2">
            <w:pPr>
              <w:jc w:val="left"/>
              <w:rPr>
                <w:rFonts w:asciiTheme="minorHAnsi" w:hAnsiTheme="minorHAnsi" w:cstheme="minorHAnsi"/>
                <w:sz w:val="22"/>
                <w:szCs w:val="22"/>
              </w:rPr>
            </w:pPr>
            <w:r w:rsidRPr="00D42BCF">
              <w:rPr>
                <w:rFonts w:asciiTheme="minorHAnsi" w:hAnsiTheme="minorHAnsi" w:cstheme="minorHAnsi"/>
                <w:sz w:val="22"/>
                <w:szCs w:val="22"/>
              </w:rPr>
              <w:t>7.</w:t>
            </w:r>
            <w:r w:rsidR="00780F47" w:rsidRPr="00D42BCF">
              <w:rPr>
                <w:rFonts w:asciiTheme="minorHAnsi" w:hAnsiTheme="minorHAnsi" w:cstheme="minorHAnsi"/>
                <w:sz w:val="22"/>
                <w:szCs w:val="22"/>
              </w:rPr>
              <w:t>5</w:t>
            </w:r>
            <w:r w:rsidR="000938B2" w:rsidRPr="00D42BCF">
              <w:rPr>
                <w:rFonts w:asciiTheme="minorHAnsi" w:hAnsiTheme="minorHAnsi" w:cstheme="minorHAnsi"/>
                <w:sz w:val="22"/>
                <w:szCs w:val="22"/>
              </w:rPr>
              <w:t xml:space="preserve"> modify their own means of communication to address the individual communication needs and preferences of service users and carers, and remove any barriers to communication where possible</w:t>
            </w:r>
          </w:p>
          <w:p w14:paraId="115FCE8F" w14:textId="2D762EDD" w:rsidR="000938B2" w:rsidRPr="00D42BCF" w:rsidRDefault="000938B2" w:rsidP="000938B2">
            <w:pPr>
              <w:jc w:val="left"/>
              <w:rPr>
                <w:rFonts w:asciiTheme="minorHAnsi" w:hAnsiTheme="minorHAnsi" w:cstheme="minorHAnsi"/>
                <w:sz w:val="22"/>
                <w:szCs w:val="22"/>
              </w:rPr>
            </w:pPr>
          </w:p>
        </w:tc>
        <w:tc>
          <w:tcPr>
            <w:tcW w:w="7371" w:type="dxa"/>
          </w:tcPr>
          <w:p w14:paraId="238408A9" w14:textId="77777777" w:rsidR="00C37873" w:rsidRPr="00D42BCF" w:rsidRDefault="00C37873" w:rsidP="00B90FB5">
            <w:pPr>
              <w:ind w:left="426"/>
              <w:jc w:val="left"/>
              <w:rPr>
                <w:rFonts w:asciiTheme="minorHAnsi" w:hAnsiTheme="minorHAnsi" w:cstheme="minorHAnsi"/>
                <w:sz w:val="24"/>
                <w:szCs w:val="24"/>
              </w:rPr>
            </w:pPr>
          </w:p>
        </w:tc>
      </w:tr>
      <w:tr w:rsidR="00B90FB5" w:rsidRPr="00D42BCF" w14:paraId="28C43F59" w14:textId="77777777" w:rsidTr="00B90FB5">
        <w:tc>
          <w:tcPr>
            <w:tcW w:w="6912" w:type="dxa"/>
          </w:tcPr>
          <w:p w14:paraId="64CB0C86" w14:textId="1ED12BE5" w:rsidR="00B90FB5" w:rsidRPr="00D42BCF" w:rsidRDefault="00695B57" w:rsidP="000938B2">
            <w:pPr>
              <w:jc w:val="left"/>
              <w:rPr>
                <w:rFonts w:asciiTheme="minorHAnsi" w:hAnsiTheme="minorHAnsi" w:cstheme="minorHAnsi"/>
                <w:sz w:val="22"/>
                <w:szCs w:val="22"/>
              </w:rPr>
            </w:pPr>
            <w:r w:rsidRPr="00D42BCF">
              <w:rPr>
                <w:rFonts w:asciiTheme="minorHAnsi" w:hAnsiTheme="minorHAnsi" w:cstheme="minorHAnsi"/>
                <w:sz w:val="22"/>
                <w:szCs w:val="22"/>
              </w:rPr>
              <w:t>7.</w:t>
            </w:r>
            <w:r w:rsidR="00780F47" w:rsidRPr="00D42BCF">
              <w:rPr>
                <w:rFonts w:asciiTheme="minorHAnsi" w:hAnsiTheme="minorHAnsi" w:cstheme="minorHAnsi"/>
                <w:sz w:val="22"/>
                <w:szCs w:val="22"/>
              </w:rPr>
              <w:t xml:space="preserve">6 </w:t>
            </w:r>
            <w:r w:rsidR="000938B2" w:rsidRPr="00D42BCF">
              <w:rPr>
                <w:rFonts w:asciiTheme="minorHAnsi" w:hAnsiTheme="minorHAnsi" w:cstheme="minorHAnsi"/>
                <w:sz w:val="22"/>
                <w:szCs w:val="22"/>
              </w:rPr>
              <w:t>understand the need to support the communication needs of service users and carers, such as through the use of an appropriate interpreter</w:t>
            </w:r>
          </w:p>
          <w:p w14:paraId="28C43F57" w14:textId="2AD0D01B" w:rsidR="000938B2" w:rsidRPr="00D42BCF" w:rsidRDefault="000938B2" w:rsidP="000938B2">
            <w:pPr>
              <w:jc w:val="left"/>
              <w:rPr>
                <w:rFonts w:asciiTheme="minorHAnsi" w:hAnsiTheme="minorHAnsi" w:cstheme="minorHAnsi"/>
                <w:sz w:val="22"/>
                <w:szCs w:val="22"/>
              </w:rPr>
            </w:pPr>
          </w:p>
        </w:tc>
        <w:tc>
          <w:tcPr>
            <w:tcW w:w="7371" w:type="dxa"/>
          </w:tcPr>
          <w:p w14:paraId="28C43F58" w14:textId="77777777" w:rsidR="00B90FB5" w:rsidRPr="00D42BCF" w:rsidRDefault="00B90FB5" w:rsidP="00B90FB5">
            <w:pPr>
              <w:ind w:left="426"/>
              <w:jc w:val="left"/>
              <w:rPr>
                <w:rFonts w:asciiTheme="minorHAnsi" w:hAnsiTheme="minorHAnsi" w:cstheme="minorHAnsi"/>
                <w:sz w:val="24"/>
                <w:szCs w:val="24"/>
              </w:rPr>
            </w:pPr>
          </w:p>
        </w:tc>
      </w:tr>
      <w:tr w:rsidR="00B90FB5" w:rsidRPr="00D42BCF" w14:paraId="28C43F5D" w14:textId="77777777" w:rsidTr="00B90FB5">
        <w:tc>
          <w:tcPr>
            <w:tcW w:w="6912" w:type="dxa"/>
          </w:tcPr>
          <w:p w14:paraId="28C43F5B" w14:textId="2A20050B" w:rsidR="00B90FB5" w:rsidRPr="00D42BCF" w:rsidRDefault="00695B57" w:rsidP="000938B2">
            <w:pPr>
              <w:jc w:val="left"/>
              <w:rPr>
                <w:rFonts w:asciiTheme="minorHAnsi" w:hAnsiTheme="minorHAnsi" w:cstheme="minorHAnsi"/>
                <w:sz w:val="22"/>
                <w:szCs w:val="22"/>
              </w:rPr>
            </w:pPr>
            <w:r w:rsidRPr="00D42BCF">
              <w:rPr>
                <w:rFonts w:asciiTheme="minorHAnsi" w:hAnsiTheme="minorHAnsi" w:cstheme="minorHAnsi"/>
                <w:sz w:val="22"/>
                <w:szCs w:val="22"/>
              </w:rPr>
              <w:t>7.</w:t>
            </w:r>
            <w:r w:rsidR="00780F47" w:rsidRPr="00D42BCF">
              <w:rPr>
                <w:rFonts w:asciiTheme="minorHAnsi" w:hAnsiTheme="minorHAnsi" w:cstheme="minorHAnsi"/>
                <w:sz w:val="22"/>
                <w:szCs w:val="22"/>
              </w:rPr>
              <w:t>7</w:t>
            </w:r>
            <w:r w:rsidR="000938B2" w:rsidRPr="00D42BCF">
              <w:rPr>
                <w:rFonts w:asciiTheme="minorHAnsi" w:hAnsiTheme="minorHAnsi" w:cstheme="minorHAnsi"/>
                <w:sz w:val="22"/>
                <w:szCs w:val="22"/>
              </w:rPr>
              <w:t xml:space="preserve"> use information, communication and digital technologies appropriate to their practice</w:t>
            </w:r>
          </w:p>
        </w:tc>
        <w:tc>
          <w:tcPr>
            <w:tcW w:w="7371" w:type="dxa"/>
          </w:tcPr>
          <w:p w14:paraId="28C43F5C" w14:textId="77777777" w:rsidR="00B90FB5" w:rsidRPr="00D42BCF" w:rsidRDefault="00B90FB5" w:rsidP="00B90FB5">
            <w:pPr>
              <w:ind w:left="426"/>
              <w:jc w:val="left"/>
              <w:rPr>
                <w:rFonts w:asciiTheme="minorHAnsi" w:hAnsiTheme="minorHAnsi" w:cstheme="minorHAnsi"/>
                <w:sz w:val="24"/>
                <w:szCs w:val="24"/>
              </w:rPr>
            </w:pPr>
          </w:p>
        </w:tc>
      </w:tr>
      <w:tr w:rsidR="00B90FB5" w:rsidRPr="00D42BCF" w14:paraId="28C43F61" w14:textId="77777777" w:rsidTr="00B90FB5">
        <w:tc>
          <w:tcPr>
            <w:tcW w:w="6912" w:type="dxa"/>
          </w:tcPr>
          <w:p w14:paraId="7FB51344" w14:textId="07651BD3" w:rsidR="00B90FB5" w:rsidRPr="00D42BCF" w:rsidRDefault="00695B57" w:rsidP="000938B2">
            <w:pPr>
              <w:jc w:val="left"/>
              <w:rPr>
                <w:rFonts w:asciiTheme="minorHAnsi" w:hAnsiTheme="minorHAnsi" w:cstheme="minorHAnsi"/>
                <w:sz w:val="22"/>
                <w:szCs w:val="22"/>
              </w:rPr>
            </w:pPr>
            <w:r w:rsidRPr="00D42BCF">
              <w:rPr>
                <w:rFonts w:asciiTheme="minorHAnsi" w:hAnsiTheme="minorHAnsi" w:cstheme="minorHAnsi"/>
                <w:sz w:val="22"/>
                <w:szCs w:val="22"/>
              </w:rPr>
              <w:t>7.</w:t>
            </w:r>
            <w:r w:rsidR="00780F47" w:rsidRPr="00D42BCF">
              <w:rPr>
                <w:rFonts w:asciiTheme="minorHAnsi" w:hAnsiTheme="minorHAnsi" w:cstheme="minorHAnsi"/>
                <w:sz w:val="22"/>
                <w:szCs w:val="22"/>
              </w:rPr>
              <w:t>8</w:t>
            </w:r>
            <w:r w:rsidR="000938B2" w:rsidRPr="00D42BCF">
              <w:rPr>
                <w:rFonts w:asciiTheme="minorHAnsi" w:hAnsiTheme="minorHAnsi" w:cstheme="minorHAnsi"/>
                <w:sz w:val="22"/>
                <w:szCs w:val="22"/>
              </w:rPr>
              <w:t xml:space="preserve"> understand the need to provide service users or people acting on their behalf with the information necessary in accessible formats to enable them to make informed decisions</w:t>
            </w:r>
          </w:p>
          <w:p w14:paraId="28C43F5F" w14:textId="3462ADA1" w:rsidR="000938B2" w:rsidRPr="00D42BCF" w:rsidRDefault="000938B2" w:rsidP="000938B2">
            <w:pPr>
              <w:jc w:val="left"/>
              <w:rPr>
                <w:rFonts w:asciiTheme="minorHAnsi" w:hAnsiTheme="minorHAnsi" w:cstheme="minorHAnsi"/>
                <w:sz w:val="22"/>
                <w:szCs w:val="22"/>
              </w:rPr>
            </w:pPr>
          </w:p>
        </w:tc>
        <w:tc>
          <w:tcPr>
            <w:tcW w:w="7371" w:type="dxa"/>
          </w:tcPr>
          <w:p w14:paraId="28C43F60" w14:textId="77777777" w:rsidR="00B90FB5" w:rsidRPr="00D42BCF" w:rsidRDefault="00B90FB5" w:rsidP="00B90FB5">
            <w:pPr>
              <w:ind w:left="426"/>
              <w:jc w:val="left"/>
              <w:rPr>
                <w:rFonts w:asciiTheme="minorHAnsi" w:hAnsiTheme="minorHAnsi" w:cstheme="minorHAnsi"/>
                <w:sz w:val="24"/>
                <w:szCs w:val="24"/>
              </w:rPr>
            </w:pPr>
          </w:p>
        </w:tc>
      </w:tr>
      <w:tr w:rsidR="000938B2" w:rsidRPr="00D42BCF" w14:paraId="04601AC4" w14:textId="77777777" w:rsidTr="00B90FB5">
        <w:tc>
          <w:tcPr>
            <w:tcW w:w="6912" w:type="dxa"/>
          </w:tcPr>
          <w:p w14:paraId="479DB84B" w14:textId="77777777" w:rsidR="000938B2" w:rsidRPr="00D42BCF" w:rsidRDefault="000938B2" w:rsidP="000938B2">
            <w:pPr>
              <w:jc w:val="left"/>
              <w:rPr>
                <w:rFonts w:asciiTheme="minorHAnsi" w:hAnsiTheme="minorHAnsi" w:cstheme="minorHAnsi"/>
                <w:sz w:val="22"/>
                <w:szCs w:val="22"/>
              </w:rPr>
            </w:pPr>
            <w:r w:rsidRPr="00D42BCF">
              <w:rPr>
                <w:rFonts w:asciiTheme="minorHAnsi" w:hAnsiTheme="minorHAnsi" w:cstheme="minorHAnsi"/>
                <w:sz w:val="22"/>
                <w:szCs w:val="22"/>
              </w:rPr>
              <w:t>7.</w:t>
            </w:r>
            <w:r w:rsidR="00780F47" w:rsidRPr="00D42BCF">
              <w:rPr>
                <w:rFonts w:asciiTheme="minorHAnsi" w:hAnsiTheme="minorHAnsi" w:cstheme="minorHAnsi"/>
                <w:sz w:val="22"/>
                <w:szCs w:val="22"/>
              </w:rPr>
              <w:t>9</w:t>
            </w:r>
            <w:r w:rsidRPr="00D42BCF">
              <w:rPr>
                <w:rFonts w:asciiTheme="minorHAnsi" w:hAnsiTheme="minorHAnsi" w:cstheme="minorHAnsi"/>
                <w:sz w:val="22"/>
                <w:szCs w:val="22"/>
              </w:rPr>
              <w:t xml:space="preserve"> communicate the outcomes of biomedical procedures</w:t>
            </w:r>
          </w:p>
          <w:p w14:paraId="50A5A7DD" w14:textId="267DA29A" w:rsidR="00D76722" w:rsidRPr="00D42BCF" w:rsidRDefault="00D76722" w:rsidP="000938B2">
            <w:pPr>
              <w:jc w:val="left"/>
              <w:rPr>
                <w:rFonts w:asciiTheme="minorHAnsi" w:hAnsiTheme="minorHAnsi" w:cstheme="minorHAnsi"/>
                <w:sz w:val="22"/>
                <w:szCs w:val="22"/>
              </w:rPr>
            </w:pPr>
          </w:p>
        </w:tc>
        <w:tc>
          <w:tcPr>
            <w:tcW w:w="7371" w:type="dxa"/>
          </w:tcPr>
          <w:p w14:paraId="7E259F60" w14:textId="77777777" w:rsidR="000938B2" w:rsidRPr="00D42BCF" w:rsidRDefault="000938B2" w:rsidP="00B90FB5">
            <w:pPr>
              <w:ind w:left="426"/>
              <w:jc w:val="left"/>
              <w:rPr>
                <w:rFonts w:asciiTheme="minorHAnsi" w:hAnsiTheme="minorHAnsi" w:cstheme="minorHAnsi"/>
                <w:sz w:val="24"/>
                <w:szCs w:val="24"/>
              </w:rPr>
            </w:pPr>
          </w:p>
        </w:tc>
      </w:tr>
    </w:tbl>
    <w:p w14:paraId="28C43F83" w14:textId="3BE65231" w:rsidR="00B90FB5" w:rsidRPr="00D42BCF" w:rsidRDefault="00B90FB5" w:rsidP="00D76722">
      <w:pPr>
        <w:rPr>
          <w:rFonts w:asciiTheme="minorHAnsi" w:hAnsiTheme="minorHAnsi" w:cstheme="minorHAnsi"/>
        </w:rPr>
      </w:pPr>
      <w:r w:rsidRPr="00D42BCF">
        <w:rPr>
          <w:rFonts w:asciiTheme="minorHAnsi" w:hAnsiTheme="minorHAnsi" w:cstheme="minorHAnsi"/>
        </w:rPr>
        <w:br w:type="page"/>
      </w:r>
    </w:p>
    <w:p w14:paraId="28C43F84" w14:textId="18784E3C" w:rsidR="00B90FB5" w:rsidRPr="00D42BCF" w:rsidRDefault="00B90FB5" w:rsidP="00B90FB5">
      <w:pPr>
        <w:pStyle w:val="Footer"/>
        <w:tabs>
          <w:tab w:val="clear" w:pos="4153"/>
          <w:tab w:val="center" w:pos="426"/>
        </w:tabs>
        <w:spacing w:after="240"/>
        <w:jc w:val="left"/>
        <w:rPr>
          <w:rFonts w:asciiTheme="minorHAnsi" w:hAnsiTheme="minorHAnsi" w:cstheme="minorHAnsi"/>
          <w:b/>
          <w:bCs/>
          <w:sz w:val="28"/>
          <w:szCs w:val="28"/>
        </w:rPr>
      </w:pPr>
      <w:r w:rsidRPr="00D42BCF">
        <w:rPr>
          <w:rFonts w:asciiTheme="minorHAnsi" w:hAnsiTheme="minorHAnsi" w:cstheme="minorHAnsi"/>
          <w:b/>
          <w:bCs/>
          <w:sz w:val="28"/>
          <w:szCs w:val="28"/>
        </w:rPr>
        <w:lastRenderedPageBreak/>
        <w:t>Section 1: Professional Conduct</w:t>
      </w:r>
    </w:p>
    <w:p w14:paraId="28C43F85" w14:textId="77777777" w:rsidR="00B90FB5" w:rsidRPr="00D42BCF" w:rsidRDefault="00B90FB5" w:rsidP="00B90FB5">
      <w:pPr>
        <w:jc w:val="left"/>
        <w:rPr>
          <w:rFonts w:asciiTheme="minorHAnsi" w:hAnsiTheme="minorHAnsi" w:cstheme="minorHAnsi"/>
          <w:b/>
          <w:bCs/>
          <w:sz w:val="28"/>
          <w:szCs w:val="28"/>
        </w:rPr>
      </w:pPr>
      <w:r w:rsidRPr="00D42BCF">
        <w:rPr>
          <w:rFonts w:asciiTheme="minorHAnsi" w:hAnsiTheme="minorHAnsi" w:cstheme="minorHAnsi"/>
          <w:b/>
          <w:bCs/>
          <w:sz w:val="28"/>
          <w:szCs w:val="28"/>
        </w:rPr>
        <w:t>Module 4: Patient Records and Data Handling</w:t>
      </w:r>
    </w:p>
    <w:p w14:paraId="28C43F86" w14:textId="77777777" w:rsidR="00B90FB5" w:rsidRPr="00D42BCF" w:rsidRDefault="00B90FB5" w:rsidP="00B90FB5">
      <w:pPr>
        <w:jc w:val="left"/>
        <w:rPr>
          <w:rFonts w:asciiTheme="minorHAnsi" w:hAnsiTheme="minorHAnsi" w:cstheme="minorHAnsi"/>
          <w:b/>
          <w:bCs/>
          <w:sz w:val="28"/>
          <w:szCs w:val="28"/>
        </w:rPr>
      </w:pPr>
    </w:p>
    <w:p w14:paraId="629C2E0D" w14:textId="21879B4C" w:rsidR="00775DFB" w:rsidRDefault="00B90FB5" w:rsidP="00B90FB5">
      <w:pPr>
        <w:autoSpaceDE w:val="0"/>
        <w:autoSpaceDN w:val="0"/>
        <w:adjustRightInd w:val="0"/>
        <w:ind w:right="-222"/>
        <w:rPr>
          <w:rFonts w:asciiTheme="minorHAnsi" w:hAnsiTheme="minorHAnsi" w:cstheme="minorHAnsi"/>
          <w:sz w:val="24"/>
          <w:szCs w:val="24"/>
          <w:lang w:eastAsia="en-GB"/>
        </w:rPr>
      </w:pPr>
      <w:r w:rsidRPr="00D42BCF">
        <w:rPr>
          <w:rFonts w:asciiTheme="minorHAnsi" w:hAnsiTheme="minorHAnsi" w:cstheme="minorHAnsi"/>
          <w:sz w:val="24"/>
          <w:szCs w:val="24"/>
          <w:lang w:eastAsia="en-GB"/>
        </w:rPr>
        <w:t xml:space="preserve">You must be able to demonstrate </w:t>
      </w:r>
      <w:r w:rsidR="00021F92">
        <w:rPr>
          <w:rFonts w:asciiTheme="minorHAnsi" w:hAnsiTheme="minorHAnsi" w:cstheme="minorHAnsi"/>
          <w:sz w:val="24"/>
          <w:szCs w:val="24"/>
          <w:lang w:eastAsia="en-GB"/>
        </w:rPr>
        <w:t>your</w:t>
      </w:r>
      <w:r w:rsidRPr="00D42BCF">
        <w:rPr>
          <w:rFonts w:asciiTheme="minorHAnsi" w:hAnsiTheme="minorHAnsi" w:cstheme="minorHAnsi"/>
          <w:sz w:val="24"/>
          <w:szCs w:val="24"/>
          <w:lang w:eastAsia="en-GB"/>
        </w:rPr>
        <w:t xml:space="preserve"> knowledge</w:t>
      </w:r>
      <w:r w:rsidR="00021F92">
        <w:rPr>
          <w:rFonts w:asciiTheme="minorHAnsi" w:hAnsiTheme="minorHAnsi" w:cstheme="minorHAnsi"/>
          <w:sz w:val="24"/>
          <w:szCs w:val="24"/>
          <w:lang w:eastAsia="en-GB"/>
        </w:rPr>
        <w:t>,</w:t>
      </w:r>
      <w:r w:rsidRPr="00D42BCF">
        <w:rPr>
          <w:rFonts w:asciiTheme="minorHAnsi" w:hAnsiTheme="minorHAnsi" w:cstheme="minorHAnsi"/>
          <w:sz w:val="24"/>
          <w:szCs w:val="24"/>
          <w:lang w:eastAsia="en-GB"/>
        </w:rPr>
        <w:t xml:space="preserve"> skills</w:t>
      </w:r>
      <w:r w:rsidR="00021F92">
        <w:rPr>
          <w:rFonts w:asciiTheme="minorHAnsi" w:hAnsiTheme="minorHAnsi" w:cstheme="minorHAnsi"/>
          <w:sz w:val="24"/>
          <w:szCs w:val="24"/>
          <w:lang w:eastAsia="en-GB"/>
        </w:rPr>
        <w:t xml:space="preserve"> and competency in</w:t>
      </w:r>
      <w:r w:rsidRPr="00D42BCF">
        <w:rPr>
          <w:rFonts w:asciiTheme="minorHAnsi" w:hAnsiTheme="minorHAnsi" w:cstheme="minorHAnsi"/>
          <w:sz w:val="24"/>
          <w:szCs w:val="24"/>
          <w:lang w:eastAsia="en-GB"/>
        </w:rPr>
        <w:t xml:space="preserve"> follow</w:t>
      </w:r>
      <w:r w:rsidR="00021F92">
        <w:rPr>
          <w:rFonts w:asciiTheme="minorHAnsi" w:hAnsiTheme="minorHAnsi" w:cstheme="minorHAnsi"/>
          <w:sz w:val="24"/>
          <w:szCs w:val="24"/>
          <w:lang w:eastAsia="en-GB"/>
        </w:rPr>
        <w:t>ing</w:t>
      </w:r>
      <w:r w:rsidRPr="00D42BCF">
        <w:rPr>
          <w:rFonts w:asciiTheme="minorHAnsi" w:hAnsiTheme="minorHAnsi" w:cstheme="minorHAnsi"/>
          <w:sz w:val="24"/>
          <w:szCs w:val="24"/>
          <w:lang w:eastAsia="en-GB"/>
        </w:rPr>
        <w:t xml:space="preserve"> correct procedures for recording, sharing, storing and accessing information in the laboratory with respect to your role as a biomedical scientist. </w:t>
      </w:r>
    </w:p>
    <w:p w14:paraId="694C0A90" w14:textId="77777777" w:rsidR="00EF7C17" w:rsidRDefault="00EF7C17" w:rsidP="00B90FB5">
      <w:pPr>
        <w:autoSpaceDE w:val="0"/>
        <w:autoSpaceDN w:val="0"/>
        <w:adjustRightInd w:val="0"/>
        <w:ind w:right="-222"/>
        <w:rPr>
          <w:rFonts w:asciiTheme="minorHAnsi" w:hAnsiTheme="minorHAnsi" w:cstheme="minorHAnsi"/>
          <w:sz w:val="24"/>
          <w:szCs w:val="24"/>
          <w:lang w:eastAsia="en-GB"/>
        </w:rPr>
      </w:pPr>
    </w:p>
    <w:p w14:paraId="5BFDF74F" w14:textId="772680F8" w:rsidR="00EF7C17" w:rsidRPr="00EF7C17" w:rsidRDefault="00EF7C17" w:rsidP="00EF7C17">
      <w:pPr>
        <w:jc w:val="left"/>
        <w:rPr>
          <w:rFonts w:asciiTheme="minorHAnsi" w:hAnsiTheme="minorHAnsi" w:cstheme="minorHAnsi"/>
          <w:b/>
          <w:bCs/>
          <w:sz w:val="24"/>
          <w:szCs w:val="24"/>
        </w:rPr>
      </w:pPr>
      <w:r w:rsidRPr="00D42BCF">
        <w:rPr>
          <w:rFonts w:asciiTheme="minorHAnsi" w:hAnsiTheme="minorHAnsi" w:cstheme="minorHAnsi"/>
          <w:b/>
          <w:bCs/>
          <w:sz w:val="24"/>
          <w:szCs w:val="24"/>
        </w:rPr>
        <w:t xml:space="preserve">Please draft your proposed pieces of evidence against the HCPC Standards of Proficiency for Section 1 Module </w:t>
      </w:r>
      <w:r>
        <w:rPr>
          <w:rFonts w:asciiTheme="minorHAnsi" w:hAnsiTheme="minorHAnsi" w:cstheme="minorHAnsi"/>
          <w:b/>
          <w:bCs/>
          <w:sz w:val="24"/>
          <w:szCs w:val="24"/>
        </w:rPr>
        <w:t>4</w:t>
      </w:r>
      <w:r w:rsidRPr="00D42BCF">
        <w:rPr>
          <w:rFonts w:asciiTheme="minorHAnsi" w:hAnsiTheme="minorHAnsi" w:cstheme="minorHAnsi"/>
          <w:b/>
          <w:bCs/>
          <w:sz w:val="24"/>
          <w:szCs w:val="24"/>
        </w:rPr>
        <w:t xml:space="preserve"> of the portfolio</w:t>
      </w:r>
      <w:r>
        <w:rPr>
          <w:rFonts w:asciiTheme="minorHAnsi" w:hAnsiTheme="minorHAnsi" w:cstheme="minorHAnsi"/>
          <w:b/>
          <w:bCs/>
          <w:sz w:val="24"/>
          <w:szCs w:val="24"/>
        </w:rPr>
        <w:t xml:space="preserve">, using the table below to group the </w:t>
      </w:r>
      <w:proofErr w:type="spellStart"/>
      <w:r>
        <w:rPr>
          <w:rFonts w:asciiTheme="minorHAnsi" w:hAnsiTheme="minorHAnsi" w:cstheme="minorHAnsi"/>
          <w:b/>
          <w:bCs/>
          <w:sz w:val="24"/>
          <w:szCs w:val="24"/>
        </w:rPr>
        <w:t>SoPs</w:t>
      </w:r>
      <w:proofErr w:type="spellEnd"/>
      <w:r>
        <w:rPr>
          <w:rFonts w:asciiTheme="minorHAnsi" w:hAnsiTheme="minorHAnsi" w:cstheme="minorHAnsi"/>
          <w:b/>
          <w:bCs/>
          <w:sz w:val="24"/>
          <w:szCs w:val="24"/>
        </w:rPr>
        <w:t xml:space="preserve"> against your chosen pieces of evidence</w:t>
      </w:r>
      <w:r w:rsidRPr="00D42BCF">
        <w:rPr>
          <w:rFonts w:asciiTheme="minorHAnsi" w:hAnsiTheme="minorHAnsi" w:cstheme="minorHAnsi"/>
          <w:b/>
          <w:bCs/>
          <w:sz w:val="24"/>
          <w:szCs w:val="24"/>
        </w:rPr>
        <w:t>:</w:t>
      </w:r>
    </w:p>
    <w:p w14:paraId="28C43F88" w14:textId="77777777" w:rsidR="00B90FB5" w:rsidRPr="00D42BCF" w:rsidRDefault="00B90FB5" w:rsidP="00B90FB5">
      <w:pPr>
        <w:jc w:val="left"/>
        <w:rPr>
          <w:rFonts w:asciiTheme="minorHAnsi" w:hAnsiTheme="minorHAnsi" w:cstheme="minorHAnsi"/>
          <w:b/>
          <w:bCs/>
          <w:sz w:val="28"/>
          <w:szCs w:val="28"/>
        </w:rPr>
      </w:pPr>
    </w:p>
    <w:tbl>
      <w:tblPr>
        <w:tblStyle w:val="TableGrid"/>
        <w:tblW w:w="0" w:type="auto"/>
        <w:tblLook w:val="04A0" w:firstRow="1" w:lastRow="0" w:firstColumn="1" w:lastColumn="0" w:noHBand="0" w:noVBand="1"/>
      </w:tblPr>
      <w:tblGrid>
        <w:gridCol w:w="6912"/>
        <w:gridCol w:w="7371"/>
      </w:tblGrid>
      <w:tr w:rsidR="00B90FB5" w:rsidRPr="00D42BCF" w14:paraId="28C43F8D" w14:textId="77777777" w:rsidTr="00B90FB5">
        <w:trPr>
          <w:trHeight w:val="596"/>
        </w:trPr>
        <w:tc>
          <w:tcPr>
            <w:tcW w:w="6912" w:type="dxa"/>
          </w:tcPr>
          <w:p w14:paraId="28C43F8A" w14:textId="010011E1" w:rsidR="00B90FB5" w:rsidRPr="00D42BCF" w:rsidRDefault="00053CF4" w:rsidP="00B90FB5">
            <w:pPr>
              <w:jc w:val="left"/>
              <w:rPr>
                <w:rFonts w:asciiTheme="minorHAnsi" w:hAnsiTheme="minorHAnsi" w:cstheme="minorHAnsi"/>
                <w:sz w:val="28"/>
                <w:szCs w:val="28"/>
              </w:rPr>
            </w:pPr>
            <w:r w:rsidRPr="00D42BCF">
              <w:rPr>
                <w:rFonts w:asciiTheme="minorHAnsi" w:hAnsiTheme="minorHAnsi" w:cstheme="minorHAnsi"/>
                <w:b/>
                <w:bCs/>
                <w:sz w:val="28"/>
                <w:szCs w:val="28"/>
              </w:rPr>
              <w:t>HCPC Standards of Proficiency</w:t>
            </w:r>
          </w:p>
          <w:p w14:paraId="28C43F8B" w14:textId="77777777" w:rsidR="00B90FB5" w:rsidRPr="00D42BCF" w:rsidRDefault="00B90FB5" w:rsidP="00B90FB5">
            <w:pPr>
              <w:jc w:val="left"/>
              <w:rPr>
                <w:rFonts w:asciiTheme="minorHAnsi" w:hAnsiTheme="minorHAnsi" w:cstheme="minorHAnsi"/>
                <w:b/>
                <w:bCs/>
                <w:sz w:val="28"/>
                <w:szCs w:val="28"/>
              </w:rPr>
            </w:pPr>
          </w:p>
        </w:tc>
        <w:tc>
          <w:tcPr>
            <w:tcW w:w="7371" w:type="dxa"/>
          </w:tcPr>
          <w:p w14:paraId="28C43F8C" w14:textId="77777777" w:rsidR="00B90FB5" w:rsidRPr="00D42BCF" w:rsidRDefault="00B90FB5" w:rsidP="00B90FB5">
            <w:pPr>
              <w:jc w:val="center"/>
              <w:rPr>
                <w:rFonts w:asciiTheme="minorHAnsi" w:hAnsiTheme="minorHAnsi" w:cstheme="minorHAnsi"/>
                <w:b/>
                <w:bCs/>
                <w:sz w:val="28"/>
                <w:szCs w:val="28"/>
              </w:rPr>
            </w:pPr>
            <w:r w:rsidRPr="00D42BCF">
              <w:rPr>
                <w:rFonts w:asciiTheme="minorHAnsi" w:hAnsiTheme="minorHAnsi" w:cstheme="minorHAnsi"/>
                <w:b/>
                <w:bCs/>
                <w:sz w:val="28"/>
                <w:szCs w:val="28"/>
              </w:rPr>
              <w:t>Potential type and source of evidence</w:t>
            </w:r>
          </w:p>
        </w:tc>
      </w:tr>
      <w:tr w:rsidR="00B90FB5" w:rsidRPr="00D42BCF" w14:paraId="28C43F90" w14:textId="77777777" w:rsidTr="00B90FB5">
        <w:tc>
          <w:tcPr>
            <w:tcW w:w="6912" w:type="dxa"/>
          </w:tcPr>
          <w:p w14:paraId="28C43F8E" w14:textId="2BA21593" w:rsidR="00B90FB5" w:rsidRPr="00D42BCF" w:rsidRDefault="00B879CA" w:rsidP="00053CF4">
            <w:pPr>
              <w:pStyle w:val="Footer"/>
              <w:tabs>
                <w:tab w:val="clear" w:pos="4153"/>
                <w:tab w:val="center" w:pos="567"/>
              </w:tabs>
              <w:spacing w:after="240"/>
              <w:jc w:val="left"/>
              <w:rPr>
                <w:rFonts w:asciiTheme="minorHAnsi" w:hAnsiTheme="minorHAnsi" w:cstheme="minorHAnsi"/>
                <w:bCs/>
                <w:sz w:val="22"/>
                <w:szCs w:val="22"/>
              </w:rPr>
            </w:pPr>
            <w:r w:rsidRPr="00D42BCF">
              <w:rPr>
                <w:rFonts w:asciiTheme="minorHAnsi" w:hAnsiTheme="minorHAnsi" w:cstheme="minorHAnsi"/>
                <w:bCs/>
                <w:sz w:val="22"/>
                <w:szCs w:val="22"/>
              </w:rPr>
              <w:t>6.1</w:t>
            </w:r>
            <w:r w:rsidR="008B3A16" w:rsidRPr="00D42BCF">
              <w:rPr>
                <w:rFonts w:asciiTheme="minorHAnsi" w:hAnsiTheme="minorHAnsi" w:cstheme="minorHAnsi"/>
                <w:bCs/>
                <w:sz w:val="22"/>
                <w:szCs w:val="22"/>
              </w:rPr>
              <w:t xml:space="preserve"> adhere to the professional duty of confidentiality and understand when disclosure may be required</w:t>
            </w:r>
          </w:p>
        </w:tc>
        <w:tc>
          <w:tcPr>
            <w:tcW w:w="7371" w:type="dxa"/>
          </w:tcPr>
          <w:p w14:paraId="28C43F8F" w14:textId="77777777" w:rsidR="00B90FB5" w:rsidRPr="00D42BCF" w:rsidRDefault="00B90FB5" w:rsidP="00B90FB5">
            <w:pPr>
              <w:pStyle w:val="Footer"/>
              <w:tabs>
                <w:tab w:val="clear" w:pos="4153"/>
                <w:tab w:val="left" w:pos="0"/>
                <w:tab w:val="center" w:pos="426"/>
              </w:tabs>
              <w:ind w:left="425"/>
              <w:jc w:val="left"/>
              <w:rPr>
                <w:rFonts w:asciiTheme="minorHAnsi" w:hAnsiTheme="minorHAnsi" w:cstheme="minorHAnsi"/>
                <w:bCs/>
                <w:sz w:val="24"/>
                <w:szCs w:val="24"/>
              </w:rPr>
            </w:pPr>
          </w:p>
        </w:tc>
      </w:tr>
      <w:tr w:rsidR="00B90FB5" w:rsidRPr="00D42BCF" w14:paraId="28C43F93" w14:textId="77777777" w:rsidTr="00B90FB5">
        <w:tc>
          <w:tcPr>
            <w:tcW w:w="6912" w:type="dxa"/>
          </w:tcPr>
          <w:p w14:paraId="28C43F91" w14:textId="4CCD24AB" w:rsidR="00B90FB5" w:rsidRPr="00D42BCF" w:rsidRDefault="00B879CA" w:rsidP="00053CF4">
            <w:pPr>
              <w:pStyle w:val="Footer"/>
              <w:tabs>
                <w:tab w:val="clear" w:pos="4153"/>
                <w:tab w:val="center" w:pos="567"/>
              </w:tabs>
              <w:spacing w:after="240"/>
              <w:jc w:val="left"/>
              <w:rPr>
                <w:rFonts w:asciiTheme="minorHAnsi" w:hAnsiTheme="minorHAnsi" w:cstheme="minorHAnsi"/>
                <w:bCs/>
                <w:sz w:val="22"/>
                <w:szCs w:val="22"/>
              </w:rPr>
            </w:pPr>
            <w:r w:rsidRPr="00D42BCF">
              <w:rPr>
                <w:rFonts w:asciiTheme="minorHAnsi" w:hAnsiTheme="minorHAnsi" w:cstheme="minorHAnsi"/>
                <w:bCs/>
                <w:sz w:val="22"/>
                <w:szCs w:val="22"/>
              </w:rPr>
              <w:t>6.2</w:t>
            </w:r>
            <w:r w:rsidR="008B3A16" w:rsidRPr="00D42BCF">
              <w:rPr>
                <w:rFonts w:asciiTheme="minorHAnsi" w:hAnsiTheme="minorHAnsi" w:cstheme="minorHAnsi"/>
                <w:bCs/>
                <w:sz w:val="22"/>
                <w:szCs w:val="22"/>
              </w:rPr>
              <w:t xml:space="preserve"> understand the principles of information and data governance and be aware of the safe and effective use of health, social care and other relevant information</w:t>
            </w:r>
          </w:p>
        </w:tc>
        <w:tc>
          <w:tcPr>
            <w:tcW w:w="7371" w:type="dxa"/>
          </w:tcPr>
          <w:p w14:paraId="28C43F92" w14:textId="77777777" w:rsidR="00B90FB5" w:rsidRPr="00D42BCF" w:rsidRDefault="00B90FB5" w:rsidP="00B90FB5">
            <w:pPr>
              <w:pStyle w:val="Footer"/>
              <w:tabs>
                <w:tab w:val="clear" w:pos="4153"/>
                <w:tab w:val="left" w:pos="0"/>
                <w:tab w:val="center" w:pos="426"/>
              </w:tabs>
              <w:ind w:left="425"/>
              <w:jc w:val="left"/>
              <w:rPr>
                <w:rFonts w:asciiTheme="minorHAnsi" w:hAnsiTheme="minorHAnsi" w:cstheme="minorHAnsi"/>
                <w:bCs/>
                <w:sz w:val="24"/>
                <w:szCs w:val="24"/>
              </w:rPr>
            </w:pPr>
          </w:p>
        </w:tc>
      </w:tr>
      <w:tr w:rsidR="00B90FB5" w:rsidRPr="00D42BCF" w14:paraId="28C43F97" w14:textId="77777777" w:rsidTr="00B90FB5">
        <w:tc>
          <w:tcPr>
            <w:tcW w:w="6912" w:type="dxa"/>
          </w:tcPr>
          <w:p w14:paraId="28C43F95" w14:textId="39A7883B" w:rsidR="00B90FB5" w:rsidRPr="00D42BCF" w:rsidRDefault="00B879CA" w:rsidP="00B90FB5">
            <w:pPr>
              <w:pStyle w:val="Footer"/>
              <w:tabs>
                <w:tab w:val="clear" w:pos="4153"/>
                <w:tab w:val="left" w:pos="0"/>
                <w:tab w:val="center" w:pos="426"/>
              </w:tabs>
              <w:ind w:left="284" w:hanging="284"/>
              <w:jc w:val="left"/>
              <w:rPr>
                <w:rFonts w:asciiTheme="minorHAnsi" w:hAnsiTheme="minorHAnsi" w:cstheme="minorHAnsi"/>
                <w:bCs/>
                <w:sz w:val="22"/>
                <w:szCs w:val="22"/>
              </w:rPr>
            </w:pPr>
            <w:r w:rsidRPr="00D42BCF">
              <w:rPr>
                <w:rFonts w:asciiTheme="minorHAnsi" w:hAnsiTheme="minorHAnsi" w:cstheme="minorHAnsi"/>
                <w:bCs/>
                <w:sz w:val="22"/>
                <w:szCs w:val="22"/>
              </w:rPr>
              <w:t>6.3</w:t>
            </w:r>
            <w:r w:rsidR="008B3A16" w:rsidRPr="00D42BCF">
              <w:rPr>
                <w:rFonts w:asciiTheme="minorHAnsi" w:hAnsiTheme="minorHAnsi" w:cstheme="minorHAnsi"/>
                <w:bCs/>
                <w:sz w:val="22"/>
                <w:szCs w:val="22"/>
              </w:rPr>
              <w:t xml:space="preserve"> recognise and respond in a timely manner to situations where it</w:t>
            </w:r>
            <w:r w:rsidR="00B70F57" w:rsidRPr="00D42BCF">
              <w:rPr>
                <w:rFonts w:asciiTheme="minorHAnsi" w:hAnsiTheme="minorHAnsi" w:cstheme="minorHAnsi"/>
                <w:bCs/>
                <w:sz w:val="22"/>
                <w:szCs w:val="22"/>
              </w:rPr>
              <w:t xml:space="preserve"> </w:t>
            </w:r>
            <w:r w:rsidR="008B3A16" w:rsidRPr="00D42BCF">
              <w:rPr>
                <w:rFonts w:asciiTheme="minorHAnsi" w:hAnsiTheme="minorHAnsi" w:cstheme="minorHAnsi"/>
                <w:bCs/>
                <w:sz w:val="22"/>
                <w:szCs w:val="22"/>
              </w:rPr>
              <w:t>is necessary to share information to safeguard service users, carers and / or the wider public</w:t>
            </w:r>
          </w:p>
        </w:tc>
        <w:tc>
          <w:tcPr>
            <w:tcW w:w="7371" w:type="dxa"/>
          </w:tcPr>
          <w:p w14:paraId="28C43F96" w14:textId="77777777" w:rsidR="00B90FB5" w:rsidRPr="00D42BCF" w:rsidRDefault="00B90FB5" w:rsidP="00B90FB5">
            <w:pPr>
              <w:pStyle w:val="Footer"/>
              <w:tabs>
                <w:tab w:val="clear" w:pos="4153"/>
                <w:tab w:val="left" w:pos="0"/>
                <w:tab w:val="center" w:pos="426"/>
              </w:tabs>
              <w:ind w:left="425"/>
              <w:jc w:val="left"/>
              <w:rPr>
                <w:rFonts w:asciiTheme="minorHAnsi" w:hAnsiTheme="minorHAnsi" w:cstheme="minorHAnsi"/>
                <w:bCs/>
                <w:sz w:val="24"/>
                <w:szCs w:val="24"/>
              </w:rPr>
            </w:pPr>
          </w:p>
        </w:tc>
      </w:tr>
      <w:tr w:rsidR="00B90FB5" w:rsidRPr="00D42BCF" w14:paraId="28C43F9B" w14:textId="77777777" w:rsidTr="00B90FB5">
        <w:tc>
          <w:tcPr>
            <w:tcW w:w="6912" w:type="dxa"/>
          </w:tcPr>
          <w:p w14:paraId="28C43F99" w14:textId="696C825C" w:rsidR="00B90FB5" w:rsidRPr="00D42BCF" w:rsidRDefault="00B879CA" w:rsidP="00B90FB5">
            <w:pPr>
              <w:pStyle w:val="Footer"/>
              <w:tabs>
                <w:tab w:val="clear" w:pos="4153"/>
                <w:tab w:val="left" w:pos="0"/>
                <w:tab w:val="center" w:pos="426"/>
              </w:tabs>
              <w:ind w:left="284" w:hanging="284"/>
              <w:jc w:val="left"/>
              <w:rPr>
                <w:rFonts w:asciiTheme="minorHAnsi" w:hAnsiTheme="minorHAnsi" w:cstheme="minorHAnsi"/>
                <w:bCs/>
                <w:sz w:val="22"/>
                <w:szCs w:val="22"/>
              </w:rPr>
            </w:pPr>
            <w:r w:rsidRPr="00D42BCF">
              <w:rPr>
                <w:rFonts w:asciiTheme="minorHAnsi" w:hAnsiTheme="minorHAnsi" w:cstheme="minorHAnsi"/>
                <w:bCs/>
                <w:sz w:val="22"/>
                <w:szCs w:val="22"/>
              </w:rPr>
              <w:t>6.4</w:t>
            </w:r>
            <w:r w:rsidR="008B3A16" w:rsidRPr="00D42BCF">
              <w:rPr>
                <w:rFonts w:asciiTheme="minorHAnsi" w:hAnsiTheme="minorHAnsi" w:cstheme="minorHAnsi"/>
                <w:bCs/>
                <w:sz w:val="22"/>
                <w:szCs w:val="22"/>
              </w:rPr>
              <w:t xml:space="preserve"> understand the need to ensure confidentiality is maintained in all situations in which service users rely on additional communication support (such as interpreters or translators)</w:t>
            </w:r>
          </w:p>
        </w:tc>
        <w:tc>
          <w:tcPr>
            <w:tcW w:w="7371" w:type="dxa"/>
          </w:tcPr>
          <w:p w14:paraId="28C43F9A" w14:textId="77777777" w:rsidR="00B90FB5" w:rsidRPr="00D42BCF" w:rsidRDefault="00B90FB5" w:rsidP="00B90FB5">
            <w:pPr>
              <w:pStyle w:val="Footer"/>
              <w:tabs>
                <w:tab w:val="clear" w:pos="4153"/>
                <w:tab w:val="left" w:pos="0"/>
                <w:tab w:val="center" w:pos="426"/>
              </w:tabs>
              <w:ind w:left="425"/>
              <w:jc w:val="left"/>
              <w:rPr>
                <w:rFonts w:asciiTheme="minorHAnsi" w:hAnsiTheme="minorHAnsi" w:cstheme="minorHAnsi"/>
                <w:bCs/>
                <w:sz w:val="24"/>
                <w:szCs w:val="24"/>
              </w:rPr>
            </w:pPr>
          </w:p>
        </w:tc>
      </w:tr>
      <w:tr w:rsidR="00B90FB5" w:rsidRPr="00D42BCF" w14:paraId="28C43F9F" w14:textId="77777777" w:rsidTr="00B90FB5">
        <w:tc>
          <w:tcPr>
            <w:tcW w:w="6912" w:type="dxa"/>
          </w:tcPr>
          <w:p w14:paraId="28C43F9D" w14:textId="249D5E57" w:rsidR="00B90FB5" w:rsidRPr="00D42BCF" w:rsidRDefault="00B879CA" w:rsidP="00B90FB5">
            <w:pPr>
              <w:pStyle w:val="Footer"/>
              <w:tabs>
                <w:tab w:val="clear" w:pos="4153"/>
                <w:tab w:val="left" w:pos="0"/>
                <w:tab w:val="center" w:pos="426"/>
              </w:tabs>
              <w:ind w:left="284" w:hanging="284"/>
              <w:jc w:val="left"/>
              <w:rPr>
                <w:rFonts w:asciiTheme="minorHAnsi" w:hAnsiTheme="minorHAnsi" w:cstheme="minorHAnsi"/>
                <w:bCs/>
                <w:sz w:val="22"/>
                <w:szCs w:val="22"/>
              </w:rPr>
            </w:pPr>
            <w:r w:rsidRPr="00D42BCF">
              <w:rPr>
                <w:rFonts w:asciiTheme="minorHAnsi" w:hAnsiTheme="minorHAnsi" w:cstheme="minorHAnsi"/>
                <w:bCs/>
                <w:sz w:val="22"/>
                <w:szCs w:val="22"/>
              </w:rPr>
              <w:t>6.5</w:t>
            </w:r>
            <w:r w:rsidR="008B3A16" w:rsidRPr="00D42BCF">
              <w:rPr>
                <w:rFonts w:asciiTheme="minorHAnsi" w:hAnsiTheme="minorHAnsi" w:cstheme="minorHAnsi"/>
                <w:bCs/>
                <w:sz w:val="22"/>
                <w:szCs w:val="22"/>
              </w:rPr>
              <w:t xml:space="preserve"> recognise that the concepts of confidentiality and informed consent extend to all mediums, including illustrative clinical records such as photography, video and audio recordings and digital platforms</w:t>
            </w:r>
          </w:p>
        </w:tc>
        <w:tc>
          <w:tcPr>
            <w:tcW w:w="7371" w:type="dxa"/>
          </w:tcPr>
          <w:p w14:paraId="28C43F9E" w14:textId="77777777" w:rsidR="00B90FB5" w:rsidRPr="00D42BCF" w:rsidRDefault="00B90FB5" w:rsidP="00B90FB5">
            <w:pPr>
              <w:pStyle w:val="Footer"/>
              <w:tabs>
                <w:tab w:val="clear" w:pos="4153"/>
                <w:tab w:val="left" w:pos="0"/>
                <w:tab w:val="center" w:pos="426"/>
              </w:tabs>
              <w:ind w:left="425"/>
              <w:jc w:val="left"/>
              <w:rPr>
                <w:rFonts w:asciiTheme="minorHAnsi" w:hAnsiTheme="minorHAnsi" w:cstheme="minorHAnsi"/>
                <w:bCs/>
                <w:sz w:val="24"/>
                <w:szCs w:val="24"/>
              </w:rPr>
            </w:pPr>
          </w:p>
        </w:tc>
      </w:tr>
      <w:tr w:rsidR="00B90FB5" w:rsidRPr="00D42BCF" w14:paraId="28C43FA3" w14:textId="77777777" w:rsidTr="00B90FB5">
        <w:tc>
          <w:tcPr>
            <w:tcW w:w="6912" w:type="dxa"/>
          </w:tcPr>
          <w:p w14:paraId="28C43FA1" w14:textId="585BFD3A" w:rsidR="00B90FB5" w:rsidRPr="00D42BCF" w:rsidRDefault="008E72FC" w:rsidP="00B90FB5">
            <w:pPr>
              <w:pStyle w:val="Footer"/>
              <w:tabs>
                <w:tab w:val="clear" w:pos="4153"/>
                <w:tab w:val="left" w:pos="0"/>
                <w:tab w:val="center" w:pos="426"/>
              </w:tabs>
              <w:ind w:left="284" w:hanging="284"/>
              <w:jc w:val="left"/>
              <w:rPr>
                <w:rFonts w:asciiTheme="minorHAnsi" w:hAnsiTheme="minorHAnsi" w:cstheme="minorHAnsi"/>
                <w:sz w:val="22"/>
                <w:szCs w:val="22"/>
              </w:rPr>
            </w:pPr>
            <w:r w:rsidRPr="00D42BCF">
              <w:rPr>
                <w:rFonts w:asciiTheme="minorHAnsi" w:hAnsiTheme="minorHAnsi" w:cstheme="minorHAnsi"/>
                <w:sz w:val="22"/>
                <w:szCs w:val="22"/>
              </w:rPr>
              <w:lastRenderedPageBreak/>
              <w:t>9.1</w:t>
            </w:r>
            <w:r w:rsidR="008B3A16" w:rsidRPr="00D42BCF">
              <w:rPr>
                <w:rFonts w:asciiTheme="minorHAnsi" w:hAnsiTheme="minorHAnsi" w:cstheme="minorHAnsi"/>
                <w:sz w:val="22"/>
                <w:szCs w:val="22"/>
              </w:rPr>
              <w:t xml:space="preserve"> keep full, clear and accurate records in accordance with applicable legislation, protocols and guidelines</w:t>
            </w:r>
          </w:p>
        </w:tc>
        <w:tc>
          <w:tcPr>
            <w:tcW w:w="7371" w:type="dxa"/>
          </w:tcPr>
          <w:p w14:paraId="28C43FA2" w14:textId="77777777" w:rsidR="00B90FB5" w:rsidRPr="00D42BCF" w:rsidRDefault="00B90FB5" w:rsidP="00B90FB5">
            <w:pPr>
              <w:pStyle w:val="Footer"/>
              <w:tabs>
                <w:tab w:val="clear" w:pos="4153"/>
                <w:tab w:val="left" w:pos="0"/>
                <w:tab w:val="center" w:pos="426"/>
              </w:tabs>
              <w:ind w:left="425"/>
              <w:jc w:val="left"/>
              <w:rPr>
                <w:rFonts w:asciiTheme="minorHAnsi" w:hAnsiTheme="minorHAnsi" w:cstheme="minorHAnsi"/>
                <w:sz w:val="24"/>
                <w:szCs w:val="24"/>
              </w:rPr>
            </w:pPr>
          </w:p>
        </w:tc>
      </w:tr>
      <w:tr w:rsidR="008E72FC" w:rsidRPr="00D42BCF" w14:paraId="2C9A72F1" w14:textId="77777777" w:rsidTr="00B90FB5">
        <w:tc>
          <w:tcPr>
            <w:tcW w:w="6912" w:type="dxa"/>
          </w:tcPr>
          <w:p w14:paraId="4BA2706E" w14:textId="370C35B8" w:rsidR="008E72FC" w:rsidRPr="00D42BCF" w:rsidRDefault="008E72FC" w:rsidP="00B90FB5">
            <w:pPr>
              <w:pStyle w:val="Footer"/>
              <w:tabs>
                <w:tab w:val="clear" w:pos="4153"/>
                <w:tab w:val="left" w:pos="0"/>
                <w:tab w:val="center" w:pos="426"/>
              </w:tabs>
              <w:ind w:left="284" w:hanging="284"/>
              <w:jc w:val="left"/>
              <w:rPr>
                <w:rFonts w:asciiTheme="minorHAnsi" w:hAnsiTheme="minorHAnsi" w:cstheme="minorHAnsi"/>
                <w:sz w:val="22"/>
                <w:szCs w:val="22"/>
              </w:rPr>
            </w:pPr>
            <w:r w:rsidRPr="00D42BCF">
              <w:rPr>
                <w:rFonts w:asciiTheme="minorHAnsi" w:hAnsiTheme="minorHAnsi" w:cstheme="minorHAnsi"/>
                <w:sz w:val="22"/>
                <w:szCs w:val="22"/>
              </w:rPr>
              <w:t>9.2</w:t>
            </w:r>
            <w:r w:rsidR="008B3A16" w:rsidRPr="00D42BCF">
              <w:rPr>
                <w:rFonts w:asciiTheme="minorHAnsi" w:hAnsiTheme="minorHAnsi" w:cstheme="minorHAnsi"/>
                <w:sz w:val="22"/>
                <w:szCs w:val="22"/>
              </w:rPr>
              <w:t xml:space="preserve"> manage records and all other information in accordance with applicable legislation, protocols and guidelines</w:t>
            </w:r>
          </w:p>
        </w:tc>
        <w:tc>
          <w:tcPr>
            <w:tcW w:w="7371" w:type="dxa"/>
          </w:tcPr>
          <w:p w14:paraId="31BFF804" w14:textId="77777777" w:rsidR="008E72FC" w:rsidRPr="00D42BCF" w:rsidRDefault="008E72FC" w:rsidP="00B90FB5">
            <w:pPr>
              <w:pStyle w:val="Footer"/>
              <w:tabs>
                <w:tab w:val="clear" w:pos="4153"/>
                <w:tab w:val="left" w:pos="0"/>
                <w:tab w:val="center" w:pos="426"/>
              </w:tabs>
              <w:ind w:left="425"/>
              <w:jc w:val="left"/>
              <w:rPr>
                <w:rFonts w:asciiTheme="minorHAnsi" w:hAnsiTheme="minorHAnsi" w:cstheme="minorHAnsi"/>
                <w:sz w:val="24"/>
                <w:szCs w:val="24"/>
              </w:rPr>
            </w:pPr>
          </w:p>
        </w:tc>
      </w:tr>
      <w:tr w:rsidR="008E72FC" w:rsidRPr="00D42BCF" w14:paraId="5CDA214D" w14:textId="77777777" w:rsidTr="00B90FB5">
        <w:tc>
          <w:tcPr>
            <w:tcW w:w="6912" w:type="dxa"/>
          </w:tcPr>
          <w:p w14:paraId="11ABA381" w14:textId="77777777" w:rsidR="008E72FC" w:rsidRPr="00D42BCF" w:rsidRDefault="008E72FC" w:rsidP="00B90FB5">
            <w:pPr>
              <w:pStyle w:val="Footer"/>
              <w:tabs>
                <w:tab w:val="clear" w:pos="4153"/>
                <w:tab w:val="left" w:pos="0"/>
                <w:tab w:val="center" w:pos="426"/>
              </w:tabs>
              <w:ind w:left="284" w:hanging="284"/>
              <w:jc w:val="left"/>
              <w:rPr>
                <w:rFonts w:asciiTheme="minorHAnsi" w:hAnsiTheme="minorHAnsi" w:cstheme="minorHAnsi"/>
                <w:sz w:val="22"/>
                <w:szCs w:val="22"/>
              </w:rPr>
            </w:pPr>
            <w:r w:rsidRPr="00D42BCF">
              <w:rPr>
                <w:rFonts w:asciiTheme="minorHAnsi" w:hAnsiTheme="minorHAnsi" w:cstheme="minorHAnsi"/>
                <w:sz w:val="22"/>
                <w:szCs w:val="22"/>
              </w:rPr>
              <w:t>9.3</w:t>
            </w:r>
            <w:r w:rsidR="008B3A16" w:rsidRPr="00D42BCF">
              <w:rPr>
                <w:rFonts w:asciiTheme="minorHAnsi" w:hAnsiTheme="minorHAnsi" w:cstheme="minorHAnsi"/>
                <w:sz w:val="22"/>
                <w:szCs w:val="22"/>
              </w:rPr>
              <w:t xml:space="preserve"> use digital record keeping tools, where required</w:t>
            </w:r>
          </w:p>
          <w:p w14:paraId="7E334104" w14:textId="484E588A" w:rsidR="008B3A16" w:rsidRPr="00D42BCF" w:rsidRDefault="008B3A16" w:rsidP="00B90FB5">
            <w:pPr>
              <w:pStyle w:val="Footer"/>
              <w:tabs>
                <w:tab w:val="clear" w:pos="4153"/>
                <w:tab w:val="left" w:pos="0"/>
                <w:tab w:val="center" w:pos="426"/>
              </w:tabs>
              <w:ind w:left="284" w:hanging="284"/>
              <w:jc w:val="left"/>
              <w:rPr>
                <w:rFonts w:asciiTheme="minorHAnsi" w:hAnsiTheme="minorHAnsi" w:cstheme="minorHAnsi"/>
                <w:sz w:val="22"/>
                <w:szCs w:val="22"/>
              </w:rPr>
            </w:pPr>
          </w:p>
        </w:tc>
        <w:tc>
          <w:tcPr>
            <w:tcW w:w="7371" w:type="dxa"/>
          </w:tcPr>
          <w:p w14:paraId="0F522174" w14:textId="77777777" w:rsidR="008E72FC" w:rsidRPr="00D42BCF" w:rsidRDefault="008E72FC" w:rsidP="00B90FB5">
            <w:pPr>
              <w:pStyle w:val="Footer"/>
              <w:tabs>
                <w:tab w:val="clear" w:pos="4153"/>
                <w:tab w:val="left" w:pos="0"/>
                <w:tab w:val="center" w:pos="426"/>
              </w:tabs>
              <w:ind w:left="425"/>
              <w:jc w:val="left"/>
              <w:rPr>
                <w:rFonts w:asciiTheme="minorHAnsi" w:hAnsiTheme="minorHAnsi" w:cstheme="minorHAnsi"/>
                <w:sz w:val="24"/>
                <w:szCs w:val="24"/>
              </w:rPr>
            </w:pPr>
          </w:p>
        </w:tc>
      </w:tr>
      <w:tr w:rsidR="008E72FC" w:rsidRPr="00D42BCF" w14:paraId="41C50EAB" w14:textId="77777777" w:rsidTr="00B90FB5">
        <w:tc>
          <w:tcPr>
            <w:tcW w:w="6912" w:type="dxa"/>
          </w:tcPr>
          <w:p w14:paraId="4A72686B" w14:textId="50905909" w:rsidR="008E72FC" w:rsidRPr="00D42BCF" w:rsidRDefault="008E72FC" w:rsidP="00B90FB5">
            <w:pPr>
              <w:pStyle w:val="Footer"/>
              <w:tabs>
                <w:tab w:val="clear" w:pos="4153"/>
                <w:tab w:val="left" w:pos="0"/>
                <w:tab w:val="center" w:pos="426"/>
              </w:tabs>
              <w:ind w:left="284" w:hanging="284"/>
              <w:jc w:val="left"/>
              <w:rPr>
                <w:rFonts w:asciiTheme="minorHAnsi" w:hAnsiTheme="minorHAnsi" w:cstheme="minorHAnsi"/>
                <w:sz w:val="22"/>
                <w:szCs w:val="22"/>
              </w:rPr>
            </w:pPr>
            <w:r w:rsidRPr="00D42BCF">
              <w:rPr>
                <w:rFonts w:asciiTheme="minorHAnsi" w:hAnsiTheme="minorHAnsi" w:cstheme="minorHAnsi"/>
                <w:sz w:val="22"/>
                <w:szCs w:val="22"/>
              </w:rPr>
              <w:t>9.4</w:t>
            </w:r>
            <w:r w:rsidR="008B3A16" w:rsidRPr="00D42BCF">
              <w:rPr>
                <w:rFonts w:asciiTheme="minorHAnsi" w:hAnsiTheme="minorHAnsi" w:cstheme="minorHAnsi"/>
                <w:sz w:val="22"/>
                <w:szCs w:val="22"/>
              </w:rPr>
              <w:t xml:space="preserve"> recognise, communicate and understand the risks and possible serious consequences of errors and omissions in both requests for, and results of, laboratory investigations</w:t>
            </w:r>
          </w:p>
        </w:tc>
        <w:tc>
          <w:tcPr>
            <w:tcW w:w="7371" w:type="dxa"/>
          </w:tcPr>
          <w:p w14:paraId="221CB128" w14:textId="77777777" w:rsidR="008E72FC" w:rsidRPr="00D42BCF" w:rsidRDefault="008E72FC" w:rsidP="00B90FB5">
            <w:pPr>
              <w:pStyle w:val="Footer"/>
              <w:tabs>
                <w:tab w:val="clear" w:pos="4153"/>
                <w:tab w:val="left" w:pos="0"/>
                <w:tab w:val="center" w:pos="426"/>
              </w:tabs>
              <w:ind w:left="425"/>
              <w:jc w:val="left"/>
              <w:rPr>
                <w:rFonts w:asciiTheme="minorHAnsi" w:hAnsiTheme="minorHAnsi" w:cstheme="minorHAnsi"/>
                <w:sz w:val="24"/>
                <w:szCs w:val="24"/>
              </w:rPr>
            </w:pPr>
          </w:p>
        </w:tc>
      </w:tr>
      <w:tr w:rsidR="008E72FC" w:rsidRPr="00D42BCF" w14:paraId="59B6F8CC" w14:textId="77777777" w:rsidTr="00B90FB5">
        <w:tc>
          <w:tcPr>
            <w:tcW w:w="6912" w:type="dxa"/>
          </w:tcPr>
          <w:p w14:paraId="526BBF4E" w14:textId="196355C2" w:rsidR="008E72FC" w:rsidRPr="00D42BCF" w:rsidRDefault="008E72FC" w:rsidP="00B90FB5">
            <w:pPr>
              <w:pStyle w:val="Footer"/>
              <w:tabs>
                <w:tab w:val="clear" w:pos="4153"/>
                <w:tab w:val="left" w:pos="0"/>
                <w:tab w:val="center" w:pos="426"/>
              </w:tabs>
              <w:ind w:left="284" w:hanging="284"/>
              <w:jc w:val="left"/>
              <w:rPr>
                <w:rFonts w:asciiTheme="minorHAnsi" w:hAnsiTheme="minorHAnsi" w:cstheme="minorHAnsi"/>
                <w:sz w:val="22"/>
                <w:szCs w:val="22"/>
              </w:rPr>
            </w:pPr>
            <w:r w:rsidRPr="00D42BCF">
              <w:rPr>
                <w:rFonts w:asciiTheme="minorHAnsi" w:hAnsiTheme="minorHAnsi" w:cstheme="minorHAnsi"/>
                <w:sz w:val="22"/>
                <w:szCs w:val="22"/>
              </w:rPr>
              <w:t>9.5</w:t>
            </w:r>
            <w:r w:rsidR="008B3A16" w:rsidRPr="00D42BCF">
              <w:rPr>
                <w:rFonts w:asciiTheme="minorHAnsi" w:hAnsiTheme="minorHAnsi" w:cstheme="minorHAnsi"/>
                <w:sz w:val="22"/>
                <w:szCs w:val="22"/>
              </w:rPr>
              <w:t xml:space="preserve"> use systems for the accurate and correct identification of service users and laboratory specimens</w:t>
            </w:r>
          </w:p>
        </w:tc>
        <w:tc>
          <w:tcPr>
            <w:tcW w:w="7371" w:type="dxa"/>
          </w:tcPr>
          <w:p w14:paraId="0A96E40A" w14:textId="77777777" w:rsidR="008E72FC" w:rsidRPr="00D42BCF" w:rsidRDefault="008E72FC" w:rsidP="00B90FB5">
            <w:pPr>
              <w:pStyle w:val="Footer"/>
              <w:tabs>
                <w:tab w:val="clear" w:pos="4153"/>
                <w:tab w:val="left" w:pos="0"/>
                <w:tab w:val="center" w:pos="426"/>
              </w:tabs>
              <w:ind w:left="425"/>
              <w:jc w:val="left"/>
              <w:rPr>
                <w:rFonts w:asciiTheme="minorHAnsi" w:hAnsiTheme="minorHAnsi" w:cstheme="minorHAnsi"/>
                <w:sz w:val="24"/>
                <w:szCs w:val="24"/>
              </w:rPr>
            </w:pPr>
          </w:p>
        </w:tc>
      </w:tr>
      <w:tr w:rsidR="00B90FB5" w:rsidRPr="00D42BCF" w14:paraId="28C43FA7" w14:textId="77777777" w:rsidTr="00B90FB5">
        <w:tc>
          <w:tcPr>
            <w:tcW w:w="6912" w:type="dxa"/>
          </w:tcPr>
          <w:p w14:paraId="28C43FA5" w14:textId="20AE8637" w:rsidR="00B90FB5" w:rsidRPr="00D42BCF" w:rsidRDefault="008E72FC" w:rsidP="00B90FB5">
            <w:pPr>
              <w:pStyle w:val="Footer"/>
              <w:tabs>
                <w:tab w:val="clear" w:pos="4153"/>
                <w:tab w:val="left" w:pos="0"/>
                <w:tab w:val="center" w:pos="426"/>
              </w:tabs>
              <w:ind w:left="284" w:hanging="284"/>
              <w:jc w:val="left"/>
              <w:rPr>
                <w:rFonts w:asciiTheme="minorHAnsi" w:hAnsiTheme="minorHAnsi" w:cstheme="minorHAnsi"/>
                <w:bCs/>
                <w:sz w:val="22"/>
                <w:szCs w:val="22"/>
              </w:rPr>
            </w:pPr>
            <w:r w:rsidRPr="00D42BCF">
              <w:rPr>
                <w:rFonts w:asciiTheme="minorHAnsi" w:hAnsiTheme="minorHAnsi" w:cstheme="minorHAnsi"/>
                <w:bCs/>
                <w:sz w:val="22"/>
                <w:szCs w:val="22"/>
              </w:rPr>
              <w:t>9.6</w:t>
            </w:r>
            <w:r w:rsidR="008B3A16" w:rsidRPr="00D42BCF">
              <w:rPr>
                <w:rFonts w:asciiTheme="minorHAnsi" w:hAnsiTheme="minorHAnsi" w:cstheme="minorHAnsi"/>
                <w:bCs/>
                <w:sz w:val="22"/>
                <w:szCs w:val="22"/>
              </w:rPr>
              <w:t xml:space="preserve"> understand the need to adhere to protocols of specimen identification, including bar coding and electronic tag systems</w:t>
            </w:r>
          </w:p>
        </w:tc>
        <w:tc>
          <w:tcPr>
            <w:tcW w:w="7371" w:type="dxa"/>
          </w:tcPr>
          <w:p w14:paraId="28C43FA6" w14:textId="77777777" w:rsidR="00B90FB5" w:rsidRPr="00D42BCF" w:rsidRDefault="00B90FB5" w:rsidP="00B90FB5">
            <w:pPr>
              <w:pStyle w:val="Footer"/>
              <w:tabs>
                <w:tab w:val="clear" w:pos="4153"/>
                <w:tab w:val="left" w:pos="0"/>
                <w:tab w:val="center" w:pos="426"/>
              </w:tabs>
              <w:ind w:left="425"/>
              <w:jc w:val="left"/>
              <w:rPr>
                <w:rFonts w:asciiTheme="minorHAnsi" w:hAnsiTheme="minorHAnsi" w:cstheme="minorHAnsi"/>
                <w:bCs/>
                <w:sz w:val="24"/>
                <w:szCs w:val="24"/>
              </w:rPr>
            </w:pPr>
          </w:p>
        </w:tc>
      </w:tr>
      <w:tr w:rsidR="00B90FB5" w:rsidRPr="00D42BCF" w14:paraId="28C43FAB" w14:textId="77777777" w:rsidTr="00B90FB5">
        <w:tc>
          <w:tcPr>
            <w:tcW w:w="6912" w:type="dxa"/>
          </w:tcPr>
          <w:p w14:paraId="125220B2" w14:textId="77777777" w:rsidR="00B90FB5" w:rsidRPr="00D42BCF" w:rsidRDefault="008E72FC" w:rsidP="00B90FB5">
            <w:pPr>
              <w:pStyle w:val="Footer"/>
              <w:tabs>
                <w:tab w:val="clear" w:pos="4153"/>
                <w:tab w:val="left" w:pos="0"/>
                <w:tab w:val="center" w:pos="426"/>
              </w:tabs>
              <w:ind w:left="284" w:hanging="284"/>
              <w:jc w:val="left"/>
              <w:rPr>
                <w:rFonts w:asciiTheme="minorHAnsi" w:hAnsiTheme="minorHAnsi" w:cstheme="minorHAnsi"/>
                <w:bCs/>
                <w:sz w:val="22"/>
                <w:szCs w:val="22"/>
              </w:rPr>
            </w:pPr>
            <w:r w:rsidRPr="00D42BCF">
              <w:rPr>
                <w:rFonts w:asciiTheme="minorHAnsi" w:hAnsiTheme="minorHAnsi" w:cstheme="minorHAnsi"/>
                <w:bCs/>
                <w:sz w:val="22"/>
                <w:szCs w:val="22"/>
              </w:rPr>
              <w:t>9.7</w:t>
            </w:r>
            <w:r w:rsidR="008B3A16" w:rsidRPr="00D42BCF">
              <w:rPr>
                <w:rFonts w:asciiTheme="minorHAnsi" w:hAnsiTheme="minorHAnsi" w:cstheme="minorHAnsi"/>
                <w:bCs/>
                <w:sz w:val="22"/>
                <w:szCs w:val="22"/>
              </w:rPr>
              <w:t xml:space="preserve"> understand the importance of backup storage of electronic data</w:t>
            </w:r>
          </w:p>
          <w:p w14:paraId="28C43FA9" w14:textId="7757AF45" w:rsidR="00B70F57" w:rsidRPr="00D42BCF" w:rsidRDefault="00B70F57" w:rsidP="00B90FB5">
            <w:pPr>
              <w:pStyle w:val="Footer"/>
              <w:tabs>
                <w:tab w:val="clear" w:pos="4153"/>
                <w:tab w:val="left" w:pos="0"/>
                <w:tab w:val="center" w:pos="426"/>
              </w:tabs>
              <w:ind w:left="284" w:hanging="284"/>
              <w:jc w:val="left"/>
              <w:rPr>
                <w:rFonts w:asciiTheme="minorHAnsi" w:hAnsiTheme="minorHAnsi" w:cstheme="minorHAnsi"/>
                <w:bCs/>
                <w:sz w:val="22"/>
                <w:szCs w:val="22"/>
              </w:rPr>
            </w:pPr>
          </w:p>
        </w:tc>
        <w:tc>
          <w:tcPr>
            <w:tcW w:w="7371" w:type="dxa"/>
          </w:tcPr>
          <w:p w14:paraId="28C43FAA" w14:textId="77777777" w:rsidR="00B90FB5" w:rsidRPr="00D42BCF" w:rsidRDefault="00B90FB5" w:rsidP="00B90FB5">
            <w:pPr>
              <w:pStyle w:val="Footer"/>
              <w:tabs>
                <w:tab w:val="clear" w:pos="4153"/>
                <w:tab w:val="left" w:pos="0"/>
                <w:tab w:val="center" w:pos="426"/>
              </w:tabs>
              <w:ind w:left="425"/>
              <w:jc w:val="left"/>
              <w:rPr>
                <w:rFonts w:asciiTheme="minorHAnsi" w:hAnsiTheme="minorHAnsi" w:cstheme="minorHAnsi"/>
                <w:bCs/>
                <w:sz w:val="24"/>
                <w:szCs w:val="24"/>
              </w:rPr>
            </w:pPr>
          </w:p>
        </w:tc>
      </w:tr>
    </w:tbl>
    <w:p w14:paraId="28C43FAC" w14:textId="77777777" w:rsidR="00B90FB5" w:rsidRPr="00D42BCF" w:rsidRDefault="00B90FB5" w:rsidP="00B90FB5">
      <w:pPr>
        <w:pStyle w:val="Footer"/>
        <w:tabs>
          <w:tab w:val="clear" w:pos="4153"/>
          <w:tab w:val="left" w:pos="0"/>
          <w:tab w:val="center" w:pos="426"/>
        </w:tabs>
        <w:ind w:left="425"/>
        <w:jc w:val="left"/>
        <w:rPr>
          <w:rFonts w:asciiTheme="minorHAnsi" w:hAnsiTheme="minorHAnsi" w:cstheme="minorHAnsi"/>
          <w:bCs/>
          <w:sz w:val="24"/>
          <w:szCs w:val="24"/>
        </w:rPr>
      </w:pPr>
    </w:p>
    <w:p w14:paraId="28C43FAD" w14:textId="77777777" w:rsidR="00B90FB5" w:rsidRPr="00D42BCF" w:rsidRDefault="00B90FB5" w:rsidP="00B90FB5">
      <w:pPr>
        <w:spacing w:after="200" w:line="276" w:lineRule="auto"/>
        <w:jc w:val="left"/>
        <w:rPr>
          <w:rFonts w:asciiTheme="minorHAnsi" w:hAnsiTheme="minorHAnsi" w:cstheme="minorHAnsi"/>
          <w:bCs/>
          <w:sz w:val="24"/>
          <w:szCs w:val="24"/>
        </w:rPr>
      </w:pPr>
      <w:r w:rsidRPr="00D42BCF">
        <w:rPr>
          <w:rFonts w:asciiTheme="minorHAnsi" w:hAnsiTheme="minorHAnsi" w:cstheme="minorHAnsi"/>
          <w:bCs/>
          <w:sz w:val="24"/>
          <w:szCs w:val="24"/>
        </w:rPr>
        <w:br w:type="page"/>
      </w:r>
    </w:p>
    <w:p w14:paraId="28C43FCA" w14:textId="77777777" w:rsidR="00B90FB5" w:rsidRPr="00D42BCF" w:rsidRDefault="00B90FB5" w:rsidP="00B90FB5">
      <w:pPr>
        <w:jc w:val="left"/>
        <w:rPr>
          <w:rFonts w:asciiTheme="minorHAnsi" w:hAnsiTheme="minorHAnsi" w:cstheme="minorHAnsi"/>
          <w:b/>
          <w:bCs/>
          <w:sz w:val="28"/>
          <w:szCs w:val="28"/>
        </w:rPr>
      </w:pPr>
      <w:r w:rsidRPr="00D42BCF">
        <w:rPr>
          <w:rFonts w:asciiTheme="minorHAnsi" w:hAnsiTheme="minorHAnsi" w:cstheme="minorHAnsi"/>
          <w:b/>
          <w:bCs/>
          <w:sz w:val="28"/>
          <w:szCs w:val="28"/>
        </w:rPr>
        <w:lastRenderedPageBreak/>
        <w:t>Section 1: Professional Conduct</w:t>
      </w:r>
    </w:p>
    <w:p w14:paraId="28C43FCB" w14:textId="77777777" w:rsidR="00B90FB5" w:rsidRPr="00D42BCF" w:rsidRDefault="00B90FB5" w:rsidP="00B90FB5">
      <w:pPr>
        <w:jc w:val="left"/>
        <w:rPr>
          <w:rFonts w:asciiTheme="minorHAnsi" w:hAnsiTheme="minorHAnsi" w:cstheme="minorHAnsi"/>
          <w:b/>
          <w:bCs/>
          <w:sz w:val="28"/>
          <w:szCs w:val="28"/>
        </w:rPr>
      </w:pPr>
    </w:p>
    <w:p w14:paraId="28C43FCC" w14:textId="77777777" w:rsidR="00B90FB5" w:rsidRPr="00D42BCF" w:rsidRDefault="00B90FB5" w:rsidP="00B90FB5">
      <w:pPr>
        <w:jc w:val="left"/>
        <w:rPr>
          <w:rFonts w:asciiTheme="minorHAnsi" w:hAnsiTheme="minorHAnsi" w:cstheme="minorHAnsi"/>
          <w:b/>
          <w:bCs/>
          <w:sz w:val="28"/>
          <w:szCs w:val="28"/>
        </w:rPr>
      </w:pPr>
      <w:r w:rsidRPr="00D42BCF">
        <w:rPr>
          <w:rFonts w:asciiTheme="minorHAnsi" w:hAnsiTheme="minorHAnsi" w:cstheme="minorHAnsi"/>
          <w:b/>
          <w:bCs/>
          <w:sz w:val="28"/>
          <w:szCs w:val="28"/>
        </w:rPr>
        <w:t xml:space="preserve">Module 5: Professional Relationships </w:t>
      </w:r>
    </w:p>
    <w:p w14:paraId="28C43FCD" w14:textId="77777777" w:rsidR="00B90FB5" w:rsidRPr="00D42BCF" w:rsidRDefault="00B90FB5" w:rsidP="00B90FB5">
      <w:pPr>
        <w:jc w:val="left"/>
        <w:rPr>
          <w:rFonts w:asciiTheme="minorHAnsi" w:hAnsiTheme="minorHAnsi" w:cstheme="minorHAnsi"/>
          <w:b/>
          <w:bCs/>
          <w:sz w:val="28"/>
          <w:szCs w:val="28"/>
        </w:rPr>
      </w:pPr>
    </w:p>
    <w:p w14:paraId="28C43FCE" w14:textId="5ABBF325" w:rsidR="00B90FB5" w:rsidRPr="00D42BCF" w:rsidRDefault="00B90FB5" w:rsidP="00B90FB5">
      <w:pPr>
        <w:autoSpaceDE w:val="0"/>
        <w:autoSpaceDN w:val="0"/>
        <w:adjustRightInd w:val="0"/>
        <w:rPr>
          <w:rFonts w:asciiTheme="minorHAnsi" w:hAnsiTheme="minorHAnsi" w:cstheme="minorHAnsi"/>
          <w:sz w:val="24"/>
          <w:szCs w:val="24"/>
        </w:rPr>
      </w:pPr>
      <w:r w:rsidRPr="00D42BCF">
        <w:rPr>
          <w:rFonts w:asciiTheme="minorHAnsi" w:hAnsiTheme="minorHAnsi" w:cstheme="minorHAnsi"/>
          <w:sz w:val="24"/>
          <w:szCs w:val="24"/>
          <w:lang w:eastAsia="en-GB"/>
        </w:rPr>
        <w:t xml:space="preserve">You must demonstrate that you can sustain a consistent approach to work relationships in the context of the role of a biomedical scientist </w:t>
      </w:r>
      <w:r w:rsidR="00EF7C17" w:rsidRPr="00D42BCF">
        <w:rPr>
          <w:rFonts w:asciiTheme="minorHAnsi" w:hAnsiTheme="minorHAnsi" w:cstheme="minorHAnsi"/>
          <w:sz w:val="24"/>
          <w:szCs w:val="24"/>
          <w:lang w:eastAsia="en-GB"/>
        </w:rPr>
        <w:t>to</w:t>
      </w:r>
      <w:r w:rsidRPr="00D42BCF">
        <w:rPr>
          <w:rFonts w:asciiTheme="minorHAnsi" w:hAnsiTheme="minorHAnsi" w:cstheme="minorHAnsi"/>
          <w:sz w:val="24"/>
          <w:szCs w:val="24"/>
          <w:lang w:eastAsia="en-GB"/>
        </w:rPr>
        <w:t xml:space="preserve"> achieve the best results for service users. This is achieved by recognising and valuing the contributions of other </w:t>
      </w:r>
      <w:r w:rsidR="00EF7C17">
        <w:rPr>
          <w:rFonts w:asciiTheme="minorHAnsi" w:hAnsiTheme="minorHAnsi" w:cstheme="minorHAnsi"/>
          <w:sz w:val="24"/>
          <w:szCs w:val="24"/>
          <w:lang w:eastAsia="en-GB"/>
        </w:rPr>
        <w:t>colleagues</w:t>
      </w:r>
      <w:r w:rsidR="009F23F8">
        <w:rPr>
          <w:rFonts w:asciiTheme="minorHAnsi" w:hAnsiTheme="minorHAnsi" w:cstheme="minorHAnsi"/>
          <w:sz w:val="24"/>
          <w:szCs w:val="24"/>
          <w:lang w:eastAsia="en-GB"/>
        </w:rPr>
        <w:t>,</w:t>
      </w:r>
      <w:r w:rsidRPr="00D42BCF">
        <w:rPr>
          <w:rFonts w:asciiTheme="minorHAnsi" w:hAnsiTheme="minorHAnsi" w:cstheme="minorHAnsi"/>
          <w:sz w:val="24"/>
          <w:szCs w:val="24"/>
          <w:lang w:eastAsia="en-GB"/>
        </w:rPr>
        <w:t xml:space="preserve"> demonstrating the ability to work effectively with others and develop productive working relationships. This includes the </w:t>
      </w:r>
      <w:r w:rsidRPr="00D42BCF">
        <w:rPr>
          <w:rFonts w:asciiTheme="minorHAnsi" w:hAnsiTheme="minorHAnsi" w:cstheme="minorHAnsi"/>
          <w:sz w:val="24"/>
          <w:szCs w:val="24"/>
        </w:rPr>
        <w:t>building and sustaining professional relationships as an independent</w:t>
      </w:r>
      <w:r w:rsidRPr="00D42BCF">
        <w:rPr>
          <w:rFonts w:asciiTheme="minorHAnsi" w:hAnsiTheme="minorHAnsi" w:cstheme="minorHAnsi"/>
          <w:spacing w:val="-9"/>
          <w:sz w:val="24"/>
          <w:szCs w:val="24"/>
        </w:rPr>
        <w:t xml:space="preserve"> p</w:t>
      </w:r>
      <w:r w:rsidRPr="00D42BCF">
        <w:rPr>
          <w:rFonts w:asciiTheme="minorHAnsi" w:hAnsiTheme="minorHAnsi" w:cstheme="minorHAnsi"/>
          <w:sz w:val="24"/>
          <w:szCs w:val="24"/>
        </w:rPr>
        <w:t xml:space="preserve">ractitioner. </w:t>
      </w:r>
    </w:p>
    <w:p w14:paraId="28C43FCF" w14:textId="77777777" w:rsidR="00B90FB5" w:rsidRPr="00D42BCF" w:rsidRDefault="00B90FB5" w:rsidP="00B90FB5">
      <w:pPr>
        <w:autoSpaceDE w:val="0"/>
        <w:autoSpaceDN w:val="0"/>
        <w:adjustRightInd w:val="0"/>
        <w:rPr>
          <w:rFonts w:asciiTheme="minorHAnsi" w:hAnsiTheme="minorHAnsi" w:cstheme="minorHAnsi"/>
          <w:sz w:val="24"/>
          <w:szCs w:val="24"/>
        </w:rPr>
      </w:pPr>
    </w:p>
    <w:p w14:paraId="28C43FD0" w14:textId="77777777" w:rsidR="00B90FB5" w:rsidRPr="00D42BCF" w:rsidRDefault="00B90FB5" w:rsidP="00B90FB5">
      <w:pPr>
        <w:tabs>
          <w:tab w:val="left" w:pos="0"/>
          <w:tab w:val="left" w:pos="284"/>
        </w:tabs>
        <w:autoSpaceDE w:val="0"/>
        <w:autoSpaceDN w:val="0"/>
        <w:adjustRightInd w:val="0"/>
        <w:ind w:right="-222"/>
        <w:rPr>
          <w:rFonts w:asciiTheme="minorHAnsi" w:hAnsiTheme="minorHAnsi" w:cstheme="minorHAnsi"/>
          <w:bCs/>
          <w:sz w:val="24"/>
          <w:szCs w:val="24"/>
        </w:rPr>
      </w:pPr>
      <w:r w:rsidRPr="00D42BCF">
        <w:rPr>
          <w:rFonts w:asciiTheme="minorHAnsi" w:hAnsiTheme="minorHAnsi" w:cstheme="minorHAnsi"/>
          <w:sz w:val="24"/>
          <w:szCs w:val="24"/>
          <w:lang w:eastAsia="en-GB"/>
        </w:rPr>
        <w:t>In the context of service users there a</w:t>
      </w:r>
      <w:r w:rsidRPr="00D42BCF">
        <w:rPr>
          <w:rFonts w:asciiTheme="minorHAnsi" w:hAnsiTheme="minorHAnsi" w:cstheme="minorHAnsi"/>
          <w:bCs/>
          <w:sz w:val="24"/>
          <w:szCs w:val="24"/>
        </w:rPr>
        <w:t>re three areas of practice that are considered appropriate when interpreting the standards of proficiency:</w:t>
      </w:r>
    </w:p>
    <w:p w14:paraId="28C43FD1" w14:textId="77777777" w:rsidR="00B90FB5" w:rsidRPr="00D42BCF" w:rsidRDefault="00B90FB5" w:rsidP="00B90FB5">
      <w:pPr>
        <w:ind w:left="426" w:hanging="426"/>
        <w:rPr>
          <w:rFonts w:asciiTheme="minorHAnsi" w:hAnsiTheme="minorHAnsi" w:cstheme="minorHAnsi"/>
          <w:b/>
          <w:bCs/>
          <w:sz w:val="24"/>
          <w:szCs w:val="24"/>
        </w:rPr>
      </w:pPr>
    </w:p>
    <w:p w14:paraId="28C43FD2" w14:textId="34945C4A" w:rsidR="00B90FB5" w:rsidRPr="00D42BCF" w:rsidRDefault="00B90FB5" w:rsidP="006646D9">
      <w:pPr>
        <w:pStyle w:val="ListParagraph"/>
        <w:numPr>
          <w:ilvl w:val="0"/>
          <w:numId w:val="21"/>
        </w:numPr>
        <w:autoSpaceDE w:val="0"/>
        <w:autoSpaceDN w:val="0"/>
        <w:adjustRightInd w:val="0"/>
        <w:spacing w:line="276" w:lineRule="auto"/>
        <w:ind w:left="426" w:hanging="426"/>
        <w:contextualSpacing/>
        <w:jc w:val="left"/>
        <w:rPr>
          <w:rFonts w:asciiTheme="minorHAnsi" w:hAnsiTheme="minorHAnsi" w:cstheme="minorHAnsi"/>
          <w:sz w:val="24"/>
          <w:szCs w:val="24"/>
        </w:rPr>
      </w:pPr>
      <w:r w:rsidRPr="00D42BCF">
        <w:rPr>
          <w:rFonts w:asciiTheme="minorHAnsi" w:hAnsiTheme="minorHAnsi" w:cstheme="minorHAnsi"/>
          <w:bCs/>
          <w:sz w:val="24"/>
          <w:szCs w:val="24"/>
        </w:rPr>
        <w:t>Patients or carers in clinics</w:t>
      </w:r>
      <w:r w:rsidR="009F23F8">
        <w:rPr>
          <w:rFonts w:asciiTheme="minorHAnsi" w:hAnsiTheme="minorHAnsi" w:cstheme="minorHAnsi"/>
          <w:bCs/>
          <w:sz w:val="24"/>
          <w:szCs w:val="24"/>
        </w:rPr>
        <w:t>, point of care settings</w:t>
      </w:r>
      <w:r w:rsidRPr="00D42BCF">
        <w:rPr>
          <w:rFonts w:asciiTheme="minorHAnsi" w:hAnsiTheme="minorHAnsi" w:cstheme="minorHAnsi"/>
          <w:bCs/>
          <w:sz w:val="24"/>
          <w:szCs w:val="24"/>
        </w:rPr>
        <w:t xml:space="preserve"> and/or wards </w:t>
      </w:r>
      <w:r w:rsidRPr="00D42BCF">
        <w:rPr>
          <w:rFonts w:asciiTheme="minorHAnsi" w:hAnsiTheme="minorHAnsi" w:cstheme="minorHAnsi"/>
          <w:sz w:val="24"/>
          <w:szCs w:val="24"/>
        </w:rPr>
        <w:t>where there is direct contact with biomedical and clinical scientists;</w:t>
      </w:r>
    </w:p>
    <w:p w14:paraId="28C43FD3" w14:textId="77777777" w:rsidR="00B90FB5" w:rsidRPr="00D42BCF" w:rsidRDefault="00B90FB5" w:rsidP="006646D9">
      <w:pPr>
        <w:pStyle w:val="ListParagraph"/>
        <w:numPr>
          <w:ilvl w:val="0"/>
          <w:numId w:val="21"/>
        </w:numPr>
        <w:spacing w:line="276" w:lineRule="auto"/>
        <w:ind w:left="426" w:hanging="426"/>
        <w:contextualSpacing/>
        <w:jc w:val="left"/>
        <w:rPr>
          <w:rFonts w:asciiTheme="minorHAnsi" w:hAnsiTheme="minorHAnsi" w:cstheme="minorHAnsi"/>
          <w:bCs/>
          <w:sz w:val="24"/>
          <w:szCs w:val="24"/>
        </w:rPr>
      </w:pPr>
      <w:r w:rsidRPr="00D42BCF">
        <w:rPr>
          <w:rFonts w:asciiTheme="minorHAnsi" w:hAnsiTheme="minorHAnsi" w:cstheme="minorHAnsi"/>
          <w:bCs/>
          <w:sz w:val="24"/>
          <w:szCs w:val="24"/>
        </w:rPr>
        <w:t xml:space="preserve">Professional groups that have direct patient healthcare role </w:t>
      </w:r>
      <w:r w:rsidRPr="00D42BCF">
        <w:rPr>
          <w:rFonts w:asciiTheme="minorHAnsi" w:hAnsiTheme="minorHAnsi" w:cstheme="minorHAnsi"/>
          <w:sz w:val="24"/>
          <w:szCs w:val="24"/>
        </w:rPr>
        <w:t>which relies on pathology services including clinical laboratory investigation, advice, treatment evaluation and research;</w:t>
      </w:r>
    </w:p>
    <w:p w14:paraId="28C43FD4" w14:textId="77777777" w:rsidR="00B90FB5" w:rsidRPr="00D42BCF" w:rsidRDefault="00B90FB5" w:rsidP="006646D9">
      <w:pPr>
        <w:pStyle w:val="ListParagraph"/>
        <w:numPr>
          <w:ilvl w:val="0"/>
          <w:numId w:val="21"/>
        </w:numPr>
        <w:autoSpaceDE w:val="0"/>
        <w:autoSpaceDN w:val="0"/>
        <w:adjustRightInd w:val="0"/>
        <w:spacing w:line="276" w:lineRule="auto"/>
        <w:ind w:left="426" w:hanging="426"/>
        <w:contextualSpacing/>
        <w:jc w:val="left"/>
        <w:rPr>
          <w:rFonts w:asciiTheme="minorHAnsi" w:hAnsiTheme="minorHAnsi" w:cstheme="minorHAnsi"/>
          <w:sz w:val="24"/>
          <w:szCs w:val="24"/>
        </w:rPr>
      </w:pPr>
      <w:r w:rsidRPr="00D42BCF">
        <w:rPr>
          <w:rFonts w:asciiTheme="minorHAnsi" w:hAnsiTheme="minorHAnsi" w:cstheme="minorHAnsi"/>
          <w:sz w:val="24"/>
          <w:szCs w:val="24"/>
        </w:rPr>
        <w:t xml:space="preserve">Service providers that employ biomedical and/or clinical scientists for services that contribute to the patient healthcare pathway.  </w:t>
      </w:r>
    </w:p>
    <w:p w14:paraId="28C43FD5" w14:textId="77777777" w:rsidR="00B90FB5" w:rsidRDefault="00B90FB5" w:rsidP="00B90FB5">
      <w:pPr>
        <w:jc w:val="left"/>
        <w:rPr>
          <w:rFonts w:asciiTheme="minorHAnsi" w:hAnsiTheme="minorHAnsi" w:cstheme="minorHAnsi"/>
          <w:sz w:val="28"/>
          <w:szCs w:val="28"/>
        </w:rPr>
      </w:pPr>
    </w:p>
    <w:p w14:paraId="6A21921D" w14:textId="05BB701C" w:rsidR="009F23F8" w:rsidRPr="00D42BCF" w:rsidRDefault="009F23F8" w:rsidP="009F23F8">
      <w:pPr>
        <w:jc w:val="left"/>
        <w:rPr>
          <w:rFonts w:asciiTheme="minorHAnsi" w:hAnsiTheme="minorHAnsi" w:cstheme="minorHAnsi"/>
          <w:b/>
          <w:bCs/>
          <w:sz w:val="24"/>
          <w:szCs w:val="24"/>
        </w:rPr>
      </w:pPr>
      <w:r w:rsidRPr="00D42BCF">
        <w:rPr>
          <w:rFonts w:asciiTheme="minorHAnsi" w:hAnsiTheme="minorHAnsi" w:cstheme="minorHAnsi"/>
          <w:b/>
          <w:bCs/>
          <w:sz w:val="24"/>
          <w:szCs w:val="24"/>
        </w:rPr>
        <w:t xml:space="preserve">Please draft your proposed pieces of evidence against the HCPC Standards of Proficiency for Section 1 Module </w:t>
      </w:r>
      <w:r>
        <w:rPr>
          <w:rFonts w:asciiTheme="minorHAnsi" w:hAnsiTheme="minorHAnsi" w:cstheme="minorHAnsi"/>
          <w:b/>
          <w:bCs/>
          <w:sz w:val="24"/>
          <w:szCs w:val="24"/>
        </w:rPr>
        <w:t>5</w:t>
      </w:r>
      <w:r w:rsidRPr="00D42BCF">
        <w:rPr>
          <w:rFonts w:asciiTheme="minorHAnsi" w:hAnsiTheme="minorHAnsi" w:cstheme="minorHAnsi"/>
          <w:b/>
          <w:bCs/>
          <w:sz w:val="24"/>
          <w:szCs w:val="24"/>
        </w:rPr>
        <w:t xml:space="preserve"> of the portfolio</w:t>
      </w:r>
      <w:r>
        <w:rPr>
          <w:rFonts w:asciiTheme="minorHAnsi" w:hAnsiTheme="minorHAnsi" w:cstheme="minorHAnsi"/>
          <w:b/>
          <w:bCs/>
          <w:sz w:val="24"/>
          <w:szCs w:val="24"/>
        </w:rPr>
        <w:t xml:space="preserve">, using the table below to group the </w:t>
      </w:r>
      <w:proofErr w:type="spellStart"/>
      <w:r>
        <w:rPr>
          <w:rFonts w:asciiTheme="minorHAnsi" w:hAnsiTheme="minorHAnsi" w:cstheme="minorHAnsi"/>
          <w:b/>
          <w:bCs/>
          <w:sz w:val="24"/>
          <w:szCs w:val="24"/>
        </w:rPr>
        <w:t>SoPs</w:t>
      </w:r>
      <w:proofErr w:type="spellEnd"/>
      <w:r>
        <w:rPr>
          <w:rFonts w:asciiTheme="minorHAnsi" w:hAnsiTheme="minorHAnsi" w:cstheme="minorHAnsi"/>
          <w:b/>
          <w:bCs/>
          <w:sz w:val="24"/>
          <w:szCs w:val="24"/>
        </w:rPr>
        <w:t xml:space="preserve"> against your chosen pieces of evidence</w:t>
      </w:r>
      <w:r w:rsidRPr="00D42BCF">
        <w:rPr>
          <w:rFonts w:asciiTheme="minorHAnsi" w:hAnsiTheme="minorHAnsi" w:cstheme="minorHAnsi"/>
          <w:b/>
          <w:bCs/>
          <w:sz w:val="24"/>
          <w:szCs w:val="24"/>
        </w:rPr>
        <w:t>:</w:t>
      </w:r>
    </w:p>
    <w:p w14:paraId="62536EB7" w14:textId="77777777" w:rsidR="00A9294A" w:rsidRPr="00D42BCF" w:rsidRDefault="00A9294A" w:rsidP="00B90FB5">
      <w:pPr>
        <w:jc w:val="left"/>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6912"/>
        <w:gridCol w:w="7371"/>
      </w:tblGrid>
      <w:tr w:rsidR="00B90FB5" w:rsidRPr="00D42BCF" w14:paraId="28C43FDA" w14:textId="77777777" w:rsidTr="00B90FB5">
        <w:trPr>
          <w:trHeight w:val="596"/>
        </w:trPr>
        <w:tc>
          <w:tcPr>
            <w:tcW w:w="6912" w:type="dxa"/>
          </w:tcPr>
          <w:p w14:paraId="28C43FD7" w14:textId="4CAE779E" w:rsidR="00B90FB5" w:rsidRPr="00D42BCF" w:rsidRDefault="00622680" w:rsidP="00B90FB5">
            <w:pPr>
              <w:jc w:val="left"/>
              <w:rPr>
                <w:rFonts w:asciiTheme="minorHAnsi" w:hAnsiTheme="minorHAnsi" w:cstheme="minorHAnsi"/>
                <w:sz w:val="28"/>
                <w:szCs w:val="28"/>
              </w:rPr>
            </w:pPr>
            <w:r w:rsidRPr="00D42BCF">
              <w:rPr>
                <w:rFonts w:asciiTheme="minorHAnsi" w:hAnsiTheme="minorHAnsi" w:cstheme="minorHAnsi"/>
                <w:b/>
                <w:bCs/>
                <w:sz w:val="28"/>
                <w:szCs w:val="28"/>
              </w:rPr>
              <w:t>HCPC Standards of Proficiency</w:t>
            </w:r>
          </w:p>
          <w:p w14:paraId="28C43FD8" w14:textId="77777777" w:rsidR="00B90FB5" w:rsidRPr="00D42BCF" w:rsidRDefault="00B90FB5" w:rsidP="00B90FB5">
            <w:pPr>
              <w:jc w:val="left"/>
              <w:rPr>
                <w:rFonts w:asciiTheme="minorHAnsi" w:hAnsiTheme="minorHAnsi" w:cstheme="minorHAnsi"/>
                <w:b/>
                <w:bCs/>
                <w:sz w:val="28"/>
                <w:szCs w:val="28"/>
              </w:rPr>
            </w:pPr>
          </w:p>
        </w:tc>
        <w:tc>
          <w:tcPr>
            <w:tcW w:w="7371" w:type="dxa"/>
          </w:tcPr>
          <w:p w14:paraId="28C43FD9" w14:textId="77777777" w:rsidR="00B90FB5" w:rsidRPr="00D42BCF" w:rsidRDefault="00B90FB5" w:rsidP="00B90FB5">
            <w:pPr>
              <w:jc w:val="center"/>
              <w:rPr>
                <w:rFonts w:asciiTheme="minorHAnsi" w:hAnsiTheme="minorHAnsi" w:cstheme="minorHAnsi"/>
                <w:bCs/>
                <w:sz w:val="28"/>
                <w:szCs w:val="28"/>
              </w:rPr>
            </w:pPr>
            <w:r w:rsidRPr="00D42BCF">
              <w:rPr>
                <w:rFonts w:asciiTheme="minorHAnsi" w:hAnsiTheme="minorHAnsi" w:cstheme="minorHAnsi"/>
                <w:b/>
                <w:bCs/>
                <w:sz w:val="28"/>
                <w:szCs w:val="28"/>
              </w:rPr>
              <w:t>Potential type and source of evidence</w:t>
            </w:r>
          </w:p>
        </w:tc>
      </w:tr>
      <w:tr w:rsidR="00B90FB5" w:rsidRPr="00D42BCF" w14:paraId="28C43FDE" w14:textId="77777777" w:rsidTr="00B90FB5">
        <w:tc>
          <w:tcPr>
            <w:tcW w:w="6912" w:type="dxa"/>
          </w:tcPr>
          <w:p w14:paraId="28C43FDC" w14:textId="7CA4D0F7" w:rsidR="00B90FB5" w:rsidRPr="00D42BCF" w:rsidRDefault="00AF66AB" w:rsidP="00AF66AB">
            <w:pPr>
              <w:jc w:val="left"/>
              <w:rPr>
                <w:rFonts w:asciiTheme="minorHAnsi" w:hAnsiTheme="minorHAnsi" w:cstheme="minorHAnsi"/>
                <w:sz w:val="22"/>
                <w:szCs w:val="22"/>
              </w:rPr>
            </w:pPr>
            <w:r w:rsidRPr="00D42BCF">
              <w:rPr>
                <w:rFonts w:asciiTheme="minorHAnsi" w:hAnsiTheme="minorHAnsi" w:cstheme="minorHAnsi"/>
                <w:sz w:val="22"/>
                <w:szCs w:val="22"/>
              </w:rPr>
              <w:t>4.8 understand the need for active participation in training, supervision and mentoring in supporting high standards of practice, and personal and professional conduct, and the importance of demonstrating this in practice</w:t>
            </w:r>
          </w:p>
        </w:tc>
        <w:tc>
          <w:tcPr>
            <w:tcW w:w="7371" w:type="dxa"/>
          </w:tcPr>
          <w:p w14:paraId="28C43FDD" w14:textId="77777777" w:rsidR="00B90FB5" w:rsidRPr="00D42BCF" w:rsidRDefault="00B90FB5" w:rsidP="00B90FB5">
            <w:pPr>
              <w:tabs>
                <w:tab w:val="left" w:pos="426"/>
              </w:tabs>
              <w:ind w:left="426"/>
              <w:jc w:val="left"/>
              <w:rPr>
                <w:rFonts w:asciiTheme="minorHAnsi" w:hAnsiTheme="minorHAnsi" w:cstheme="minorHAnsi"/>
                <w:sz w:val="24"/>
                <w:szCs w:val="24"/>
              </w:rPr>
            </w:pPr>
          </w:p>
        </w:tc>
      </w:tr>
      <w:tr w:rsidR="00B90FB5" w:rsidRPr="00D42BCF" w14:paraId="28C43FE2" w14:textId="77777777" w:rsidTr="00B90FB5">
        <w:tc>
          <w:tcPr>
            <w:tcW w:w="6912" w:type="dxa"/>
          </w:tcPr>
          <w:p w14:paraId="28C43FE0" w14:textId="08A1D863" w:rsidR="00B90FB5" w:rsidRPr="00D42BCF" w:rsidRDefault="00AF66AB" w:rsidP="007068B5">
            <w:pPr>
              <w:jc w:val="left"/>
              <w:rPr>
                <w:rFonts w:asciiTheme="minorHAnsi" w:hAnsiTheme="minorHAnsi" w:cstheme="minorHAnsi"/>
                <w:sz w:val="22"/>
                <w:szCs w:val="22"/>
              </w:rPr>
            </w:pPr>
            <w:r w:rsidRPr="00D42BCF">
              <w:rPr>
                <w:rFonts w:asciiTheme="minorHAnsi" w:hAnsiTheme="minorHAnsi" w:cstheme="minorHAnsi"/>
                <w:sz w:val="22"/>
                <w:szCs w:val="22"/>
              </w:rPr>
              <w:lastRenderedPageBreak/>
              <w:t>8.1</w:t>
            </w:r>
            <w:r w:rsidR="007068B5" w:rsidRPr="00D42BCF">
              <w:rPr>
                <w:rFonts w:asciiTheme="minorHAnsi" w:hAnsiTheme="minorHAnsi" w:cstheme="minorHAnsi"/>
                <w:sz w:val="22"/>
                <w:szCs w:val="22"/>
              </w:rPr>
              <w:t xml:space="preserve"> </w:t>
            </w:r>
            <w:r w:rsidRPr="00D42BCF">
              <w:rPr>
                <w:rFonts w:asciiTheme="minorHAnsi" w:hAnsiTheme="minorHAnsi" w:cstheme="minorHAnsi"/>
                <w:sz w:val="22"/>
                <w:szCs w:val="22"/>
              </w:rPr>
              <w:t>work in partnership with service users, carers, colleagues and others</w:t>
            </w:r>
          </w:p>
        </w:tc>
        <w:tc>
          <w:tcPr>
            <w:tcW w:w="7371" w:type="dxa"/>
          </w:tcPr>
          <w:p w14:paraId="28C43FE1" w14:textId="77777777" w:rsidR="00B90FB5" w:rsidRPr="00D42BCF" w:rsidRDefault="00B90FB5" w:rsidP="00B90FB5">
            <w:pPr>
              <w:pStyle w:val="ListParagraph"/>
              <w:suppressAutoHyphens/>
              <w:autoSpaceDN w:val="0"/>
              <w:ind w:left="426"/>
              <w:jc w:val="left"/>
              <w:textAlignment w:val="baseline"/>
              <w:rPr>
                <w:rFonts w:asciiTheme="minorHAnsi" w:hAnsiTheme="minorHAnsi" w:cstheme="minorHAnsi"/>
                <w:sz w:val="24"/>
                <w:szCs w:val="24"/>
              </w:rPr>
            </w:pPr>
          </w:p>
        </w:tc>
      </w:tr>
      <w:tr w:rsidR="00B90FB5" w:rsidRPr="00D42BCF" w14:paraId="28C43FE6" w14:textId="77777777" w:rsidTr="00B90FB5">
        <w:tc>
          <w:tcPr>
            <w:tcW w:w="6912" w:type="dxa"/>
          </w:tcPr>
          <w:p w14:paraId="36851B39" w14:textId="7502291A" w:rsidR="00AF66AB" w:rsidRPr="00D42BCF" w:rsidRDefault="00AF66AB" w:rsidP="00AF66AB">
            <w:pPr>
              <w:jc w:val="left"/>
              <w:rPr>
                <w:rFonts w:asciiTheme="minorHAnsi" w:hAnsiTheme="minorHAnsi" w:cstheme="minorHAnsi"/>
                <w:sz w:val="22"/>
                <w:szCs w:val="22"/>
              </w:rPr>
            </w:pPr>
            <w:r w:rsidRPr="00D42BCF">
              <w:rPr>
                <w:rFonts w:asciiTheme="minorHAnsi" w:hAnsiTheme="minorHAnsi" w:cstheme="minorHAnsi"/>
                <w:sz w:val="22"/>
                <w:szCs w:val="22"/>
              </w:rPr>
              <w:t>8.2</w:t>
            </w:r>
            <w:r w:rsidR="007068B5" w:rsidRPr="00D42BCF">
              <w:rPr>
                <w:rFonts w:asciiTheme="minorHAnsi" w:hAnsiTheme="minorHAnsi" w:cstheme="minorHAnsi"/>
                <w:sz w:val="22"/>
                <w:szCs w:val="22"/>
              </w:rPr>
              <w:t xml:space="preserve"> </w:t>
            </w:r>
            <w:r w:rsidRPr="00D42BCF">
              <w:rPr>
                <w:rFonts w:asciiTheme="minorHAnsi" w:hAnsiTheme="minorHAnsi" w:cstheme="minorHAnsi"/>
                <w:sz w:val="22"/>
                <w:szCs w:val="22"/>
              </w:rPr>
              <w:t>recognise the principles and practices of other health and care professionals and systems and how they interact with their profession</w:t>
            </w:r>
          </w:p>
          <w:p w14:paraId="28C43FE4" w14:textId="77777777" w:rsidR="00B90FB5" w:rsidRPr="00D42BCF" w:rsidRDefault="00B90FB5" w:rsidP="00AF66AB">
            <w:pPr>
              <w:tabs>
                <w:tab w:val="left" w:pos="426"/>
              </w:tabs>
              <w:jc w:val="left"/>
              <w:rPr>
                <w:rFonts w:asciiTheme="minorHAnsi" w:hAnsiTheme="minorHAnsi" w:cstheme="minorHAnsi"/>
                <w:sz w:val="22"/>
                <w:szCs w:val="22"/>
              </w:rPr>
            </w:pPr>
          </w:p>
        </w:tc>
        <w:tc>
          <w:tcPr>
            <w:tcW w:w="7371" w:type="dxa"/>
          </w:tcPr>
          <w:p w14:paraId="28C43FE5" w14:textId="77777777" w:rsidR="00B90FB5" w:rsidRPr="00D42BCF" w:rsidRDefault="00B90FB5" w:rsidP="00B90FB5">
            <w:pPr>
              <w:pStyle w:val="ListParagraph"/>
              <w:suppressAutoHyphens/>
              <w:autoSpaceDN w:val="0"/>
              <w:ind w:left="426"/>
              <w:jc w:val="left"/>
              <w:textAlignment w:val="baseline"/>
              <w:rPr>
                <w:rFonts w:asciiTheme="minorHAnsi" w:hAnsiTheme="minorHAnsi" w:cstheme="minorHAnsi"/>
                <w:sz w:val="24"/>
                <w:szCs w:val="24"/>
              </w:rPr>
            </w:pPr>
          </w:p>
        </w:tc>
      </w:tr>
      <w:tr w:rsidR="00B90FB5" w:rsidRPr="00D42BCF" w14:paraId="28C43FEA" w14:textId="77777777" w:rsidTr="00B90FB5">
        <w:tc>
          <w:tcPr>
            <w:tcW w:w="6912" w:type="dxa"/>
          </w:tcPr>
          <w:p w14:paraId="1F48214D" w14:textId="7D07F909" w:rsidR="00AF66AB" w:rsidRPr="00D42BCF" w:rsidRDefault="00AF66AB" w:rsidP="00AF66AB">
            <w:pPr>
              <w:jc w:val="left"/>
              <w:rPr>
                <w:rFonts w:asciiTheme="minorHAnsi" w:hAnsiTheme="minorHAnsi" w:cstheme="minorHAnsi"/>
                <w:sz w:val="22"/>
                <w:szCs w:val="22"/>
              </w:rPr>
            </w:pPr>
            <w:r w:rsidRPr="00D42BCF">
              <w:rPr>
                <w:rFonts w:asciiTheme="minorHAnsi" w:hAnsiTheme="minorHAnsi" w:cstheme="minorHAnsi"/>
                <w:sz w:val="22"/>
                <w:szCs w:val="22"/>
              </w:rPr>
              <w:t>8.3</w:t>
            </w:r>
            <w:r w:rsidR="007068B5" w:rsidRPr="00D42BCF">
              <w:rPr>
                <w:rFonts w:asciiTheme="minorHAnsi" w:hAnsiTheme="minorHAnsi" w:cstheme="minorHAnsi"/>
                <w:sz w:val="22"/>
                <w:szCs w:val="22"/>
              </w:rPr>
              <w:t xml:space="preserve"> </w:t>
            </w:r>
            <w:r w:rsidRPr="00D42BCF">
              <w:rPr>
                <w:rFonts w:asciiTheme="minorHAnsi" w:hAnsiTheme="minorHAnsi" w:cstheme="minorHAnsi"/>
                <w:sz w:val="22"/>
                <w:szCs w:val="22"/>
              </w:rPr>
              <w:t>understand the need to build and sustain professional relationships as both an autonomous practitioner and collaboratively as a member of a team</w:t>
            </w:r>
          </w:p>
          <w:p w14:paraId="28C43FE8" w14:textId="77777777" w:rsidR="00B90FB5" w:rsidRPr="00D42BCF" w:rsidRDefault="00B90FB5" w:rsidP="00B90FB5">
            <w:pPr>
              <w:pStyle w:val="ListParagraph"/>
              <w:suppressAutoHyphens/>
              <w:autoSpaceDN w:val="0"/>
              <w:ind w:left="426" w:hanging="426"/>
              <w:jc w:val="left"/>
              <w:textAlignment w:val="baseline"/>
              <w:rPr>
                <w:rFonts w:asciiTheme="minorHAnsi" w:hAnsiTheme="minorHAnsi" w:cstheme="minorHAnsi"/>
                <w:sz w:val="22"/>
                <w:szCs w:val="22"/>
              </w:rPr>
            </w:pPr>
          </w:p>
        </w:tc>
        <w:tc>
          <w:tcPr>
            <w:tcW w:w="7371" w:type="dxa"/>
          </w:tcPr>
          <w:p w14:paraId="28C43FE9" w14:textId="77777777" w:rsidR="00B90FB5" w:rsidRPr="00D42BCF" w:rsidRDefault="00B90FB5" w:rsidP="00B90FB5">
            <w:pPr>
              <w:pStyle w:val="ListParagraph"/>
              <w:suppressAutoHyphens/>
              <w:autoSpaceDN w:val="0"/>
              <w:ind w:left="426"/>
              <w:jc w:val="left"/>
              <w:textAlignment w:val="baseline"/>
              <w:rPr>
                <w:rFonts w:asciiTheme="minorHAnsi" w:hAnsiTheme="minorHAnsi" w:cstheme="minorHAnsi"/>
                <w:sz w:val="24"/>
                <w:szCs w:val="24"/>
              </w:rPr>
            </w:pPr>
          </w:p>
        </w:tc>
      </w:tr>
      <w:tr w:rsidR="00B90FB5" w:rsidRPr="00D42BCF" w14:paraId="28C43FEE" w14:textId="77777777" w:rsidTr="00B90FB5">
        <w:tc>
          <w:tcPr>
            <w:tcW w:w="6912" w:type="dxa"/>
          </w:tcPr>
          <w:p w14:paraId="698C9E00" w14:textId="650790AF" w:rsidR="00AF66AB" w:rsidRPr="00D42BCF" w:rsidRDefault="00AF66AB" w:rsidP="00AF66AB">
            <w:pPr>
              <w:jc w:val="left"/>
              <w:rPr>
                <w:rFonts w:asciiTheme="minorHAnsi" w:hAnsiTheme="minorHAnsi" w:cstheme="minorHAnsi"/>
                <w:sz w:val="22"/>
                <w:szCs w:val="22"/>
              </w:rPr>
            </w:pPr>
            <w:r w:rsidRPr="00D42BCF">
              <w:rPr>
                <w:rFonts w:asciiTheme="minorHAnsi" w:hAnsiTheme="minorHAnsi" w:cstheme="minorHAnsi"/>
                <w:sz w:val="22"/>
                <w:szCs w:val="22"/>
              </w:rPr>
              <w:t>8.4</w:t>
            </w:r>
            <w:r w:rsidR="007068B5" w:rsidRPr="00D42BCF">
              <w:rPr>
                <w:rFonts w:asciiTheme="minorHAnsi" w:hAnsiTheme="minorHAnsi" w:cstheme="minorHAnsi"/>
                <w:sz w:val="22"/>
                <w:szCs w:val="22"/>
              </w:rPr>
              <w:t xml:space="preserve"> </w:t>
            </w:r>
            <w:r w:rsidRPr="00D42BCF">
              <w:rPr>
                <w:rFonts w:asciiTheme="minorHAnsi" w:hAnsiTheme="minorHAnsi" w:cstheme="minorHAnsi"/>
                <w:sz w:val="22"/>
                <w:szCs w:val="22"/>
              </w:rPr>
              <w:t>contribute effectively to work undertaken as part of a multi-disciplinary team</w:t>
            </w:r>
          </w:p>
          <w:p w14:paraId="28C43FEC" w14:textId="77777777" w:rsidR="00B90FB5" w:rsidRPr="00D42BCF" w:rsidRDefault="00B90FB5" w:rsidP="00B90FB5">
            <w:pPr>
              <w:pStyle w:val="ListParagraph"/>
              <w:suppressAutoHyphens/>
              <w:autoSpaceDN w:val="0"/>
              <w:ind w:left="426" w:hanging="426"/>
              <w:jc w:val="left"/>
              <w:textAlignment w:val="baseline"/>
              <w:rPr>
                <w:rFonts w:asciiTheme="minorHAnsi" w:hAnsiTheme="minorHAnsi" w:cstheme="minorHAnsi"/>
                <w:sz w:val="22"/>
                <w:szCs w:val="22"/>
              </w:rPr>
            </w:pPr>
          </w:p>
        </w:tc>
        <w:tc>
          <w:tcPr>
            <w:tcW w:w="7371" w:type="dxa"/>
          </w:tcPr>
          <w:p w14:paraId="28C43FED" w14:textId="77777777" w:rsidR="00B90FB5" w:rsidRPr="00D42BCF" w:rsidRDefault="00B90FB5" w:rsidP="00B90FB5">
            <w:pPr>
              <w:pStyle w:val="ListParagraph"/>
              <w:suppressAutoHyphens/>
              <w:autoSpaceDN w:val="0"/>
              <w:ind w:left="426"/>
              <w:jc w:val="left"/>
              <w:textAlignment w:val="baseline"/>
              <w:rPr>
                <w:rFonts w:asciiTheme="minorHAnsi" w:hAnsiTheme="minorHAnsi" w:cstheme="minorHAnsi"/>
                <w:sz w:val="24"/>
                <w:szCs w:val="24"/>
              </w:rPr>
            </w:pPr>
          </w:p>
        </w:tc>
      </w:tr>
      <w:tr w:rsidR="004F1797" w:rsidRPr="00D42BCF" w14:paraId="75479E8C" w14:textId="77777777" w:rsidTr="00B90FB5">
        <w:tc>
          <w:tcPr>
            <w:tcW w:w="6912" w:type="dxa"/>
          </w:tcPr>
          <w:p w14:paraId="525B42D9" w14:textId="22F54AE8" w:rsidR="00AF66AB" w:rsidRPr="00D42BCF" w:rsidRDefault="00AF66AB" w:rsidP="00AF66AB">
            <w:pPr>
              <w:jc w:val="left"/>
              <w:rPr>
                <w:rFonts w:asciiTheme="minorHAnsi" w:hAnsiTheme="minorHAnsi" w:cstheme="minorHAnsi"/>
                <w:sz w:val="22"/>
                <w:szCs w:val="22"/>
              </w:rPr>
            </w:pPr>
            <w:r w:rsidRPr="00D42BCF">
              <w:rPr>
                <w:rFonts w:asciiTheme="minorHAnsi" w:hAnsiTheme="minorHAnsi" w:cstheme="minorHAnsi"/>
                <w:sz w:val="22"/>
                <w:szCs w:val="22"/>
              </w:rPr>
              <w:t>8.5</w:t>
            </w:r>
            <w:r w:rsidR="007068B5" w:rsidRPr="00D42BCF">
              <w:rPr>
                <w:rFonts w:asciiTheme="minorHAnsi" w:hAnsiTheme="minorHAnsi" w:cstheme="minorHAnsi"/>
                <w:sz w:val="22"/>
                <w:szCs w:val="22"/>
              </w:rPr>
              <w:t xml:space="preserve"> </w:t>
            </w:r>
            <w:r w:rsidRPr="00D42BCF">
              <w:rPr>
                <w:rFonts w:asciiTheme="minorHAnsi" w:hAnsiTheme="minorHAnsi" w:cstheme="minorHAnsi"/>
                <w:sz w:val="22"/>
                <w:szCs w:val="22"/>
              </w:rPr>
              <w:t>identify anxiety and stress in service users, carers and colleagues, adapting their practice and providing support where appropriate</w:t>
            </w:r>
          </w:p>
          <w:p w14:paraId="767BC14C" w14:textId="77777777" w:rsidR="004F1797" w:rsidRPr="00D42BCF" w:rsidRDefault="004F1797" w:rsidP="00AF66AB">
            <w:pPr>
              <w:jc w:val="left"/>
              <w:rPr>
                <w:rFonts w:asciiTheme="minorHAnsi" w:hAnsiTheme="minorHAnsi" w:cstheme="minorHAnsi"/>
                <w:sz w:val="22"/>
                <w:szCs w:val="22"/>
              </w:rPr>
            </w:pPr>
          </w:p>
        </w:tc>
        <w:tc>
          <w:tcPr>
            <w:tcW w:w="7371" w:type="dxa"/>
          </w:tcPr>
          <w:p w14:paraId="04B38024" w14:textId="77777777" w:rsidR="004F1797" w:rsidRPr="00D42BCF" w:rsidRDefault="004F1797" w:rsidP="00B90FB5">
            <w:pPr>
              <w:pStyle w:val="ListParagraph"/>
              <w:suppressAutoHyphens/>
              <w:autoSpaceDN w:val="0"/>
              <w:ind w:left="426"/>
              <w:jc w:val="left"/>
              <w:textAlignment w:val="baseline"/>
              <w:rPr>
                <w:rFonts w:asciiTheme="minorHAnsi" w:hAnsiTheme="minorHAnsi" w:cstheme="minorHAnsi"/>
                <w:sz w:val="24"/>
                <w:szCs w:val="24"/>
              </w:rPr>
            </w:pPr>
          </w:p>
        </w:tc>
      </w:tr>
      <w:tr w:rsidR="004F1797" w:rsidRPr="00D42BCF" w14:paraId="3F9D222D" w14:textId="77777777" w:rsidTr="00B90FB5">
        <w:tc>
          <w:tcPr>
            <w:tcW w:w="6912" w:type="dxa"/>
          </w:tcPr>
          <w:p w14:paraId="45411107" w14:textId="4AC09151" w:rsidR="00AF66AB" w:rsidRPr="00D42BCF" w:rsidRDefault="00AF66AB" w:rsidP="00AF66AB">
            <w:pPr>
              <w:jc w:val="left"/>
              <w:rPr>
                <w:rFonts w:asciiTheme="minorHAnsi" w:hAnsiTheme="minorHAnsi" w:cstheme="minorHAnsi"/>
                <w:sz w:val="22"/>
                <w:szCs w:val="22"/>
              </w:rPr>
            </w:pPr>
            <w:r w:rsidRPr="00D42BCF">
              <w:rPr>
                <w:rFonts w:asciiTheme="minorHAnsi" w:hAnsiTheme="minorHAnsi" w:cstheme="minorHAnsi"/>
                <w:sz w:val="22"/>
                <w:szCs w:val="22"/>
              </w:rPr>
              <w:t>8.6</w:t>
            </w:r>
            <w:r w:rsidR="007068B5" w:rsidRPr="00D42BCF">
              <w:rPr>
                <w:rFonts w:asciiTheme="minorHAnsi" w:hAnsiTheme="minorHAnsi" w:cstheme="minorHAnsi"/>
                <w:sz w:val="22"/>
                <w:szCs w:val="22"/>
              </w:rPr>
              <w:t xml:space="preserve"> </w:t>
            </w:r>
            <w:r w:rsidRPr="00D42BCF">
              <w:rPr>
                <w:rFonts w:asciiTheme="minorHAnsi" w:hAnsiTheme="minorHAnsi" w:cstheme="minorHAnsi"/>
                <w:sz w:val="22"/>
                <w:szCs w:val="22"/>
              </w:rPr>
              <w:t>understand the qualities, behaviours and benefits of leadership</w:t>
            </w:r>
          </w:p>
          <w:p w14:paraId="006E4378" w14:textId="77777777" w:rsidR="004F1797" w:rsidRPr="00D42BCF" w:rsidRDefault="004F1797" w:rsidP="00B90FB5">
            <w:pPr>
              <w:pStyle w:val="ListParagraph"/>
              <w:suppressAutoHyphens/>
              <w:autoSpaceDN w:val="0"/>
              <w:ind w:left="426" w:hanging="426"/>
              <w:jc w:val="left"/>
              <w:textAlignment w:val="baseline"/>
              <w:rPr>
                <w:rFonts w:asciiTheme="minorHAnsi" w:hAnsiTheme="minorHAnsi" w:cstheme="minorHAnsi"/>
                <w:sz w:val="22"/>
                <w:szCs w:val="22"/>
              </w:rPr>
            </w:pPr>
          </w:p>
        </w:tc>
        <w:tc>
          <w:tcPr>
            <w:tcW w:w="7371" w:type="dxa"/>
          </w:tcPr>
          <w:p w14:paraId="211F0F5D" w14:textId="77777777" w:rsidR="004F1797" w:rsidRPr="00D42BCF" w:rsidRDefault="004F1797" w:rsidP="00B90FB5">
            <w:pPr>
              <w:pStyle w:val="ListParagraph"/>
              <w:suppressAutoHyphens/>
              <w:autoSpaceDN w:val="0"/>
              <w:ind w:left="426"/>
              <w:jc w:val="left"/>
              <w:textAlignment w:val="baseline"/>
              <w:rPr>
                <w:rFonts w:asciiTheme="minorHAnsi" w:hAnsiTheme="minorHAnsi" w:cstheme="minorHAnsi"/>
                <w:sz w:val="24"/>
                <w:szCs w:val="24"/>
              </w:rPr>
            </w:pPr>
          </w:p>
        </w:tc>
      </w:tr>
      <w:tr w:rsidR="004F1797" w:rsidRPr="00D42BCF" w14:paraId="056D93E7" w14:textId="77777777" w:rsidTr="00B90FB5">
        <w:tc>
          <w:tcPr>
            <w:tcW w:w="6912" w:type="dxa"/>
          </w:tcPr>
          <w:p w14:paraId="3D2EE050" w14:textId="33680AD8" w:rsidR="00AF66AB" w:rsidRPr="00D42BCF" w:rsidRDefault="00AF66AB" w:rsidP="00AF66AB">
            <w:pPr>
              <w:jc w:val="left"/>
              <w:rPr>
                <w:rFonts w:asciiTheme="minorHAnsi" w:hAnsiTheme="minorHAnsi" w:cstheme="minorHAnsi"/>
                <w:sz w:val="22"/>
                <w:szCs w:val="22"/>
              </w:rPr>
            </w:pPr>
            <w:r w:rsidRPr="00D42BCF">
              <w:rPr>
                <w:rFonts w:asciiTheme="minorHAnsi" w:hAnsiTheme="minorHAnsi" w:cstheme="minorHAnsi"/>
                <w:sz w:val="22"/>
                <w:szCs w:val="22"/>
              </w:rPr>
              <w:t>8.7</w:t>
            </w:r>
            <w:r w:rsidR="007068B5" w:rsidRPr="00D42BCF">
              <w:rPr>
                <w:rFonts w:asciiTheme="minorHAnsi" w:hAnsiTheme="minorHAnsi" w:cstheme="minorHAnsi"/>
                <w:sz w:val="22"/>
                <w:szCs w:val="22"/>
              </w:rPr>
              <w:t xml:space="preserve"> </w:t>
            </w:r>
            <w:r w:rsidRPr="00D42BCF">
              <w:rPr>
                <w:rFonts w:asciiTheme="minorHAnsi" w:hAnsiTheme="minorHAnsi" w:cstheme="minorHAnsi"/>
                <w:sz w:val="22"/>
                <w:szCs w:val="22"/>
              </w:rPr>
              <w:t>recognise that leadership is a skill all professionals can demonstrate</w:t>
            </w:r>
          </w:p>
          <w:p w14:paraId="04BF2A9C" w14:textId="77777777" w:rsidR="004F1797" w:rsidRPr="00D42BCF" w:rsidRDefault="004F1797" w:rsidP="00B90FB5">
            <w:pPr>
              <w:pStyle w:val="ListParagraph"/>
              <w:suppressAutoHyphens/>
              <w:autoSpaceDN w:val="0"/>
              <w:ind w:left="426" w:hanging="426"/>
              <w:jc w:val="left"/>
              <w:textAlignment w:val="baseline"/>
              <w:rPr>
                <w:rFonts w:asciiTheme="minorHAnsi" w:hAnsiTheme="minorHAnsi" w:cstheme="minorHAnsi"/>
                <w:sz w:val="22"/>
                <w:szCs w:val="22"/>
              </w:rPr>
            </w:pPr>
          </w:p>
        </w:tc>
        <w:tc>
          <w:tcPr>
            <w:tcW w:w="7371" w:type="dxa"/>
          </w:tcPr>
          <w:p w14:paraId="34D25E04" w14:textId="77777777" w:rsidR="004F1797" w:rsidRPr="00D42BCF" w:rsidRDefault="004F1797" w:rsidP="00B90FB5">
            <w:pPr>
              <w:pStyle w:val="ListParagraph"/>
              <w:suppressAutoHyphens/>
              <w:autoSpaceDN w:val="0"/>
              <w:ind w:left="426"/>
              <w:jc w:val="left"/>
              <w:textAlignment w:val="baseline"/>
              <w:rPr>
                <w:rFonts w:asciiTheme="minorHAnsi" w:hAnsiTheme="minorHAnsi" w:cstheme="minorHAnsi"/>
                <w:sz w:val="24"/>
                <w:szCs w:val="24"/>
              </w:rPr>
            </w:pPr>
          </w:p>
        </w:tc>
      </w:tr>
      <w:tr w:rsidR="004F1797" w:rsidRPr="00D42BCF" w14:paraId="32A5CAEC" w14:textId="77777777" w:rsidTr="00B90FB5">
        <w:tc>
          <w:tcPr>
            <w:tcW w:w="6912" w:type="dxa"/>
          </w:tcPr>
          <w:p w14:paraId="37AF619D" w14:textId="4F3904CA" w:rsidR="00AF66AB" w:rsidRPr="00D42BCF" w:rsidRDefault="00AF66AB" w:rsidP="00AF66AB">
            <w:pPr>
              <w:jc w:val="left"/>
              <w:rPr>
                <w:rFonts w:asciiTheme="minorHAnsi" w:hAnsiTheme="minorHAnsi" w:cstheme="minorHAnsi"/>
                <w:sz w:val="22"/>
                <w:szCs w:val="22"/>
              </w:rPr>
            </w:pPr>
            <w:r w:rsidRPr="00D42BCF">
              <w:rPr>
                <w:rFonts w:asciiTheme="minorHAnsi" w:hAnsiTheme="minorHAnsi" w:cstheme="minorHAnsi"/>
                <w:sz w:val="22"/>
                <w:szCs w:val="22"/>
              </w:rPr>
              <w:t>8.9</w:t>
            </w:r>
            <w:r w:rsidR="007068B5" w:rsidRPr="00D42BCF">
              <w:rPr>
                <w:rFonts w:asciiTheme="minorHAnsi" w:hAnsiTheme="minorHAnsi" w:cstheme="minorHAnsi"/>
                <w:sz w:val="22"/>
                <w:szCs w:val="22"/>
              </w:rPr>
              <w:t xml:space="preserve"> </w:t>
            </w:r>
            <w:r w:rsidRPr="00D42BCF">
              <w:rPr>
                <w:rFonts w:asciiTheme="minorHAnsi" w:hAnsiTheme="minorHAnsi" w:cstheme="minorHAnsi"/>
                <w:sz w:val="22"/>
                <w:szCs w:val="22"/>
              </w:rPr>
              <w:t>demonstrate leadership behaviours appropriate to their practice</w:t>
            </w:r>
          </w:p>
          <w:p w14:paraId="1DD0C647" w14:textId="77777777" w:rsidR="004F1797" w:rsidRPr="00D42BCF" w:rsidRDefault="004F1797" w:rsidP="00B90FB5">
            <w:pPr>
              <w:pStyle w:val="ListParagraph"/>
              <w:suppressAutoHyphens/>
              <w:autoSpaceDN w:val="0"/>
              <w:ind w:left="426" w:hanging="426"/>
              <w:jc w:val="left"/>
              <w:textAlignment w:val="baseline"/>
              <w:rPr>
                <w:rFonts w:asciiTheme="minorHAnsi" w:hAnsiTheme="minorHAnsi" w:cstheme="minorHAnsi"/>
                <w:sz w:val="22"/>
                <w:szCs w:val="22"/>
              </w:rPr>
            </w:pPr>
          </w:p>
        </w:tc>
        <w:tc>
          <w:tcPr>
            <w:tcW w:w="7371" w:type="dxa"/>
          </w:tcPr>
          <w:p w14:paraId="6D536064" w14:textId="77777777" w:rsidR="004F1797" w:rsidRPr="00D42BCF" w:rsidRDefault="004F1797" w:rsidP="00B90FB5">
            <w:pPr>
              <w:pStyle w:val="ListParagraph"/>
              <w:suppressAutoHyphens/>
              <w:autoSpaceDN w:val="0"/>
              <w:ind w:left="426"/>
              <w:jc w:val="left"/>
              <w:textAlignment w:val="baseline"/>
              <w:rPr>
                <w:rFonts w:asciiTheme="minorHAnsi" w:hAnsiTheme="minorHAnsi" w:cstheme="minorHAnsi"/>
                <w:sz w:val="24"/>
                <w:szCs w:val="24"/>
              </w:rPr>
            </w:pPr>
          </w:p>
        </w:tc>
      </w:tr>
      <w:tr w:rsidR="004F1797" w:rsidRPr="00D42BCF" w14:paraId="27686224" w14:textId="77777777" w:rsidTr="00B90FB5">
        <w:tc>
          <w:tcPr>
            <w:tcW w:w="6912" w:type="dxa"/>
          </w:tcPr>
          <w:p w14:paraId="50406145" w14:textId="295974A3" w:rsidR="00AF66AB" w:rsidRPr="00D42BCF" w:rsidRDefault="00AF66AB" w:rsidP="00AF66AB">
            <w:pPr>
              <w:jc w:val="left"/>
              <w:rPr>
                <w:rFonts w:asciiTheme="minorHAnsi" w:hAnsiTheme="minorHAnsi" w:cstheme="minorHAnsi"/>
                <w:sz w:val="22"/>
                <w:szCs w:val="22"/>
              </w:rPr>
            </w:pPr>
            <w:r w:rsidRPr="00D42BCF">
              <w:rPr>
                <w:rFonts w:asciiTheme="minorHAnsi" w:hAnsiTheme="minorHAnsi" w:cstheme="minorHAnsi"/>
                <w:sz w:val="22"/>
                <w:szCs w:val="22"/>
              </w:rPr>
              <w:t>8.10</w:t>
            </w:r>
            <w:r w:rsidR="007068B5" w:rsidRPr="00D42BCF">
              <w:rPr>
                <w:rFonts w:asciiTheme="minorHAnsi" w:hAnsiTheme="minorHAnsi" w:cstheme="minorHAnsi"/>
                <w:sz w:val="22"/>
                <w:szCs w:val="22"/>
              </w:rPr>
              <w:t xml:space="preserve"> </w:t>
            </w:r>
            <w:r w:rsidRPr="00D42BCF">
              <w:rPr>
                <w:rFonts w:asciiTheme="minorHAnsi" w:hAnsiTheme="minorHAnsi" w:cstheme="minorHAnsi"/>
                <w:sz w:val="22"/>
                <w:szCs w:val="22"/>
              </w:rPr>
              <w:t>act as a role model for others</w:t>
            </w:r>
          </w:p>
          <w:p w14:paraId="0B4B55C5" w14:textId="77777777" w:rsidR="004F1797" w:rsidRPr="00D42BCF" w:rsidRDefault="004F1797" w:rsidP="00B90FB5">
            <w:pPr>
              <w:pStyle w:val="ListParagraph"/>
              <w:suppressAutoHyphens/>
              <w:autoSpaceDN w:val="0"/>
              <w:ind w:left="426" w:hanging="426"/>
              <w:jc w:val="left"/>
              <w:textAlignment w:val="baseline"/>
              <w:rPr>
                <w:rFonts w:asciiTheme="minorHAnsi" w:hAnsiTheme="minorHAnsi" w:cstheme="minorHAnsi"/>
                <w:sz w:val="22"/>
                <w:szCs w:val="22"/>
              </w:rPr>
            </w:pPr>
          </w:p>
        </w:tc>
        <w:tc>
          <w:tcPr>
            <w:tcW w:w="7371" w:type="dxa"/>
          </w:tcPr>
          <w:p w14:paraId="64262BBA" w14:textId="77777777" w:rsidR="004F1797" w:rsidRPr="00D42BCF" w:rsidRDefault="004F1797" w:rsidP="00B90FB5">
            <w:pPr>
              <w:pStyle w:val="ListParagraph"/>
              <w:suppressAutoHyphens/>
              <w:autoSpaceDN w:val="0"/>
              <w:ind w:left="426"/>
              <w:jc w:val="left"/>
              <w:textAlignment w:val="baseline"/>
              <w:rPr>
                <w:rFonts w:asciiTheme="minorHAnsi" w:hAnsiTheme="minorHAnsi" w:cstheme="minorHAnsi"/>
                <w:sz w:val="24"/>
                <w:szCs w:val="24"/>
              </w:rPr>
            </w:pPr>
          </w:p>
        </w:tc>
      </w:tr>
      <w:tr w:rsidR="004F1797" w:rsidRPr="00D42BCF" w14:paraId="6433929B" w14:textId="77777777" w:rsidTr="00B90FB5">
        <w:tc>
          <w:tcPr>
            <w:tcW w:w="6912" w:type="dxa"/>
          </w:tcPr>
          <w:p w14:paraId="517C21FF" w14:textId="0C885AD5" w:rsidR="00AF66AB" w:rsidRPr="00D42BCF" w:rsidRDefault="00AF66AB" w:rsidP="00AF66AB">
            <w:pPr>
              <w:jc w:val="left"/>
              <w:rPr>
                <w:rFonts w:asciiTheme="minorHAnsi" w:hAnsiTheme="minorHAnsi" w:cstheme="minorHAnsi"/>
                <w:sz w:val="22"/>
                <w:szCs w:val="22"/>
              </w:rPr>
            </w:pPr>
            <w:r w:rsidRPr="00D42BCF">
              <w:rPr>
                <w:rFonts w:asciiTheme="minorHAnsi" w:hAnsiTheme="minorHAnsi" w:cstheme="minorHAnsi"/>
                <w:sz w:val="22"/>
                <w:szCs w:val="22"/>
              </w:rPr>
              <w:t>8.11</w:t>
            </w:r>
            <w:r w:rsidR="007068B5" w:rsidRPr="00D42BCF">
              <w:rPr>
                <w:rFonts w:asciiTheme="minorHAnsi" w:hAnsiTheme="minorHAnsi" w:cstheme="minorHAnsi"/>
                <w:sz w:val="22"/>
                <w:szCs w:val="22"/>
              </w:rPr>
              <w:t xml:space="preserve"> </w:t>
            </w:r>
            <w:r w:rsidRPr="00D42BCF">
              <w:rPr>
                <w:rFonts w:asciiTheme="minorHAnsi" w:hAnsiTheme="minorHAnsi" w:cstheme="minorHAnsi"/>
                <w:sz w:val="22"/>
                <w:szCs w:val="22"/>
              </w:rPr>
              <w:t>promote and engage in the learning of others</w:t>
            </w:r>
          </w:p>
          <w:p w14:paraId="6D5A30BF" w14:textId="77777777" w:rsidR="004F1797" w:rsidRPr="00D42BCF" w:rsidRDefault="004F1797" w:rsidP="00B90FB5">
            <w:pPr>
              <w:pStyle w:val="ListParagraph"/>
              <w:suppressAutoHyphens/>
              <w:autoSpaceDN w:val="0"/>
              <w:ind w:left="426" w:hanging="426"/>
              <w:jc w:val="left"/>
              <w:textAlignment w:val="baseline"/>
              <w:rPr>
                <w:rFonts w:asciiTheme="minorHAnsi" w:hAnsiTheme="minorHAnsi" w:cstheme="minorHAnsi"/>
                <w:sz w:val="22"/>
                <w:szCs w:val="22"/>
              </w:rPr>
            </w:pPr>
          </w:p>
        </w:tc>
        <w:tc>
          <w:tcPr>
            <w:tcW w:w="7371" w:type="dxa"/>
          </w:tcPr>
          <w:p w14:paraId="380CF584" w14:textId="77777777" w:rsidR="004F1797" w:rsidRPr="00D42BCF" w:rsidRDefault="004F1797" w:rsidP="00B90FB5">
            <w:pPr>
              <w:pStyle w:val="ListParagraph"/>
              <w:suppressAutoHyphens/>
              <w:autoSpaceDN w:val="0"/>
              <w:ind w:left="426"/>
              <w:jc w:val="left"/>
              <w:textAlignment w:val="baseline"/>
              <w:rPr>
                <w:rFonts w:asciiTheme="minorHAnsi" w:hAnsiTheme="minorHAnsi" w:cstheme="minorHAnsi"/>
                <w:sz w:val="24"/>
                <w:szCs w:val="24"/>
              </w:rPr>
            </w:pPr>
          </w:p>
        </w:tc>
      </w:tr>
      <w:tr w:rsidR="004F1797" w:rsidRPr="00D42BCF" w14:paraId="16312B96" w14:textId="77777777" w:rsidTr="00B90FB5">
        <w:tc>
          <w:tcPr>
            <w:tcW w:w="6912" w:type="dxa"/>
          </w:tcPr>
          <w:p w14:paraId="040593E9" w14:textId="424EE81C" w:rsidR="00AF66AB" w:rsidRPr="00D42BCF" w:rsidRDefault="00AF66AB" w:rsidP="00AF66AB">
            <w:pPr>
              <w:jc w:val="left"/>
              <w:rPr>
                <w:rFonts w:asciiTheme="minorHAnsi" w:hAnsiTheme="minorHAnsi" w:cstheme="minorHAnsi"/>
                <w:sz w:val="22"/>
                <w:szCs w:val="22"/>
              </w:rPr>
            </w:pPr>
            <w:r w:rsidRPr="00D42BCF">
              <w:rPr>
                <w:rFonts w:asciiTheme="minorHAnsi" w:hAnsiTheme="minorHAnsi" w:cstheme="minorHAnsi"/>
                <w:sz w:val="22"/>
                <w:szCs w:val="22"/>
              </w:rPr>
              <w:t>8.12</w:t>
            </w:r>
            <w:r w:rsidR="007068B5" w:rsidRPr="00D42BCF">
              <w:rPr>
                <w:rFonts w:asciiTheme="minorHAnsi" w:hAnsiTheme="minorHAnsi" w:cstheme="minorHAnsi"/>
                <w:sz w:val="22"/>
                <w:szCs w:val="22"/>
              </w:rPr>
              <w:t xml:space="preserve"> </w:t>
            </w:r>
            <w:r w:rsidRPr="00D42BCF">
              <w:rPr>
                <w:rFonts w:asciiTheme="minorHAnsi" w:hAnsiTheme="minorHAnsi" w:cstheme="minorHAnsi"/>
                <w:sz w:val="22"/>
                <w:szCs w:val="22"/>
              </w:rPr>
              <w:t>understand the need to engage service users and carers in planning and evaluating diagnostics and assessment outcomes to meet their needs and goals</w:t>
            </w:r>
          </w:p>
          <w:p w14:paraId="2D3E63EC" w14:textId="77777777" w:rsidR="004F1797" w:rsidRPr="00D42BCF" w:rsidRDefault="004F1797" w:rsidP="00B90FB5">
            <w:pPr>
              <w:pStyle w:val="ListParagraph"/>
              <w:suppressAutoHyphens/>
              <w:autoSpaceDN w:val="0"/>
              <w:ind w:left="426" w:hanging="426"/>
              <w:jc w:val="left"/>
              <w:textAlignment w:val="baseline"/>
              <w:rPr>
                <w:rFonts w:asciiTheme="minorHAnsi" w:hAnsiTheme="minorHAnsi" w:cstheme="minorHAnsi"/>
                <w:sz w:val="22"/>
                <w:szCs w:val="22"/>
              </w:rPr>
            </w:pPr>
          </w:p>
        </w:tc>
        <w:tc>
          <w:tcPr>
            <w:tcW w:w="7371" w:type="dxa"/>
          </w:tcPr>
          <w:p w14:paraId="4D8C3099" w14:textId="77777777" w:rsidR="004F1797" w:rsidRPr="00D42BCF" w:rsidRDefault="004F1797" w:rsidP="00B90FB5">
            <w:pPr>
              <w:pStyle w:val="ListParagraph"/>
              <w:suppressAutoHyphens/>
              <w:autoSpaceDN w:val="0"/>
              <w:ind w:left="426"/>
              <w:jc w:val="left"/>
              <w:textAlignment w:val="baseline"/>
              <w:rPr>
                <w:rFonts w:asciiTheme="minorHAnsi" w:hAnsiTheme="minorHAnsi" w:cstheme="minorHAnsi"/>
                <w:sz w:val="24"/>
                <w:szCs w:val="24"/>
              </w:rPr>
            </w:pPr>
          </w:p>
        </w:tc>
      </w:tr>
      <w:tr w:rsidR="004F1797" w:rsidRPr="00D42BCF" w14:paraId="536BAFCE" w14:textId="77777777" w:rsidTr="00B90FB5">
        <w:tc>
          <w:tcPr>
            <w:tcW w:w="6912" w:type="dxa"/>
          </w:tcPr>
          <w:p w14:paraId="396B1899" w14:textId="61526589" w:rsidR="004F1797" w:rsidRPr="00990ABB" w:rsidRDefault="00AF66AB" w:rsidP="00990ABB">
            <w:pPr>
              <w:jc w:val="left"/>
              <w:rPr>
                <w:rFonts w:asciiTheme="minorHAnsi" w:hAnsiTheme="minorHAnsi" w:cstheme="minorHAnsi"/>
                <w:sz w:val="22"/>
                <w:szCs w:val="22"/>
              </w:rPr>
            </w:pPr>
            <w:r w:rsidRPr="00D42BCF">
              <w:rPr>
                <w:rFonts w:asciiTheme="minorHAnsi" w:hAnsiTheme="minorHAnsi" w:cstheme="minorHAnsi"/>
                <w:sz w:val="22"/>
                <w:szCs w:val="22"/>
              </w:rPr>
              <w:lastRenderedPageBreak/>
              <w:t>8.13</w:t>
            </w:r>
            <w:r w:rsidR="007068B5" w:rsidRPr="00D42BCF">
              <w:rPr>
                <w:rFonts w:asciiTheme="minorHAnsi" w:hAnsiTheme="minorHAnsi" w:cstheme="minorHAnsi"/>
                <w:sz w:val="22"/>
                <w:szCs w:val="22"/>
              </w:rPr>
              <w:t xml:space="preserve"> </w:t>
            </w:r>
            <w:r w:rsidRPr="00D42BCF">
              <w:rPr>
                <w:rFonts w:asciiTheme="minorHAnsi" w:hAnsiTheme="minorHAnsi" w:cstheme="minorHAnsi"/>
                <w:sz w:val="22"/>
                <w:szCs w:val="22"/>
              </w:rPr>
              <w:t>demonstrate awareness of the impact of pathology services on the service user care pathway</w:t>
            </w:r>
          </w:p>
        </w:tc>
        <w:tc>
          <w:tcPr>
            <w:tcW w:w="7371" w:type="dxa"/>
          </w:tcPr>
          <w:p w14:paraId="5C9B7887" w14:textId="77777777" w:rsidR="004F1797" w:rsidRPr="00D42BCF" w:rsidRDefault="004F1797" w:rsidP="00B90FB5">
            <w:pPr>
              <w:pStyle w:val="ListParagraph"/>
              <w:suppressAutoHyphens/>
              <w:autoSpaceDN w:val="0"/>
              <w:ind w:left="426"/>
              <w:jc w:val="left"/>
              <w:textAlignment w:val="baseline"/>
              <w:rPr>
                <w:rFonts w:asciiTheme="minorHAnsi" w:hAnsiTheme="minorHAnsi" w:cstheme="minorHAnsi"/>
                <w:sz w:val="24"/>
                <w:szCs w:val="24"/>
              </w:rPr>
            </w:pPr>
          </w:p>
        </w:tc>
      </w:tr>
      <w:tr w:rsidR="004F1797" w:rsidRPr="00D42BCF" w14:paraId="4FC88919" w14:textId="77777777" w:rsidTr="00B90FB5">
        <w:tc>
          <w:tcPr>
            <w:tcW w:w="6912" w:type="dxa"/>
          </w:tcPr>
          <w:p w14:paraId="39B50A87" w14:textId="77777777" w:rsidR="00AF66AB" w:rsidRPr="00D42BCF" w:rsidRDefault="00AF66AB" w:rsidP="00AF66AB">
            <w:pPr>
              <w:jc w:val="left"/>
              <w:rPr>
                <w:rFonts w:asciiTheme="minorHAnsi" w:hAnsiTheme="minorHAnsi" w:cstheme="minorHAnsi"/>
                <w:sz w:val="22"/>
                <w:szCs w:val="22"/>
              </w:rPr>
            </w:pPr>
            <w:r w:rsidRPr="00D42BCF">
              <w:rPr>
                <w:rFonts w:asciiTheme="minorHAnsi" w:hAnsiTheme="minorHAnsi" w:cstheme="minorHAnsi"/>
                <w:sz w:val="22"/>
                <w:szCs w:val="22"/>
              </w:rPr>
              <w:t>10.2 recognise the value of multi-disciplinary reviews, case conferences and other methods of review</w:t>
            </w:r>
          </w:p>
          <w:p w14:paraId="369FF5A5" w14:textId="77777777" w:rsidR="004F1797" w:rsidRPr="00D42BCF" w:rsidRDefault="004F1797" w:rsidP="00B90FB5">
            <w:pPr>
              <w:pStyle w:val="ListParagraph"/>
              <w:suppressAutoHyphens/>
              <w:autoSpaceDN w:val="0"/>
              <w:ind w:left="426" w:hanging="426"/>
              <w:jc w:val="left"/>
              <w:textAlignment w:val="baseline"/>
              <w:rPr>
                <w:rFonts w:asciiTheme="minorHAnsi" w:hAnsiTheme="minorHAnsi" w:cstheme="minorHAnsi"/>
                <w:sz w:val="22"/>
                <w:szCs w:val="22"/>
              </w:rPr>
            </w:pPr>
          </w:p>
        </w:tc>
        <w:tc>
          <w:tcPr>
            <w:tcW w:w="7371" w:type="dxa"/>
          </w:tcPr>
          <w:p w14:paraId="319F8545" w14:textId="77777777" w:rsidR="004F1797" w:rsidRPr="00D42BCF" w:rsidRDefault="004F1797" w:rsidP="00B90FB5">
            <w:pPr>
              <w:pStyle w:val="ListParagraph"/>
              <w:suppressAutoHyphens/>
              <w:autoSpaceDN w:val="0"/>
              <w:ind w:left="426"/>
              <w:jc w:val="left"/>
              <w:textAlignment w:val="baseline"/>
              <w:rPr>
                <w:rFonts w:asciiTheme="minorHAnsi" w:hAnsiTheme="minorHAnsi" w:cstheme="minorHAnsi"/>
                <w:sz w:val="24"/>
                <w:szCs w:val="24"/>
              </w:rPr>
            </w:pPr>
          </w:p>
        </w:tc>
      </w:tr>
      <w:tr w:rsidR="004F1797" w:rsidRPr="00D42BCF" w14:paraId="520A688B" w14:textId="77777777" w:rsidTr="00B90FB5">
        <w:tc>
          <w:tcPr>
            <w:tcW w:w="6912" w:type="dxa"/>
          </w:tcPr>
          <w:p w14:paraId="3773CD51" w14:textId="74F91DB4" w:rsidR="00AF66AB" w:rsidRPr="00D42BCF" w:rsidRDefault="00AF66AB" w:rsidP="00AF66AB">
            <w:pPr>
              <w:jc w:val="left"/>
              <w:rPr>
                <w:rFonts w:asciiTheme="minorHAnsi" w:hAnsiTheme="minorHAnsi" w:cstheme="minorHAnsi"/>
                <w:sz w:val="22"/>
                <w:szCs w:val="22"/>
              </w:rPr>
            </w:pPr>
            <w:r w:rsidRPr="00D42BCF">
              <w:rPr>
                <w:rFonts w:asciiTheme="minorHAnsi" w:hAnsiTheme="minorHAnsi" w:cstheme="minorHAnsi"/>
                <w:sz w:val="22"/>
                <w:szCs w:val="22"/>
              </w:rPr>
              <w:t>12.3</w:t>
            </w:r>
            <w:r w:rsidR="007068B5" w:rsidRPr="00D42BCF">
              <w:rPr>
                <w:rFonts w:asciiTheme="minorHAnsi" w:hAnsiTheme="minorHAnsi" w:cstheme="minorHAnsi"/>
                <w:sz w:val="22"/>
                <w:szCs w:val="22"/>
              </w:rPr>
              <w:t xml:space="preserve"> </w:t>
            </w:r>
            <w:r w:rsidRPr="00D42BCF">
              <w:rPr>
                <w:rFonts w:asciiTheme="minorHAnsi" w:hAnsiTheme="minorHAnsi" w:cstheme="minorHAnsi"/>
                <w:sz w:val="22"/>
                <w:szCs w:val="22"/>
              </w:rPr>
              <w:t>recognise the role(s) of other professions in health and social care and understand how they may relate to the role of biomedical scientist</w:t>
            </w:r>
          </w:p>
          <w:p w14:paraId="6E08296E" w14:textId="77777777" w:rsidR="004F1797" w:rsidRPr="00D42BCF" w:rsidRDefault="004F1797" w:rsidP="00B90FB5">
            <w:pPr>
              <w:pStyle w:val="ListParagraph"/>
              <w:suppressAutoHyphens/>
              <w:autoSpaceDN w:val="0"/>
              <w:ind w:left="426" w:hanging="426"/>
              <w:jc w:val="left"/>
              <w:textAlignment w:val="baseline"/>
              <w:rPr>
                <w:rFonts w:asciiTheme="minorHAnsi" w:hAnsiTheme="minorHAnsi" w:cstheme="minorHAnsi"/>
                <w:sz w:val="22"/>
                <w:szCs w:val="22"/>
              </w:rPr>
            </w:pPr>
          </w:p>
        </w:tc>
        <w:tc>
          <w:tcPr>
            <w:tcW w:w="7371" w:type="dxa"/>
          </w:tcPr>
          <w:p w14:paraId="4A2A40F2" w14:textId="77777777" w:rsidR="004F1797" w:rsidRPr="00D42BCF" w:rsidRDefault="004F1797" w:rsidP="00B90FB5">
            <w:pPr>
              <w:pStyle w:val="ListParagraph"/>
              <w:suppressAutoHyphens/>
              <w:autoSpaceDN w:val="0"/>
              <w:ind w:left="426"/>
              <w:jc w:val="left"/>
              <w:textAlignment w:val="baseline"/>
              <w:rPr>
                <w:rFonts w:asciiTheme="minorHAnsi" w:hAnsiTheme="minorHAnsi" w:cstheme="minorHAnsi"/>
                <w:sz w:val="24"/>
                <w:szCs w:val="24"/>
              </w:rPr>
            </w:pPr>
          </w:p>
        </w:tc>
      </w:tr>
      <w:tr w:rsidR="004F1797" w:rsidRPr="00D42BCF" w14:paraId="1C61718D" w14:textId="77777777" w:rsidTr="00B90FB5">
        <w:tc>
          <w:tcPr>
            <w:tcW w:w="6912" w:type="dxa"/>
          </w:tcPr>
          <w:p w14:paraId="2C4DA1AD" w14:textId="49137BD5" w:rsidR="00AF66AB" w:rsidRPr="00D42BCF" w:rsidRDefault="00AF66AB" w:rsidP="00AF66AB">
            <w:pPr>
              <w:jc w:val="left"/>
              <w:rPr>
                <w:rFonts w:asciiTheme="minorHAnsi" w:hAnsiTheme="minorHAnsi" w:cstheme="minorHAnsi"/>
                <w:sz w:val="22"/>
                <w:szCs w:val="22"/>
              </w:rPr>
            </w:pPr>
            <w:r w:rsidRPr="00D42BCF">
              <w:rPr>
                <w:rFonts w:asciiTheme="minorHAnsi" w:hAnsiTheme="minorHAnsi" w:cstheme="minorHAnsi"/>
                <w:sz w:val="22"/>
                <w:szCs w:val="22"/>
              </w:rPr>
              <w:t>12.4</w:t>
            </w:r>
            <w:r w:rsidR="007068B5" w:rsidRPr="00D42BCF">
              <w:rPr>
                <w:rFonts w:asciiTheme="minorHAnsi" w:hAnsiTheme="minorHAnsi" w:cstheme="minorHAnsi"/>
                <w:sz w:val="22"/>
                <w:szCs w:val="22"/>
              </w:rPr>
              <w:t xml:space="preserve"> </w:t>
            </w:r>
            <w:r w:rsidRPr="00D42BCF">
              <w:rPr>
                <w:rFonts w:asciiTheme="minorHAnsi" w:hAnsiTheme="minorHAnsi" w:cstheme="minorHAnsi"/>
                <w:sz w:val="22"/>
                <w:szCs w:val="22"/>
              </w:rPr>
              <w:t>understand the structure and function of health and social care systems and services in the UK</w:t>
            </w:r>
          </w:p>
          <w:p w14:paraId="2FC1E77C" w14:textId="77777777" w:rsidR="004F1797" w:rsidRPr="00D42BCF" w:rsidRDefault="004F1797" w:rsidP="00B90FB5">
            <w:pPr>
              <w:pStyle w:val="ListParagraph"/>
              <w:suppressAutoHyphens/>
              <w:autoSpaceDN w:val="0"/>
              <w:ind w:left="426" w:hanging="426"/>
              <w:jc w:val="left"/>
              <w:textAlignment w:val="baseline"/>
              <w:rPr>
                <w:rFonts w:asciiTheme="minorHAnsi" w:hAnsiTheme="minorHAnsi" w:cstheme="minorHAnsi"/>
                <w:sz w:val="22"/>
                <w:szCs w:val="22"/>
              </w:rPr>
            </w:pPr>
          </w:p>
        </w:tc>
        <w:tc>
          <w:tcPr>
            <w:tcW w:w="7371" w:type="dxa"/>
          </w:tcPr>
          <w:p w14:paraId="3CDA43A2" w14:textId="77777777" w:rsidR="004F1797" w:rsidRPr="00D42BCF" w:rsidRDefault="004F1797" w:rsidP="00B90FB5">
            <w:pPr>
              <w:pStyle w:val="ListParagraph"/>
              <w:suppressAutoHyphens/>
              <w:autoSpaceDN w:val="0"/>
              <w:ind w:left="426"/>
              <w:jc w:val="left"/>
              <w:textAlignment w:val="baseline"/>
              <w:rPr>
                <w:rFonts w:asciiTheme="minorHAnsi" w:hAnsiTheme="minorHAnsi" w:cstheme="minorHAnsi"/>
                <w:sz w:val="24"/>
                <w:szCs w:val="24"/>
              </w:rPr>
            </w:pPr>
          </w:p>
        </w:tc>
      </w:tr>
    </w:tbl>
    <w:p w14:paraId="28C43FF3" w14:textId="77777777" w:rsidR="00B90FB5" w:rsidRPr="00D42BCF" w:rsidRDefault="00B90FB5" w:rsidP="00B90FB5">
      <w:pPr>
        <w:tabs>
          <w:tab w:val="left" w:pos="426"/>
        </w:tabs>
        <w:ind w:left="426"/>
        <w:jc w:val="left"/>
        <w:rPr>
          <w:rFonts w:asciiTheme="minorHAnsi" w:hAnsiTheme="minorHAnsi" w:cstheme="minorHAnsi"/>
          <w:sz w:val="24"/>
          <w:szCs w:val="24"/>
        </w:rPr>
      </w:pPr>
    </w:p>
    <w:p w14:paraId="28C4400D" w14:textId="77777777" w:rsidR="00B90FB5" w:rsidRPr="00D42BCF" w:rsidRDefault="00B90FB5" w:rsidP="00B90FB5">
      <w:pPr>
        <w:pStyle w:val="Footer"/>
        <w:jc w:val="left"/>
        <w:rPr>
          <w:rFonts w:asciiTheme="minorHAnsi" w:hAnsiTheme="minorHAnsi" w:cstheme="minorHAnsi"/>
        </w:rPr>
      </w:pPr>
    </w:p>
    <w:p w14:paraId="28C4400E" w14:textId="77777777" w:rsidR="00B90FB5" w:rsidRPr="00D42BCF" w:rsidRDefault="00B90FB5" w:rsidP="00B90FB5">
      <w:pPr>
        <w:pStyle w:val="Footer"/>
        <w:jc w:val="left"/>
        <w:rPr>
          <w:rFonts w:asciiTheme="minorHAnsi" w:hAnsiTheme="minorHAnsi" w:cstheme="minorHAnsi"/>
        </w:rPr>
      </w:pPr>
    </w:p>
    <w:p w14:paraId="28C4400F" w14:textId="77777777" w:rsidR="00B90FB5" w:rsidRPr="00D42BCF" w:rsidRDefault="00B90FB5" w:rsidP="00B90FB5">
      <w:pPr>
        <w:pStyle w:val="Footer"/>
        <w:jc w:val="left"/>
        <w:rPr>
          <w:rFonts w:asciiTheme="minorHAnsi" w:hAnsiTheme="minorHAnsi" w:cstheme="minorHAnsi"/>
          <w:b/>
          <w:bCs/>
        </w:rPr>
      </w:pPr>
      <w:r w:rsidRPr="00D42BCF">
        <w:rPr>
          <w:rFonts w:asciiTheme="minorHAnsi" w:hAnsiTheme="minorHAnsi" w:cstheme="minorHAnsi"/>
        </w:rPr>
        <w:br w:type="page"/>
      </w:r>
    </w:p>
    <w:p w14:paraId="28C44010" w14:textId="77777777" w:rsidR="00B90FB5" w:rsidRPr="00D42BCF" w:rsidRDefault="00B90FB5" w:rsidP="00B90FB5">
      <w:pPr>
        <w:pBdr>
          <w:top w:val="single" w:sz="4" w:space="1" w:color="auto"/>
          <w:left w:val="single" w:sz="4" w:space="4" w:color="auto"/>
          <w:bottom w:val="single" w:sz="4" w:space="1" w:color="auto"/>
          <w:right w:val="single" w:sz="4" w:space="4" w:color="auto"/>
        </w:pBdr>
        <w:shd w:val="clear" w:color="auto" w:fill="C2D69B" w:themeFill="accent3" w:themeFillTint="99"/>
        <w:jc w:val="center"/>
        <w:rPr>
          <w:rFonts w:asciiTheme="minorHAnsi" w:hAnsiTheme="minorHAnsi" w:cstheme="minorHAnsi"/>
          <w:b/>
          <w:bCs/>
          <w:i/>
          <w:iCs/>
          <w:sz w:val="32"/>
          <w:szCs w:val="32"/>
        </w:rPr>
      </w:pPr>
    </w:p>
    <w:p w14:paraId="28C44011" w14:textId="77777777" w:rsidR="00B90FB5" w:rsidRPr="00D42BCF" w:rsidRDefault="00B90FB5" w:rsidP="00B90FB5">
      <w:pPr>
        <w:pBdr>
          <w:top w:val="single" w:sz="4" w:space="1" w:color="auto"/>
          <w:left w:val="single" w:sz="4" w:space="4" w:color="auto"/>
          <w:bottom w:val="single" w:sz="4" w:space="1" w:color="auto"/>
          <w:right w:val="single" w:sz="4" w:space="4" w:color="auto"/>
        </w:pBdr>
        <w:shd w:val="clear" w:color="auto" w:fill="C2D69B" w:themeFill="accent3" w:themeFillTint="99"/>
        <w:jc w:val="center"/>
        <w:rPr>
          <w:rFonts w:asciiTheme="minorHAnsi" w:hAnsiTheme="minorHAnsi" w:cstheme="minorHAnsi"/>
          <w:b/>
          <w:bCs/>
          <w:iCs/>
          <w:sz w:val="32"/>
          <w:szCs w:val="32"/>
        </w:rPr>
      </w:pPr>
      <w:r w:rsidRPr="00D42BCF">
        <w:rPr>
          <w:rFonts w:asciiTheme="minorHAnsi" w:hAnsiTheme="minorHAnsi" w:cstheme="minorHAnsi"/>
          <w:b/>
          <w:bCs/>
          <w:iCs/>
          <w:sz w:val="32"/>
          <w:szCs w:val="32"/>
        </w:rPr>
        <w:t xml:space="preserve">Section 2: Professional Practice </w:t>
      </w:r>
    </w:p>
    <w:p w14:paraId="28C44012" w14:textId="77777777" w:rsidR="00B90FB5" w:rsidRPr="00D42BCF" w:rsidRDefault="00B90FB5" w:rsidP="00B90FB5">
      <w:pPr>
        <w:pBdr>
          <w:top w:val="single" w:sz="4" w:space="1" w:color="auto"/>
          <w:left w:val="single" w:sz="4" w:space="4" w:color="auto"/>
          <w:bottom w:val="single" w:sz="4" w:space="1" w:color="auto"/>
          <w:right w:val="single" w:sz="4" w:space="4" w:color="auto"/>
        </w:pBdr>
        <w:shd w:val="clear" w:color="auto" w:fill="C2D69B" w:themeFill="accent3" w:themeFillTint="99"/>
        <w:jc w:val="center"/>
        <w:rPr>
          <w:rFonts w:asciiTheme="minorHAnsi" w:hAnsiTheme="minorHAnsi" w:cstheme="minorHAnsi"/>
          <w:b/>
          <w:bCs/>
          <w:i/>
          <w:iCs/>
          <w:sz w:val="32"/>
          <w:szCs w:val="32"/>
        </w:rPr>
      </w:pPr>
    </w:p>
    <w:p w14:paraId="28C44013" w14:textId="77777777" w:rsidR="00B90FB5" w:rsidRPr="00D42BCF" w:rsidRDefault="00B90FB5" w:rsidP="00B90FB5">
      <w:pPr>
        <w:jc w:val="center"/>
        <w:rPr>
          <w:rFonts w:asciiTheme="minorHAnsi" w:hAnsiTheme="minorHAnsi" w:cstheme="minorHAnsi"/>
          <w:b/>
          <w:bCs/>
          <w:i/>
          <w:iCs/>
          <w:sz w:val="32"/>
          <w:szCs w:val="32"/>
        </w:rPr>
      </w:pPr>
    </w:p>
    <w:p w14:paraId="28C44014" w14:textId="77777777" w:rsidR="00B90FB5" w:rsidRPr="00D42BCF" w:rsidRDefault="00B90FB5" w:rsidP="00B90FB5">
      <w:pPr>
        <w:jc w:val="center"/>
        <w:rPr>
          <w:rFonts w:asciiTheme="minorHAnsi" w:hAnsiTheme="minorHAnsi" w:cstheme="minorHAnsi"/>
          <w:b/>
          <w:bCs/>
          <w:i/>
          <w:iCs/>
          <w:sz w:val="32"/>
          <w:szCs w:val="32"/>
        </w:rPr>
      </w:pPr>
    </w:p>
    <w:tbl>
      <w:tblPr>
        <w:tblW w:w="8472" w:type="dxa"/>
        <w:tblLook w:val="00A0" w:firstRow="1" w:lastRow="0" w:firstColumn="1" w:lastColumn="0" w:noHBand="0" w:noVBand="0"/>
      </w:tblPr>
      <w:tblGrid>
        <w:gridCol w:w="2795"/>
        <w:gridCol w:w="5677"/>
      </w:tblGrid>
      <w:tr w:rsidR="00B90FB5" w:rsidRPr="00D42BCF" w14:paraId="28C44017" w14:textId="77777777" w:rsidTr="00B90FB5">
        <w:trPr>
          <w:trHeight w:val="720"/>
        </w:trPr>
        <w:tc>
          <w:tcPr>
            <w:tcW w:w="2795" w:type="dxa"/>
          </w:tcPr>
          <w:p w14:paraId="28C44015" w14:textId="77777777" w:rsidR="00B90FB5" w:rsidRPr="00D42BCF" w:rsidRDefault="00B90FB5" w:rsidP="00B90FB5">
            <w:pPr>
              <w:jc w:val="center"/>
              <w:rPr>
                <w:rFonts w:asciiTheme="minorHAnsi" w:hAnsiTheme="minorHAnsi" w:cstheme="minorHAnsi"/>
                <w:sz w:val="28"/>
                <w:szCs w:val="28"/>
              </w:rPr>
            </w:pPr>
            <w:r w:rsidRPr="00D42BCF">
              <w:rPr>
                <w:rFonts w:asciiTheme="minorHAnsi" w:hAnsiTheme="minorHAnsi" w:cstheme="minorHAnsi"/>
                <w:sz w:val="28"/>
                <w:szCs w:val="28"/>
              </w:rPr>
              <w:t>Module 1</w:t>
            </w:r>
          </w:p>
        </w:tc>
        <w:tc>
          <w:tcPr>
            <w:tcW w:w="5677" w:type="dxa"/>
          </w:tcPr>
          <w:p w14:paraId="28C44016" w14:textId="53F3E766" w:rsidR="00B90FB5" w:rsidRPr="00D42BCF" w:rsidRDefault="00B90FB5" w:rsidP="00B90FB5">
            <w:pPr>
              <w:jc w:val="left"/>
              <w:rPr>
                <w:rFonts w:asciiTheme="minorHAnsi" w:hAnsiTheme="minorHAnsi" w:cstheme="minorHAnsi"/>
                <w:sz w:val="28"/>
                <w:szCs w:val="28"/>
              </w:rPr>
            </w:pPr>
            <w:r w:rsidRPr="00D42BCF">
              <w:rPr>
                <w:rFonts w:asciiTheme="minorHAnsi" w:hAnsiTheme="minorHAnsi" w:cstheme="minorHAnsi"/>
                <w:sz w:val="28"/>
                <w:szCs w:val="28"/>
              </w:rPr>
              <w:t xml:space="preserve">Professional Knowledge </w:t>
            </w:r>
          </w:p>
        </w:tc>
      </w:tr>
      <w:tr w:rsidR="00B90FB5" w:rsidRPr="00D42BCF" w14:paraId="28C4401A" w14:textId="77777777" w:rsidTr="00B90FB5">
        <w:trPr>
          <w:trHeight w:val="699"/>
        </w:trPr>
        <w:tc>
          <w:tcPr>
            <w:tcW w:w="2795" w:type="dxa"/>
          </w:tcPr>
          <w:p w14:paraId="28C44018" w14:textId="77777777" w:rsidR="00B90FB5" w:rsidRPr="00D42BCF" w:rsidRDefault="00B90FB5" w:rsidP="00B90FB5">
            <w:pPr>
              <w:jc w:val="center"/>
              <w:rPr>
                <w:rFonts w:asciiTheme="minorHAnsi" w:hAnsiTheme="minorHAnsi" w:cstheme="minorHAnsi"/>
                <w:sz w:val="28"/>
                <w:szCs w:val="28"/>
              </w:rPr>
            </w:pPr>
            <w:r w:rsidRPr="00D42BCF">
              <w:rPr>
                <w:rFonts w:asciiTheme="minorHAnsi" w:hAnsiTheme="minorHAnsi" w:cstheme="minorHAnsi"/>
                <w:sz w:val="28"/>
                <w:szCs w:val="28"/>
              </w:rPr>
              <w:t>Module 2</w:t>
            </w:r>
          </w:p>
        </w:tc>
        <w:tc>
          <w:tcPr>
            <w:tcW w:w="5677" w:type="dxa"/>
          </w:tcPr>
          <w:p w14:paraId="28C44019" w14:textId="188294CC" w:rsidR="00B90FB5" w:rsidRPr="00D42BCF" w:rsidRDefault="00B90FB5" w:rsidP="00B90FB5">
            <w:pPr>
              <w:jc w:val="left"/>
              <w:rPr>
                <w:rFonts w:asciiTheme="minorHAnsi" w:hAnsiTheme="minorHAnsi" w:cstheme="minorHAnsi"/>
                <w:sz w:val="28"/>
                <w:szCs w:val="28"/>
              </w:rPr>
            </w:pPr>
            <w:r w:rsidRPr="00D42BCF">
              <w:rPr>
                <w:rFonts w:asciiTheme="minorHAnsi" w:hAnsiTheme="minorHAnsi" w:cstheme="minorHAnsi"/>
                <w:sz w:val="28"/>
                <w:szCs w:val="28"/>
              </w:rPr>
              <w:t>Health and Safety</w:t>
            </w:r>
            <w:r w:rsidR="00795B24" w:rsidRPr="00D42BCF">
              <w:rPr>
                <w:rFonts w:asciiTheme="minorHAnsi" w:hAnsiTheme="minorHAnsi" w:cstheme="minorHAnsi"/>
                <w:sz w:val="28"/>
                <w:szCs w:val="28"/>
              </w:rPr>
              <w:t xml:space="preserve"> and Wellbeing</w:t>
            </w:r>
          </w:p>
        </w:tc>
      </w:tr>
      <w:tr w:rsidR="00B90FB5" w:rsidRPr="00D42BCF" w14:paraId="28C4401D" w14:textId="77777777" w:rsidTr="00B90FB5">
        <w:trPr>
          <w:trHeight w:val="699"/>
        </w:trPr>
        <w:tc>
          <w:tcPr>
            <w:tcW w:w="2795" w:type="dxa"/>
          </w:tcPr>
          <w:p w14:paraId="28C4401B" w14:textId="77777777" w:rsidR="00B90FB5" w:rsidRPr="00D42BCF" w:rsidRDefault="00B90FB5" w:rsidP="00B90FB5">
            <w:pPr>
              <w:jc w:val="center"/>
              <w:rPr>
                <w:rFonts w:asciiTheme="minorHAnsi" w:hAnsiTheme="minorHAnsi" w:cstheme="minorHAnsi"/>
                <w:sz w:val="28"/>
                <w:szCs w:val="28"/>
              </w:rPr>
            </w:pPr>
            <w:r w:rsidRPr="00D42BCF">
              <w:rPr>
                <w:rFonts w:asciiTheme="minorHAnsi" w:hAnsiTheme="minorHAnsi" w:cstheme="minorHAnsi"/>
                <w:sz w:val="28"/>
                <w:szCs w:val="28"/>
              </w:rPr>
              <w:t>Module 3</w:t>
            </w:r>
          </w:p>
        </w:tc>
        <w:tc>
          <w:tcPr>
            <w:tcW w:w="5677" w:type="dxa"/>
          </w:tcPr>
          <w:p w14:paraId="28C4401C" w14:textId="77777777" w:rsidR="00B90FB5" w:rsidRPr="00D42BCF" w:rsidRDefault="00B90FB5" w:rsidP="00B90FB5">
            <w:pPr>
              <w:jc w:val="left"/>
              <w:rPr>
                <w:rFonts w:asciiTheme="minorHAnsi" w:hAnsiTheme="minorHAnsi" w:cstheme="minorHAnsi"/>
                <w:sz w:val="28"/>
                <w:szCs w:val="28"/>
              </w:rPr>
            </w:pPr>
            <w:r w:rsidRPr="00D42BCF">
              <w:rPr>
                <w:rFonts w:asciiTheme="minorHAnsi" w:hAnsiTheme="minorHAnsi" w:cstheme="minorHAnsi"/>
                <w:sz w:val="28"/>
                <w:szCs w:val="28"/>
              </w:rPr>
              <w:t xml:space="preserve">Quality </w:t>
            </w:r>
          </w:p>
        </w:tc>
      </w:tr>
      <w:tr w:rsidR="00B90FB5" w:rsidRPr="00D42BCF" w14:paraId="28C44020" w14:textId="77777777" w:rsidTr="00B90FB5">
        <w:trPr>
          <w:trHeight w:val="658"/>
        </w:trPr>
        <w:tc>
          <w:tcPr>
            <w:tcW w:w="2795" w:type="dxa"/>
          </w:tcPr>
          <w:p w14:paraId="28C4401E" w14:textId="77777777" w:rsidR="00B90FB5" w:rsidRPr="00D42BCF" w:rsidRDefault="00B90FB5" w:rsidP="00B90FB5">
            <w:pPr>
              <w:jc w:val="center"/>
              <w:rPr>
                <w:rFonts w:asciiTheme="minorHAnsi" w:hAnsiTheme="minorHAnsi" w:cstheme="minorHAnsi"/>
                <w:sz w:val="28"/>
                <w:szCs w:val="28"/>
              </w:rPr>
            </w:pPr>
            <w:r w:rsidRPr="00D42BCF">
              <w:rPr>
                <w:rFonts w:asciiTheme="minorHAnsi" w:hAnsiTheme="minorHAnsi" w:cstheme="minorHAnsi"/>
                <w:sz w:val="28"/>
                <w:szCs w:val="28"/>
              </w:rPr>
              <w:t>Module 4</w:t>
            </w:r>
          </w:p>
        </w:tc>
        <w:tc>
          <w:tcPr>
            <w:tcW w:w="5677" w:type="dxa"/>
          </w:tcPr>
          <w:p w14:paraId="28C4401F" w14:textId="77777777" w:rsidR="00B90FB5" w:rsidRPr="00D42BCF" w:rsidRDefault="00B90FB5" w:rsidP="00B90FB5">
            <w:pPr>
              <w:jc w:val="left"/>
              <w:rPr>
                <w:rFonts w:asciiTheme="minorHAnsi" w:hAnsiTheme="minorHAnsi" w:cstheme="minorHAnsi"/>
                <w:sz w:val="28"/>
                <w:szCs w:val="28"/>
              </w:rPr>
            </w:pPr>
            <w:r w:rsidRPr="00D42BCF">
              <w:rPr>
                <w:rFonts w:asciiTheme="minorHAnsi" w:hAnsiTheme="minorHAnsi" w:cstheme="minorHAnsi"/>
                <w:sz w:val="28"/>
                <w:szCs w:val="28"/>
              </w:rPr>
              <w:t>Performing Standard Investigations</w:t>
            </w:r>
          </w:p>
        </w:tc>
      </w:tr>
      <w:tr w:rsidR="00B90FB5" w:rsidRPr="00D42BCF" w14:paraId="28C44023" w14:textId="77777777" w:rsidTr="00B90FB5">
        <w:trPr>
          <w:trHeight w:val="682"/>
        </w:trPr>
        <w:tc>
          <w:tcPr>
            <w:tcW w:w="2795" w:type="dxa"/>
          </w:tcPr>
          <w:p w14:paraId="28C44021" w14:textId="77777777" w:rsidR="00B90FB5" w:rsidRPr="00D42BCF" w:rsidRDefault="00B90FB5" w:rsidP="00B90FB5">
            <w:pPr>
              <w:jc w:val="center"/>
              <w:rPr>
                <w:rFonts w:asciiTheme="minorHAnsi" w:hAnsiTheme="minorHAnsi" w:cstheme="minorHAnsi"/>
                <w:sz w:val="28"/>
                <w:szCs w:val="28"/>
              </w:rPr>
            </w:pPr>
            <w:r w:rsidRPr="00D42BCF">
              <w:rPr>
                <w:rFonts w:asciiTheme="minorHAnsi" w:hAnsiTheme="minorHAnsi" w:cstheme="minorHAnsi"/>
                <w:sz w:val="28"/>
                <w:szCs w:val="28"/>
              </w:rPr>
              <w:t>Module 5</w:t>
            </w:r>
          </w:p>
        </w:tc>
        <w:tc>
          <w:tcPr>
            <w:tcW w:w="5677" w:type="dxa"/>
          </w:tcPr>
          <w:p w14:paraId="28C44022" w14:textId="77777777" w:rsidR="00B90FB5" w:rsidRPr="00D42BCF" w:rsidRDefault="00B90FB5" w:rsidP="00B90FB5">
            <w:pPr>
              <w:jc w:val="left"/>
              <w:rPr>
                <w:rFonts w:asciiTheme="minorHAnsi" w:hAnsiTheme="minorHAnsi" w:cstheme="minorHAnsi"/>
                <w:sz w:val="28"/>
                <w:szCs w:val="28"/>
              </w:rPr>
            </w:pPr>
            <w:r w:rsidRPr="00D42BCF">
              <w:rPr>
                <w:rFonts w:asciiTheme="minorHAnsi" w:hAnsiTheme="minorHAnsi" w:cstheme="minorHAnsi"/>
                <w:sz w:val="28"/>
                <w:szCs w:val="28"/>
              </w:rPr>
              <w:t>Research and Development</w:t>
            </w:r>
          </w:p>
        </w:tc>
      </w:tr>
    </w:tbl>
    <w:p w14:paraId="28C44024" w14:textId="77777777" w:rsidR="00B90FB5" w:rsidRPr="00D42BCF" w:rsidRDefault="00B90FB5" w:rsidP="00B90FB5">
      <w:pPr>
        <w:jc w:val="center"/>
        <w:rPr>
          <w:rFonts w:asciiTheme="minorHAnsi" w:hAnsiTheme="minorHAnsi" w:cstheme="minorHAnsi"/>
        </w:rPr>
      </w:pPr>
    </w:p>
    <w:p w14:paraId="28C44025" w14:textId="77777777" w:rsidR="00B90FB5" w:rsidRPr="00D42BCF" w:rsidRDefault="00B90FB5" w:rsidP="00B90FB5">
      <w:pPr>
        <w:jc w:val="center"/>
        <w:rPr>
          <w:rFonts w:asciiTheme="minorHAnsi" w:hAnsiTheme="minorHAnsi" w:cstheme="minorHAnsi"/>
          <w:b/>
          <w:bCs/>
          <w:i/>
          <w:iCs/>
          <w:sz w:val="32"/>
          <w:szCs w:val="32"/>
        </w:rPr>
      </w:pPr>
    </w:p>
    <w:p w14:paraId="28C44026" w14:textId="77777777" w:rsidR="00B90FB5" w:rsidRPr="00D42BCF" w:rsidRDefault="00B90FB5" w:rsidP="00B90FB5">
      <w:pPr>
        <w:jc w:val="center"/>
        <w:rPr>
          <w:rFonts w:asciiTheme="minorHAnsi" w:hAnsiTheme="minorHAnsi" w:cstheme="minorHAnsi"/>
          <w:b/>
          <w:bCs/>
          <w:u w:val="single"/>
        </w:rPr>
      </w:pPr>
      <w:r w:rsidRPr="00D42BCF">
        <w:rPr>
          <w:rFonts w:asciiTheme="minorHAnsi" w:hAnsiTheme="minorHAnsi" w:cstheme="minorHAnsi"/>
          <w:b/>
          <w:bCs/>
          <w:u w:val="single"/>
        </w:rPr>
        <w:br w:type="page"/>
      </w:r>
    </w:p>
    <w:p w14:paraId="28C44027" w14:textId="77777777" w:rsidR="00B90FB5" w:rsidRPr="00D42BCF" w:rsidRDefault="00B90FB5" w:rsidP="00B90FB5">
      <w:pPr>
        <w:pStyle w:val="Footer"/>
        <w:tabs>
          <w:tab w:val="clear" w:pos="4153"/>
          <w:tab w:val="center" w:pos="567"/>
        </w:tabs>
        <w:jc w:val="left"/>
        <w:rPr>
          <w:rFonts w:asciiTheme="minorHAnsi" w:hAnsiTheme="minorHAnsi" w:cstheme="minorHAnsi"/>
          <w:b/>
          <w:bCs/>
          <w:sz w:val="28"/>
          <w:szCs w:val="28"/>
        </w:rPr>
      </w:pPr>
      <w:r w:rsidRPr="00D42BCF">
        <w:rPr>
          <w:rFonts w:asciiTheme="minorHAnsi" w:hAnsiTheme="minorHAnsi" w:cstheme="minorHAnsi"/>
          <w:b/>
          <w:bCs/>
          <w:sz w:val="28"/>
          <w:szCs w:val="28"/>
        </w:rPr>
        <w:lastRenderedPageBreak/>
        <w:t xml:space="preserve">Section 2: Professional Practice </w:t>
      </w:r>
    </w:p>
    <w:p w14:paraId="28C44028" w14:textId="77777777" w:rsidR="00B90FB5" w:rsidRPr="00D42BCF" w:rsidRDefault="00B90FB5" w:rsidP="00B90FB5">
      <w:pPr>
        <w:pStyle w:val="Footer"/>
        <w:tabs>
          <w:tab w:val="clear" w:pos="4153"/>
          <w:tab w:val="center" w:pos="567"/>
        </w:tabs>
        <w:jc w:val="left"/>
        <w:rPr>
          <w:rFonts w:asciiTheme="minorHAnsi" w:hAnsiTheme="minorHAnsi" w:cstheme="minorHAnsi"/>
          <w:b/>
          <w:bCs/>
          <w:sz w:val="28"/>
          <w:szCs w:val="28"/>
        </w:rPr>
      </w:pPr>
    </w:p>
    <w:p w14:paraId="28C44029" w14:textId="28E0F079" w:rsidR="00B90FB5" w:rsidRPr="00D42BCF" w:rsidRDefault="00B90FB5" w:rsidP="00B90FB5">
      <w:pPr>
        <w:pStyle w:val="Footer"/>
        <w:tabs>
          <w:tab w:val="clear" w:pos="4153"/>
          <w:tab w:val="center" w:pos="567"/>
        </w:tabs>
        <w:jc w:val="left"/>
        <w:rPr>
          <w:rFonts w:asciiTheme="minorHAnsi" w:hAnsiTheme="minorHAnsi" w:cstheme="minorHAnsi"/>
          <w:b/>
          <w:bCs/>
          <w:sz w:val="28"/>
          <w:szCs w:val="28"/>
        </w:rPr>
      </w:pPr>
      <w:r w:rsidRPr="00D42BCF">
        <w:rPr>
          <w:rFonts w:asciiTheme="minorHAnsi" w:hAnsiTheme="minorHAnsi" w:cstheme="minorHAnsi"/>
          <w:b/>
          <w:bCs/>
          <w:sz w:val="28"/>
          <w:szCs w:val="28"/>
        </w:rPr>
        <w:t xml:space="preserve">Module 1: Professional Knowledge     </w:t>
      </w:r>
    </w:p>
    <w:p w14:paraId="28C4402A" w14:textId="77777777" w:rsidR="00B90FB5" w:rsidRPr="00D42BCF" w:rsidRDefault="00B90FB5" w:rsidP="00B90FB5">
      <w:pPr>
        <w:pStyle w:val="Footer"/>
        <w:tabs>
          <w:tab w:val="clear" w:pos="4153"/>
          <w:tab w:val="center" w:pos="567"/>
        </w:tabs>
        <w:jc w:val="left"/>
        <w:rPr>
          <w:rFonts w:asciiTheme="minorHAnsi" w:hAnsiTheme="minorHAnsi" w:cstheme="minorHAnsi"/>
          <w:b/>
          <w:bCs/>
          <w:sz w:val="28"/>
          <w:szCs w:val="28"/>
        </w:rPr>
      </w:pPr>
    </w:p>
    <w:p w14:paraId="28C4402B" w14:textId="2F7B9DAC" w:rsidR="00B90FB5" w:rsidRDefault="00B90FB5" w:rsidP="00156709">
      <w:pPr>
        <w:pStyle w:val="Default"/>
        <w:rPr>
          <w:rFonts w:asciiTheme="minorHAnsi" w:hAnsiTheme="minorHAnsi" w:cstheme="minorHAnsi"/>
          <w:color w:val="auto"/>
        </w:rPr>
      </w:pPr>
      <w:r w:rsidRPr="00D42BCF">
        <w:rPr>
          <w:rFonts w:asciiTheme="minorHAnsi" w:hAnsiTheme="minorHAnsi" w:cstheme="minorHAnsi"/>
          <w:color w:val="auto"/>
        </w:rPr>
        <w:t xml:space="preserve">This </w:t>
      </w:r>
      <w:r w:rsidR="00C34F1A" w:rsidRPr="00D42BCF">
        <w:rPr>
          <w:rFonts w:asciiTheme="minorHAnsi" w:hAnsiTheme="minorHAnsi" w:cstheme="minorHAnsi"/>
          <w:color w:val="auto"/>
        </w:rPr>
        <w:t>module explores</w:t>
      </w:r>
      <w:r w:rsidR="001C1203" w:rsidRPr="00D42BCF">
        <w:rPr>
          <w:rFonts w:asciiTheme="minorHAnsi" w:hAnsiTheme="minorHAnsi" w:cstheme="minorHAnsi"/>
          <w:color w:val="auto"/>
        </w:rPr>
        <w:t xml:space="preserve"> your detailed understanding of the role of clinical specialisms in the diagnosis, treatment and management of disease</w:t>
      </w:r>
      <w:r w:rsidR="00DD6BEE" w:rsidRPr="00D42BCF">
        <w:rPr>
          <w:rFonts w:asciiTheme="minorHAnsi" w:hAnsiTheme="minorHAnsi" w:cstheme="minorHAnsi"/>
          <w:color w:val="auto"/>
        </w:rPr>
        <w:t xml:space="preserve"> in</w:t>
      </w:r>
      <w:r w:rsidR="001C1203" w:rsidRPr="00D42BCF">
        <w:rPr>
          <w:rFonts w:asciiTheme="minorHAnsi" w:hAnsiTheme="minorHAnsi" w:cstheme="minorHAnsi"/>
          <w:color w:val="auto"/>
        </w:rPr>
        <w:t xml:space="preserve"> cellular science, blood science, infection science, molecular and genetic science </w:t>
      </w:r>
      <w:r w:rsidR="00FC7BEE">
        <w:rPr>
          <w:rFonts w:asciiTheme="minorHAnsi" w:hAnsiTheme="minorHAnsi" w:cstheme="minorHAnsi"/>
          <w:color w:val="auto"/>
        </w:rPr>
        <w:t>or</w:t>
      </w:r>
      <w:r w:rsidR="001C1203" w:rsidRPr="00D42BCF">
        <w:rPr>
          <w:rFonts w:asciiTheme="minorHAnsi" w:hAnsiTheme="minorHAnsi" w:cstheme="minorHAnsi"/>
          <w:color w:val="auto"/>
        </w:rPr>
        <w:t xml:space="preserve"> reproductive science.</w:t>
      </w:r>
      <w:r w:rsidR="00DD6BEE" w:rsidRPr="00D42BCF">
        <w:rPr>
          <w:rFonts w:asciiTheme="minorHAnsi" w:hAnsiTheme="minorHAnsi" w:cstheme="minorHAnsi"/>
          <w:color w:val="auto"/>
        </w:rPr>
        <w:t xml:space="preserve"> Your evidence must demonstrate how you a</w:t>
      </w:r>
      <w:r w:rsidR="001C1203" w:rsidRPr="00D42BCF">
        <w:rPr>
          <w:rFonts w:asciiTheme="minorHAnsi" w:hAnsiTheme="minorHAnsi" w:cstheme="minorHAnsi"/>
          <w:color w:val="auto"/>
        </w:rPr>
        <w:t xml:space="preserve">pply </w:t>
      </w:r>
      <w:r w:rsidR="00DD6BEE" w:rsidRPr="00D42BCF">
        <w:rPr>
          <w:rFonts w:asciiTheme="minorHAnsi" w:hAnsiTheme="minorHAnsi" w:cstheme="minorHAnsi"/>
          <w:color w:val="auto"/>
        </w:rPr>
        <w:t>you</w:t>
      </w:r>
      <w:r w:rsidR="001C1203" w:rsidRPr="00D42BCF">
        <w:rPr>
          <w:rFonts w:asciiTheme="minorHAnsi" w:hAnsiTheme="minorHAnsi" w:cstheme="minorHAnsi"/>
          <w:color w:val="auto"/>
        </w:rPr>
        <w:t xml:space="preserve">r knowledge of the scientific principles underpinning clinical laboratory investigations to </w:t>
      </w:r>
      <w:r w:rsidR="00156709" w:rsidRPr="00D42BCF">
        <w:rPr>
          <w:rFonts w:asciiTheme="minorHAnsi" w:hAnsiTheme="minorHAnsi" w:cstheme="minorHAnsi"/>
          <w:color w:val="auto"/>
        </w:rPr>
        <w:t xml:space="preserve">the </w:t>
      </w:r>
      <w:r w:rsidR="001C1203" w:rsidRPr="00D42BCF">
        <w:rPr>
          <w:rFonts w:asciiTheme="minorHAnsi" w:hAnsiTheme="minorHAnsi" w:cstheme="minorHAnsi"/>
          <w:color w:val="auto"/>
        </w:rPr>
        <w:t>investigat</w:t>
      </w:r>
      <w:r w:rsidR="00156709" w:rsidRPr="00D42BCF">
        <w:rPr>
          <w:rFonts w:asciiTheme="minorHAnsi" w:hAnsiTheme="minorHAnsi" w:cstheme="minorHAnsi"/>
          <w:color w:val="auto"/>
        </w:rPr>
        <w:t>ion of</w:t>
      </w:r>
      <w:r w:rsidR="001C1203" w:rsidRPr="00D42BCF">
        <w:rPr>
          <w:rFonts w:asciiTheme="minorHAnsi" w:hAnsiTheme="minorHAnsi" w:cstheme="minorHAnsi"/>
          <w:color w:val="auto"/>
        </w:rPr>
        <w:t xml:space="preserve"> human diseases, disorders and dysfunction.</w:t>
      </w:r>
      <w:r w:rsidR="00156709" w:rsidRPr="00D42BCF">
        <w:rPr>
          <w:rFonts w:asciiTheme="minorHAnsi" w:hAnsiTheme="minorHAnsi" w:cstheme="minorHAnsi"/>
          <w:color w:val="auto"/>
        </w:rPr>
        <w:t xml:space="preserve"> Y</w:t>
      </w:r>
      <w:r w:rsidRPr="00D42BCF">
        <w:rPr>
          <w:rFonts w:asciiTheme="minorHAnsi" w:hAnsiTheme="minorHAnsi" w:cstheme="minorHAnsi"/>
          <w:color w:val="auto"/>
        </w:rPr>
        <w:t>ou must be able to demonstrate a strong knowledge base appropriate to the wider biomedical science disciplines as well as your own scope of practice.</w:t>
      </w:r>
    </w:p>
    <w:p w14:paraId="15B80FC9" w14:textId="77777777" w:rsidR="008E7629" w:rsidRDefault="008E7629" w:rsidP="00156709">
      <w:pPr>
        <w:pStyle w:val="Default"/>
        <w:rPr>
          <w:rFonts w:asciiTheme="minorHAnsi" w:hAnsiTheme="minorHAnsi" w:cstheme="minorHAnsi"/>
          <w:color w:val="auto"/>
        </w:rPr>
      </w:pPr>
    </w:p>
    <w:p w14:paraId="1C3EC132" w14:textId="4F5235A7" w:rsidR="008E7629" w:rsidRPr="00D42BCF" w:rsidRDefault="008E7629" w:rsidP="008E7629">
      <w:pPr>
        <w:jc w:val="left"/>
        <w:rPr>
          <w:rFonts w:asciiTheme="minorHAnsi" w:hAnsiTheme="minorHAnsi" w:cstheme="minorHAnsi"/>
          <w:b/>
          <w:bCs/>
          <w:sz w:val="24"/>
          <w:szCs w:val="24"/>
        </w:rPr>
      </w:pPr>
      <w:r w:rsidRPr="00D42BCF">
        <w:rPr>
          <w:rFonts w:asciiTheme="minorHAnsi" w:hAnsiTheme="minorHAnsi" w:cstheme="minorHAnsi"/>
          <w:b/>
          <w:bCs/>
          <w:sz w:val="24"/>
          <w:szCs w:val="24"/>
        </w:rPr>
        <w:t xml:space="preserve">Please draft your proposed pieces of evidence against the HCPC Standards of Proficiency for Section </w:t>
      </w:r>
      <w:r>
        <w:rPr>
          <w:rFonts w:asciiTheme="minorHAnsi" w:hAnsiTheme="minorHAnsi" w:cstheme="minorHAnsi"/>
          <w:b/>
          <w:bCs/>
          <w:sz w:val="24"/>
          <w:szCs w:val="24"/>
        </w:rPr>
        <w:t>2</w:t>
      </w:r>
      <w:r w:rsidRPr="00D42BCF">
        <w:rPr>
          <w:rFonts w:asciiTheme="minorHAnsi" w:hAnsiTheme="minorHAnsi" w:cstheme="minorHAnsi"/>
          <w:b/>
          <w:bCs/>
          <w:sz w:val="24"/>
          <w:szCs w:val="24"/>
        </w:rPr>
        <w:t xml:space="preserve"> Module 1 of the portfolio</w:t>
      </w:r>
      <w:r>
        <w:rPr>
          <w:rFonts w:asciiTheme="minorHAnsi" w:hAnsiTheme="minorHAnsi" w:cstheme="minorHAnsi"/>
          <w:b/>
          <w:bCs/>
          <w:sz w:val="24"/>
          <w:szCs w:val="24"/>
        </w:rPr>
        <w:t xml:space="preserve">, using the table below to group the </w:t>
      </w:r>
      <w:proofErr w:type="spellStart"/>
      <w:r>
        <w:rPr>
          <w:rFonts w:asciiTheme="minorHAnsi" w:hAnsiTheme="minorHAnsi" w:cstheme="minorHAnsi"/>
          <w:b/>
          <w:bCs/>
          <w:sz w:val="24"/>
          <w:szCs w:val="24"/>
        </w:rPr>
        <w:t>SoPs</w:t>
      </w:r>
      <w:proofErr w:type="spellEnd"/>
      <w:r>
        <w:rPr>
          <w:rFonts w:asciiTheme="minorHAnsi" w:hAnsiTheme="minorHAnsi" w:cstheme="minorHAnsi"/>
          <w:b/>
          <w:bCs/>
          <w:sz w:val="24"/>
          <w:szCs w:val="24"/>
        </w:rPr>
        <w:t xml:space="preserve"> against your chosen pieces of evidence</w:t>
      </w:r>
      <w:r w:rsidRPr="00D42BCF">
        <w:rPr>
          <w:rFonts w:asciiTheme="minorHAnsi" w:hAnsiTheme="minorHAnsi" w:cstheme="minorHAnsi"/>
          <w:b/>
          <w:bCs/>
          <w:sz w:val="24"/>
          <w:szCs w:val="24"/>
        </w:rPr>
        <w:t>:</w:t>
      </w:r>
    </w:p>
    <w:p w14:paraId="28C4402C" w14:textId="0FA5BF44" w:rsidR="00B90FB5" w:rsidRPr="00D42BCF" w:rsidRDefault="00B90FB5" w:rsidP="00B90FB5">
      <w:pPr>
        <w:pStyle w:val="Footer"/>
        <w:tabs>
          <w:tab w:val="clear" w:pos="4153"/>
          <w:tab w:val="center" w:pos="567"/>
        </w:tabs>
        <w:jc w:val="left"/>
        <w:rPr>
          <w:rFonts w:asciiTheme="minorHAnsi" w:hAnsiTheme="minorHAnsi" w:cstheme="minorHAnsi"/>
          <w:b/>
          <w:bCs/>
          <w:sz w:val="28"/>
          <w:szCs w:val="28"/>
        </w:rPr>
      </w:pPr>
    </w:p>
    <w:tbl>
      <w:tblPr>
        <w:tblStyle w:val="TableGrid"/>
        <w:tblW w:w="0" w:type="auto"/>
        <w:tblLook w:val="04A0" w:firstRow="1" w:lastRow="0" w:firstColumn="1" w:lastColumn="0" w:noHBand="0" w:noVBand="1"/>
      </w:tblPr>
      <w:tblGrid>
        <w:gridCol w:w="6912"/>
        <w:gridCol w:w="7371"/>
      </w:tblGrid>
      <w:tr w:rsidR="00B90FB5" w:rsidRPr="00D42BCF" w14:paraId="28C44031" w14:textId="77777777" w:rsidTr="00B90FB5">
        <w:trPr>
          <w:trHeight w:val="596"/>
        </w:trPr>
        <w:tc>
          <w:tcPr>
            <w:tcW w:w="6912" w:type="dxa"/>
          </w:tcPr>
          <w:p w14:paraId="28C4402E" w14:textId="59328DCE" w:rsidR="00B90FB5" w:rsidRPr="00D42BCF" w:rsidRDefault="00C34F1A" w:rsidP="00B90FB5">
            <w:pPr>
              <w:jc w:val="left"/>
              <w:rPr>
                <w:rFonts w:asciiTheme="minorHAnsi" w:hAnsiTheme="minorHAnsi" w:cstheme="minorHAnsi"/>
                <w:sz w:val="28"/>
                <w:szCs w:val="28"/>
              </w:rPr>
            </w:pPr>
            <w:r w:rsidRPr="00D42BCF">
              <w:rPr>
                <w:rFonts w:asciiTheme="minorHAnsi" w:hAnsiTheme="minorHAnsi" w:cstheme="minorHAnsi"/>
                <w:b/>
                <w:bCs/>
                <w:sz w:val="28"/>
                <w:szCs w:val="28"/>
              </w:rPr>
              <w:t>HCPC Standards of Proficiency</w:t>
            </w:r>
          </w:p>
          <w:p w14:paraId="28C4402F" w14:textId="77777777" w:rsidR="00B90FB5" w:rsidRPr="00D42BCF" w:rsidRDefault="00B90FB5" w:rsidP="00B90FB5">
            <w:pPr>
              <w:jc w:val="left"/>
              <w:rPr>
                <w:rFonts w:asciiTheme="minorHAnsi" w:hAnsiTheme="minorHAnsi" w:cstheme="minorHAnsi"/>
                <w:b/>
                <w:bCs/>
                <w:sz w:val="28"/>
                <w:szCs w:val="28"/>
              </w:rPr>
            </w:pPr>
          </w:p>
        </w:tc>
        <w:tc>
          <w:tcPr>
            <w:tcW w:w="7371" w:type="dxa"/>
          </w:tcPr>
          <w:p w14:paraId="28C44030" w14:textId="77777777" w:rsidR="00B90FB5" w:rsidRPr="00D42BCF" w:rsidRDefault="00B90FB5" w:rsidP="00B90FB5">
            <w:pPr>
              <w:jc w:val="center"/>
              <w:rPr>
                <w:rFonts w:asciiTheme="minorHAnsi" w:hAnsiTheme="minorHAnsi" w:cstheme="minorHAnsi"/>
                <w:b/>
                <w:bCs/>
                <w:sz w:val="28"/>
                <w:szCs w:val="28"/>
              </w:rPr>
            </w:pPr>
            <w:r w:rsidRPr="00D42BCF">
              <w:rPr>
                <w:rFonts w:asciiTheme="minorHAnsi" w:hAnsiTheme="minorHAnsi" w:cstheme="minorHAnsi"/>
                <w:b/>
                <w:bCs/>
                <w:sz w:val="28"/>
                <w:szCs w:val="28"/>
              </w:rPr>
              <w:t>Potential type and source of evidence</w:t>
            </w:r>
          </w:p>
        </w:tc>
      </w:tr>
      <w:tr w:rsidR="00B90FB5" w:rsidRPr="00D42BCF" w14:paraId="28C44035" w14:textId="77777777" w:rsidTr="00B90FB5">
        <w:tc>
          <w:tcPr>
            <w:tcW w:w="6912" w:type="dxa"/>
          </w:tcPr>
          <w:p w14:paraId="28C44033" w14:textId="4C853606" w:rsidR="00B90FB5" w:rsidRPr="008E7629" w:rsidRDefault="00956A7C" w:rsidP="008E7629">
            <w:pPr>
              <w:pStyle w:val="Default"/>
              <w:rPr>
                <w:rFonts w:asciiTheme="minorHAnsi" w:hAnsiTheme="minorHAnsi" w:cstheme="minorHAnsi"/>
                <w:color w:val="auto"/>
                <w:sz w:val="22"/>
                <w:szCs w:val="22"/>
              </w:rPr>
            </w:pPr>
            <w:r w:rsidRPr="00D42BCF">
              <w:rPr>
                <w:rFonts w:asciiTheme="minorHAnsi" w:hAnsiTheme="minorHAnsi" w:cstheme="minorHAnsi"/>
                <w:color w:val="auto"/>
                <w:sz w:val="22"/>
                <w:szCs w:val="22"/>
              </w:rPr>
              <w:t>12.1 understand the structure and function of the human body, together with knowledge of physical and mental health, disease, disorder and dysfunction relevant to their profession.</w:t>
            </w:r>
          </w:p>
        </w:tc>
        <w:tc>
          <w:tcPr>
            <w:tcW w:w="7371" w:type="dxa"/>
          </w:tcPr>
          <w:p w14:paraId="28C44034" w14:textId="77777777" w:rsidR="00B90FB5" w:rsidRPr="00D42BCF" w:rsidRDefault="00B90FB5" w:rsidP="00B90FB5">
            <w:pPr>
              <w:pStyle w:val="ListParagraph"/>
              <w:suppressAutoHyphens/>
              <w:autoSpaceDN w:val="0"/>
              <w:ind w:left="357"/>
              <w:jc w:val="left"/>
              <w:textAlignment w:val="baseline"/>
              <w:rPr>
                <w:rFonts w:asciiTheme="minorHAnsi" w:hAnsiTheme="minorHAnsi" w:cstheme="minorHAnsi"/>
                <w:i/>
                <w:sz w:val="24"/>
                <w:szCs w:val="24"/>
              </w:rPr>
            </w:pPr>
          </w:p>
        </w:tc>
      </w:tr>
      <w:tr w:rsidR="00B90FB5" w:rsidRPr="00D42BCF" w14:paraId="28C44039" w14:textId="77777777" w:rsidTr="00B90FB5">
        <w:tc>
          <w:tcPr>
            <w:tcW w:w="6912" w:type="dxa"/>
          </w:tcPr>
          <w:p w14:paraId="0C410597" w14:textId="0E19D717" w:rsidR="00956A7C" w:rsidRPr="00D42BCF" w:rsidRDefault="00956A7C" w:rsidP="00956A7C">
            <w:pPr>
              <w:pStyle w:val="Default"/>
              <w:rPr>
                <w:rFonts w:asciiTheme="minorHAnsi" w:hAnsiTheme="minorHAnsi" w:cstheme="minorHAnsi"/>
                <w:color w:val="auto"/>
                <w:sz w:val="22"/>
                <w:szCs w:val="22"/>
              </w:rPr>
            </w:pPr>
            <w:r w:rsidRPr="00D42BCF">
              <w:rPr>
                <w:rFonts w:asciiTheme="minorHAnsi" w:hAnsiTheme="minorHAnsi" w:cstheme="minorHAnsi"/>
                <w:color w:val="auto"/>
                <w:sz w:val="22"/>
                <w:szCs w:val="22"/>
              </w:rPr>
              <w:t>12.6 be able to demonstrate knowledge of the underpinning scientific principles of investigations provided by clinical laboratory services.</w:t>
            </w:r>
          </w:p>
          <w:p w14:paraId="28C44037" w14:textId="77777777" w:rsidR="00B90FB5" w:rsidRPr="00D42BCF" w:rsidRDefault="00B90FB5" w:rsidP="00B90FB5">
            <w:pPr>
              <w:pStyle w:val="ListParagraph"/>
              <w:suppressAutoHyphens/>
              <w:autoSpaceDN w:val="0"/>
              <w:ind w:left="426" w:hanging="426"/>
              <w:jc w:val="left"/>
              <w:textAlignment w:val="baseline"/>
              <w:rPr>
                <w:rFonts w:asciiTheme="minorHAnsi" w:hAnsiTheme="minorHAnsi" w:cstheme="minorHAnsi"/>
                <w:sz w:val="22"/>
                <w:szCs w:val="22"/>
              </w:rPr>
            </w:pPr>
          </w:p>
        </w:tc>
        <w:tc>
          <w:tcPr>
            <w:tcW w:w="7371" w:type="dxa"/>
          </w:tcPr>
          <w:p w14:paraId="28C44038" w14:textId="77777777" w:rsidR="00B90FB5" w:rsidRPr="00D42BCF" w:rsidRDefault="00B90FB5" w:rsidP="00B90FB5">
            <w:pPr>
              <w:pStyle w:val="ListParagraph"/>
              <w:suppressAutoHyphens/>
              <w:autoSpaceDN w:val="0"/>
              <w:ind w:left="357"/>
              <w:jc w:val="left"/>
              <w:textAlignment w:val="baseline"/>
              <w:rPr>
                <w:rFonts w:asciiTheme="minorHAnsi" w:hAnsiTheme="minorHAnsi" w:cstheme="minorHAnsi"/>
                <w:i/>
                <w:sz w:val="24"/>
                <w:szCs w:val="24"/>
              </w:rPr>
            </w:pPr>
          </w:p>
        </w:tc>
      </w:tr>
      <w:tr w:rsidR="00B90FB5" w:rsidRPr="00D42BCF" w14:paraId="28C4403D" w14:textId="77777777" w:rsidTr="00B90FB5">
        <w:tc>
          <w:tcPr>
            <w:tcW w:w="6912" w:type="dxa"/>
          </w:tcPr>
          <w:p w14:paraId="7C7B5FB8" w14:textId="33538873" w:rsidR="00956A7C" w:rsidRPr="00D42BCF" w:rsidRDefault="00956A7C" w:rsidP="00956A7C">
            <w:pPr>
              <w:pStyle w:val="Default"/>
              <w:rPr>
                <w:rFonts w:asciiTheme="minorHAnsi" w:hAnsiTheme="minorHAnsi" w:cstheme="minorHAnsi"/>
                <w:color w:val="auto"/>
                <w:sz w:val="22"/>
                <w:szCs w:val="22"/>
              </w:rPr>
            </w:pPr>
            <w:r w:rsidRPr="00D42BCF">
              <w:rPr>
                <w:rFonts w:asciiTheme="minorHAnsi" w:hAnsiTheme="minorHAnsi" w:cstheme="minorHAnsi"/>
                <w:color w:val="auto"/>
                <w:sz w:val="22"/>
                <w:szCs w:val="22"/>
              </w:rPr>
              <w:t>12.7 understand the role of the following specialisms in the diagnosis, treatment and management of disease: cellular science, blood science, infection science, molecular and genetic science and reproductive science.</w:t>
            </w:r>
          </w:p>
          <w:p w14:paraId="28C4403B" w14:textId="77777777" w:rsidR="00B90FB5" w:rsidRPr="00D42BCF" w:rsidRDefault="00B90FB5" w:rsidP="00B90FB5">
            <w:pPr>
              <w:pStyle w:val="ListParagraph"/>
              <w:suppressAutoHyphens/>
              <w:autoSpaceDN w:val="0"/>
              <w:ind w:left="426" w:hanging="426"/>
              <w:jc w:val="left"/>
              <w:textAlignment w:val="baseline"/>
              <w:rPr>
                <w:rFonts w:asciiTheme="minorHAnsi" w:hAnsiTheme="minorHAnsi" w:cstheme="minorHAnsi"/>
                <w:sz w:val="22"/>
                <w:szCs w:val="22"/>
              </w:rPr>
            </w:pPr>
          </w:p>
        </w:tc>
        <w:tc>
          <w:tcPr>
            <w:tcW w:w="7371" w:type="dxa"/>
          </w:tcPr>
          <w:p w14:paraId="28C4403C" w14:textId="77777777" w:rsidR="00B90FB5" w:rsidRPr="00D42BCF" w:rsidRDefault="00B90FB5" w:rsidP="00B90FB5">
            <w:pPr>
              <w:pStyle w:val="ListParagraph"/>
              <w:suppressAutoHyphens/>
              <w:autoSpaceDN w:val="0"/>
              <w:ind w:left="357"/>
              <w:jc w:val="left"/>
              <w:textAlignment w:val="baseline"/>
              <w:rPr>
                <w:rFonts w:asciiTheme="minorHAnsi" w:hAnsiTheme="minorHAnsi" w:cstheme="minorHAnsi"/>
                <w:i/>
                <w:sz w:val="24"/>
                <w:szCs w:val="24"/>
              </w:rPr>
            </w:pPr>
          </w:p>
        </w:tc>
      </w:tr>
      <w:tr w:rsidR="00B90FB5" w:rsidRPr="00D42BCF" w14:paraId="28C44041" w14:textId="77777777" w:rsidTr="00B90FB5">
        <w:tc>
          <w:tcPr>
            <w:tcW w:w="6912" w:type="dxa"/>
          </w:tcPr>
          <w:p w14:paraId="30A5BBA1" w14:textId="77777777" w:rsidR="00B90FB5" w:rsidRDefault="00956A7C" w:rsidP="008E7629">
            <w:pPr>
              <w:pStyle w:val="Default"/>
              <w:jc w:val="both"/>
              <w:rPr>
                <w:rFonts w:asciiTheme="minorHAnsi" w:hAnsiTheme="minorHAnsi" w:cstheme="minorHAnsi"/>
                <w:color w:val="auto"/>
                <w:sz w:val="22"/>
                <w:szCs w:val="22"/>
              </w:rPr>
            </w:pPr>
            <w:r w:rsidRPr="00D42BCF">
              <w:rPr>
                <w:rFonts w:asciiTheme="minorHAnsi" w:hAnsiTheme="minorHAnsi" w:cstheme="minorHAnsi"/>
                <w:color w:val="auto"/>
                <w:sz w:val="22"/>
                <w:szCs w:val="22"/>
              </w:rPr>
              <w:t>13.27 investigate and monitor disease processes and normal states</w:t>
            </w:r>
          </w:p>
          <w:p w14:paraId="28C4403F" w14:textId="5C6A8B2D" w:rsidR="008E7629" w:rsidRPr="008E7629" w:rsidRDefault="008E7629" w:rsidP="008E7629">
            <w:pPr>
              <w:pStyle w:val="Default"/>
              <w:jc w:val="both"/>
              <w:rPr>
                <w:rFonts w:asciiTheme="minorHAnsi" w:hAnsiTheme="minorHAnsi" w:cstheme="minorHAnsi"/>
                <w:color w:val="auto"/>
                <w:sz w:val="22"/>
                <w:szCs w:val="22"/>
              </w:rPr>
            </w:pPr>
          </w:p>
        </w:tc>
        <w:tc>
          <w:tcPr>
            <w:tcW w:w="7371" w:type="dxa"/>
          </w:tcPr>
          <w:p w14:paraId="28C44040" w14:textId="77777777" w:rsidR="00B90FB5" w:rsidRPr="00D42BCF" w:rsidRDefault="00B90FB5" w:rsidP="00B90FB5">
            <w:pPr>
              <w:pStyle w:val="ListParagraph"/>
              <w:suppressAutoHyphens/>
              <w:autoSpaceDN w:val="0"/>
              <w:ind w:left="357"/>
              <w:jc w:val="left"/>
              <w:textAlignment w:val="baseline"/>
              <w:rPr>
                <w:rFonts w:asciiTheme="minorHAnsi" w:hAnsiTheme="minorHAnsi" w:cstheme="minorHAnsi"/>
                <w:i/>
                <w:sz w:val="24"/>
                <w:szCs w:val="24"/>
              </w:rPr>
            </w:pPr>
          </w:p>
        </w:tc>
      </w:tr>
    </w:tbl>
    <w:p w14:paraId="28C44080" w14:textId="3CF2A7B7" w:rsidR="00B90FB5" w:rsidRPr="00D42BCF" w:rsidRDefault="00B90FB5" w:rsidP="00B90FB5">
      <w:pPr>
        <w:pStyle w:val="ListParagraph"/>
        <w:ind w:left="0"/>
        <w:jc w:val="left"/>
        <w:rPr>
          <w:rFonts w:asciiTheme="minorHAnsi" w:hAnsiTheme="minorHAnsi" w:cstheme="minorHAnsi"/>
          <w:b/>
          <w:bCs/>
          <w:sz w:val="28"/>
          <w:szCs w:val="28"/>
        </w:rPr>
      </w:pPr>
      <w:r w:rsidRPr="00D42BCF">
        <w:rPr>
          <w:rFonts w:asciiTheme="minorHAnsi" w:hAnsiTheme="minorHAnsi" w:cstheme="minorHAnsi"/>
          <w:b/>
          <w:bCs/>
          <w:sz w:val="28"/>
          <w:szCs w:val="28"/>
        </w:rPr>
        <w:lastRenderedPageBreak/>
        <w:t>Section 2: Professional Practice</w:t>
      </w:r>
    </w:p>
    <w:p w14:paraId="28C44081" w14:textId="77777777" w:rsidR="00B90FB5" w:rsidRPr="00D42BCF" w:rsidRDefault="00B90FB5" w:rsidP="00B90FB5">
      <w:pPr>
        <w:jc w:val="left"/>
        <w:rPr>
          <w:rFonts w:asciiTheme="minorHAnsi" w:hAnsiTheme="minorHAnsi" w:cstheme="minorHAnsi"/>
          <w:b/>
          <w:bCs/>
          <w:sz w:val="28"/>
          <w:szCs w:val="28"/>
        </w:rPr>
      </w:pPr>
    </w:p>
    <w:p w14:paraId="28C44082" w14:textId="4F3326C1" w:rsidR="00B90FB5" w:rsidRPr="00D42BCF" w:rsidRDefault="00B90FB5" w:rsidP="00B90FB5">
      <w:pPr>
        <w:jc w:val="left"/>
        <w:rPr>
          <w:rFonts w:asciiTheme="minorHAnsi" w:hAnsiTheme="minorHAnsi" w:cstheme="minorHAnsi"/>
          <w:b/>
          <w:bCs/>
          <w:sz w:val="28"/>
          <w:szCs w:val="28"/>
        </w:rPr>
      </w:pPr>
      <w:r w:rsidRPr="00D42BCF">
        <w:rPr>
          <w:rFonts w:asciiTheme="minorHAnsi" w:hAnsiTheme="minorHAnsi" w:cstheme="minorHAnsi"/>
          <w:b/>
          <w:bCs/>
          <w:sz w:val="28"/>
          <w:szCs w:val="28"/>
        </w:rPr>
        <w:t xml:space="preserve">Module 2: Health and Safety </w:t>
      </w:r>
      <w:r w:rsidR="00810474" w:rsidRPr="00D42BCF">
        <w:rPr>
          <w:rFonts w:asciiTheme="minorHAnsi" w:hAnsiTheme="minorHAnsi" w:cstheme="minorHAnsi"/>
          <w:b/>
          <w:bCs/>
          <w:sz w:val="28"/>
          <w:szCs w:val="28"/>
        </w:rPr>
        <w:t>and Wellbeing</w:t>
      </w:r>
      <w:r w:rsidRPr="00D42BCF">
        <w:rPr>
          <w:rFonts w:asciiTheme="minorHAnsi" w:hAnsiTheme="minorHAnsi" w:cstheme="minorHAnsi"/>
          <w:b/>
          <w:bCs/>
          <w:sz w:val="28"/>
          <w:szCs w:val="28"/>
        </w:rPr>
        <w:t xml:space="preserve"> </w:t>
      </w:r>
    </w:p>
    <w:p w14:paraId="28C44083" w14:textId="77777777" w:rsidR="00B90FB5" w:rsidRPr="00D42BCF" w:rsidRDefault="00B90FB5" w:rsidP="00B90FB5">
      <w:pPr>
        <w:jc w:val="left"/>
        <w:rPr>
          <w:rFonts w:asciiTheme="minorHAnsi" w:hAnsiTheme="minorHAnsi" w:cstheme="minorHAnsi"/>
          <w:b/>
          <w:bCs/>
          <w:sz w:val="28"/>
          <w:szCs w:val="28"/>
        </w:rPr>
      </w:pPr>
    </w:p>
    <w:p w14:paraId="28C44085" w14:textId="753A1D31" w:rsidR="00B90FB5" w:rsidRDefault="00B90FB5" w:rsidP="00D22025">
      <w:pPr>
        <w:autoSpaceDE w:val="0"/>
        <w:autoSpaceDN w:val="0"/>
        <w:adjustRightInd w:val="0"/>
        <w:ind w:right="-222"/>
        <w:rPr>
          <w:rFonts w:asciiTheme="minorHAnsi" w:hAnsiTheme="minorHAnsi" w:cstheme="minorHAnsi"/>
          <w:sz w:val="24"/>
          <w:szCs w:val="24"/>
        </w:rPr>
      </w:pPr>
      <w:r w:rsidRPr="00D42BCF">
        <w:rPr>
          <w:rFonts w:asciiTheme="minorHAnsi" w:hAnsiTheme="minorHAnsi" w:cstheme="minorHAnsi"/>
          <w:sz w:val="24"/>
          <w:szCs w:val="24"/>
          <w:lang w:eastAsia="en-GB"/>
        </w:rPr>
        <w:t xml:space="preserve">You must demonstrate </w:t>
      </w:r>
      <w:r w:rsidR="00720B6B">
        <w:rPr>
          <w:rFonts w:asciiTheme="minorHAnsi" w:hAnsiTheme="minorHAnsi" w:cstheme="minorHAnsi"/>
          <w:sz w:val="24"/>
          <w:szCs w:val="24"/>
          <w:lang w:eastAsia="en-GB"/>
        </w:rPr>
        <w:t>how you</w:t>
      </w:r>
      <w:r w:rsidRPr="00D42BCF">
        <w:rPr>
          <w:rFonts w:asciiTheme="minorHAnsi" w:hAnsiTheme="minorHAnsi" w:cstheme="minorHAnsi"/>
          <w:sz w:val="24"/>
          <w:szCs w:val="24"/>
          <w:lang w:eastAsia="en-GB"/>
        </w:rPr>
        <w:t xml:space="preserve"> ensure yourself and others work in accordance with national legislation and organisational policy for health and safety, </w:t>
      </w:r>
      <w:r w:rsidR="008E6E56" w:rsidRPr="00D42BCF">
        <w:rPr>
          <w:rFonts w:asciiTheme="minorHAnsi" w:hAnsiTheme="minorHAnsi" w:cstheme="minorHAnsi"/>
          <w:sz w:val="24"/>
          <w:szCs w:val="24"/>
          <w:lang w:eastAsia="en-GB"/>
        </w:rPr>
        <w:t>to i</w:t>
      </w:r>
      <w:r w:rsidR="00976E9A" w:rsidRPr="00D42BCF">
        <w:rPr>
          <w:rFonts w:asciiTheme="minorHAnsi" w:hAnsiTheme="minorHAnsi" w:cstheme="minorHAnsi"/>
          <w:sz w:val="24"/>
          <w:szCs w:val="24"/>
        </w:rPr>
        <w:t>dentify hazards and mitigate risks</w:t>
      </w:r>
      <w:r w:rsidR="008E6E56" w:rsidRPr="00D42BCF">
        <w:rPr>
          <w:rFonts w:asciiTheme="minorHAnsi" w:hAnsiTheme="minorHAnsi" w:cstheme="minorHAnsi"/>
          <w:sz w:val="24"/>
          <w:szCs w:val="24"/>
        </w:rPr>
        <w:t>.</w:t>
      </w:r>
      <w:r w:rsidR="00D22025" w:rsidRPr="00D42BCF">
        <w:rPr>
          <w:rFonts w:asciiTheme="minorHAnsi" w:hAnsiTheme="minorHAnsi" w:cstheme="minorHAnsi"/>
          <w:sz w:val="24"/>
          <w:szCs w:val="24"/>
        </w:rPr>
        <w:t xml:space="preserve"> You should show how you e</w:t>
      </w:r>
      <w:r w:rsidR="00976E9A" w:rsidRPr="00D42BCF">
        <w:rPr>
          <w:rFonts w:asciiTheme="minorHAnsi" w:hAnsiTheme="minorHAnsi" w:cstheme="minorHAnsi"/>
          <w:sz w:val="24"/>
          <w:szCs w:val="24"/>
        </w:rPr>
        <w:t xml:space="preserve">stablish safe environments for practice and apply principles of good laboratory practice to maintain </w:t>
      </w:r>
      <w:r w:rsidR="00D22025" w:rsidRPr="00D42BCF">
        <w:rPr>
          <w:rFonts w:asciiTheme="minorHAnsi" w:hAnsiTheme="minorHAnsi" w:cstheme="minorHAnsi"/>
          <w:sz w:val="24"/>
          <w:szCs w:val="24"/>
        </w:rPr>
        <w:t>your own safety and that of</w:t>
      </w:r>
      <w:r w:rsidR="00976E9A" w:rsidRPr="00D42BCF">
        <w:rPr>
          <w:rFonts w:asciiTheme="minorHAnsi" w:hAnsiTheme="minorHAnsi" w:cstheme="minorHAnsi"/>
          <w:sz w:val="24"/>
          <w:szCs w:val="24"/>
        </w:rPr>
        <w:t xml:space="preserve"> others.</w:t>
      </w:r>
      <w:r w:rsidR="00D22025" w:rsidRPr="00D42BCF">
        <w:rPr>
          <w:rFonts w:asciiTheme="minorHAnsi" w:hAnsiTheme="minorHAnsi" w:cstheme="minorHAnsi"/>
          <w:sz w:val="24"/>
          <w:szCs w:val="24"/>
        </w:rPr>
        <w:t xml:space="preserve"> You should also demonstrate that you r</w:t>
      </w:r>
      <w:r w:rsidR="00976E9A" w:rsidRPr="00D42BCF">
        <w:rPr>
          <w:rFonts w:asciiTheme="minorHAnsi" w:hAnsiTheme="minorHAnsi" w:cstheme="minorHAnsi"/>
          <w:sz w:val="24"/>
          <w:szCs w:val="24"/>
        </w:rPr>
        <w:t xml:space="preserve">ecognise the potential impact of </w:t>
      </w:r>
      <w:r w:rsidR="00E72CBA" w:rsidRPr="00D42BCF">
        <w:rPr>
          <w:rFonts w:asciiTheme="minorHAnsi" w:hAnsiTheme="minorHAnsi" w:cstheme="minorHAnsi"/>
          <w:sz w:val="24"/>
          <w:szCs w:val="24"/>
        </w:rPr>
        <w:t>your</w:t>
      </w:r>
      <w:r w:rsidR="00976E9A" w:rsidRPr="00D42BCF">
        <w:rPr>
          <w:rFonts w:asciiTheme="minorHAnsi" w:hAnsiTheme="minorHAnsi" w:cstheme="minorHAnsi"/>
          <w:sz w:val="24"/>
          <w:szCs w:val="24"/>
        </w:rPr>
        <w:t xml:space="preserve"> own mental and physical health on </w:t>
      </w:r>
      <w:r w:rsidR="00E72CBA" w:rsidRPr="00D42BCF">
        <w:rPr>
          <w:rFonts w:asciiTheme="minorHAnsi" w:hAnsiTheme="minorHAnsi" w:cstheme="minorHAnsi"/>
          <w:sz w:val="24"/>
          <w:szCs w:val="24"/>
        </w:rPr>
        <w:t>your</w:t>
      </w:r>
      <w:r w:rsidR="00976E9A" w:rsidRPr="00D42BCF">
        <w:rPr>
          <w:rFonts w:asciiTheme="minorHAnsi" w:hAnsiTheme="minorHAnsi" w:cstheme="minorHAnsi"/>
          <w:sz w:val="24"/>
          <w:szCs w:val="24"/>
        </w:rPr>
        <w:t xml:space="preserve"> ability to practise safely and effectively, including how to seek help and support when necessary</w:t>
      </w:r>
      <w:r w:rsidR="00720B6B">
        <w:rPr>
          <w:rFonts w:asciiTheme="minorHAnsi" w:hAnsiTheme="minorHAnsi" w:cstheme="minorHAnsi"/>
          <w:sz w:val="24"/>
          <w:szCs w:val="24"/>
        </w:rPr>
        <w:t>.</w:t>
      </w:r>
    </w:p>
    <w:p w14:paraId="0CDB05E8" w14:textId="77777777" w:rsidR="00720B6B" w:rsidRDefault="00720B6B" w:rsidP="00D22025">
      <w:pPr>
        <w:autoSpaceDE w:val="0"/>
        <w:autoSpaceDN w:val="0"/>
        <w:adjustRightInd w:val="0"/>
        <w:ind w:right="-222"/>
        <w:rPr>
          <w:rFonts w:asciiTheme="minorHAnsi" w:hAnsiTheme="minorHAnsi" w:cstheme="minorHAnsi"/>
          <w:sz w:val="24"/>
          <w:szCs w:val="24"/>
        </w:rPr>
      </w:pPr>
    </w:p>
    <w:p w14:paraId="7593D5AF" w14:textId="2874D95D" w:rsidR="00720B6B" w:rsidRPr="00D42BCF" w:rsidRDefault="00720B6B" w:rsidP="00720B6B">
      <w:pPr>
        <w:jc w:val="left"/>
        <w:rPr>
          <w:rFonts w:asciiTheme="minorHAnsi" w:hAnsiTheme="minorHAnsi" w:cstheme="minorHAnsi"/>
          <w:b/>
          <w:bCs/>
          <w:sz w:val="24"/>
          <w:szCs w:val="24"/>
        </w:rPr>
      </w:pPr>
      <w:r w:rsidRPr="00D42BCF">
        <w:rPr>
          <w:rFonts w:asciiTheme="minorHAnsi" w:hAnsiTheme="minorHAnsi" w:cstheme="minorHAnsi"/>
          <w:b/>
          <w:bCs/>
          <w:sz w:val="24"/>
          <w:szCs w:val="24"/>
        </w:rPr>
        <w:t xml:space="preserve">Please draft your proposed pieces of evidence against the HCPC Standards of Proficiency for Section </w:t>
      </w:r>
      <w:r>
        <w:rPr>
          <w:rFonts w:asciiTheme="minorHAnsi" w:hAnsiTheme="minorHAnsi" w:cstheme="minorHAnsi"/>
          <w:b/>
          <w:bCs/>
          <w:sz w:val="24"/>
          <w:szCs w:val="24"/>
        </w:rPr>
        <w:t>2</w:t>
      </w:r>
      <w:r w:rsidRPr="00D42BCF">
        <w:rPr>
          <w:rFonts w:asciiTheme="minorHAnsi" w:hAnsiTheme="minorHAnsi" w:cstheme="minorHAnsi"/>
          <w:b/>
          <w:bCs/>
          <w:sz w:val="24"/>
          <w:szCs w:val="24"/>
        </w:rPr>
        <w:t xml:space="preserve"> Module </w:t>
      </w:r>
      <w:r>
        <w:rPr>
          <w:rFonts w:asciiTheme="minorHAnsi" w:hAnsiTheme="minorHAnsi" w:cstheme="minorHAnsi"/>
          <w:b/>
          <w:bCs/>
          <w:sz w:val="24"/>
          <w:szCs w:val="24"/>
        </w:rPr>
        <w:t>2</w:t>
      </w:r>
      <w:r w:rsidRPr="00D42BCF">
        <w:rPr>
          <w:rFonts w:asciiTheme="minorHAnsi" w:hAnsiTheme="minorHAnsi" w:cstheme="minorHAnsi"/>
          <w:b/>
          <w:bCs/>
          <w:sz w:val="24"/>
          <w:szCs w:val="24"/>
        </w:rPr>
        <w:t xml:space="preserve"> of the portfolio</w:t>
      </w:r>
      <w:r>
        <w:rPr>
          <w:rFonts w:asciiTheme="minorHAnsi" w:hAnsiTheme="minorHAnsi" w:cstheme="minorHAnsi"/>
          <w:b/>
          <w:bCs/>
          <w:sz w:val="24"/>
          <w:szCs w:val="24"/>
        </w:rPr>
        <w:t xml:space="preserve">, using the table below to group the </w:t>
      </w:r>
      <w:proofErr w:type="spellStart"/>
      <w:r>
        <w:rPr>
          <w:rFonts w:asciiTheme="minorHAnsi" w:hAnsiTheme="minorHAnsi" w:cstheme="minorHAnsi"/>
          <w:b/>
          <w:bCs/>
          <w:sz w:val="24"/>
          <w:szCs w:val="24"/>
        </w:rPr>
        <w:t>SoPs</w:t>
      </w:r>
      <w:proofErr w:type="spellEnd"/>
      <w:r>
        <w:rPr>
          <w:rFonts w:asciiTheme="minorHAnsi" w:hAnsiTheme="minorHAnsi" w:cstheme="minorHAnsi"/>
          <w:b/>
          <w:bCs/>
          <w:sz w:val="24"/>
          <w:szCs w:val="24"/>
        </w:rPr>
        <w:t xml:space="preserve"> against your chosen pieces of evidence</w:t>
      </w:r>
      <w:r w:rsidRPr="00D42BCF">
        <w:rPr>
          <w:rFonts w:asciiTheme="minorHAnsi" w:hAnsiTheme="minorHAnsi" w:cstheme="minorHAnsi"/>
          <w:b/>
          <w:bCs/>
          <w:sz w:val="24"/>
          <w:szCs w:val="24"/>
        </w:rPr>
        <w:t>:</w:t>
      </w:r>
    </w:p>
    <w:p w14:paraId="0F241059" w14:textId="77777777" w:rsidR="00720B6B" w:rsidRPr="00D42BCF" w:rsidRDefault="00720B6B" w:rsidP="00D22025">
      <w:pPr>
        <w:autoSpaceDE w:val="0"/>
        <w:autoSpaceDN w:val="0"/>
        <w:adjustRightInd w:val="0"/>
        <w:ind w:right="-222"/>
        <w:rPr>
          <w:rFonts w:asciiTheme="minorHAnsi" w:hAnsiTheme="minorHAnsi" w:cstheme="minorHAnsi"/>
          <w:sz w:val="24"/>
          <w:szCs w:val="24"/>
        </w:rPr>
      </w:pPr>
    </w:p>
    <w:p w14:paraId="47E89907" w14:textId="77777777" w:rsidR="003F5D55" w:rsidRPr="00D42BCF" w:rsidRDefault="003F5D55" w:rsidP="00B90FB5">
      <w:pPr>
        <w:jc w:val="left"/>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6912"/>
        <w:gridCol w:w="7371"/>
      </w:tblGrid>
      <w:tr w:rsidR="00B90FB5" w:rsidRPr="00D42BCF" w14:paraId="28C4408A" w14:textId="77777777" w:rsidTr="00B90FB5">
        <w:trPr>
          <w:trHeight w:val="596"/>
        </w:trPr>
        <w:tc>
          <w:tcPr>
            <w:tcW w:w="6912" w:type="dxa"/>
          </w:tcPr>
          <w:p w14:paraId="18528E1C" w14:textId="77777777" w:rsidR="00A87DD8" w:rsidRPr="00D42BCF" w:rsidRDefault="00A87DD8" w:rsidP="00A87DD8">
            <w:pPr>
              <w:jc w:val="left"/>
              <w:rPr>
                <w:rFonts w:asciiTheme="minorHAnsi" w:hAnsiTheme="minorHAnsi" w:cstheme="minorHAnsi"/>
                <w:sz w:val="28"/>
                <w:szCs w:val="28"/>
              </w:rPr>
            </w:pPr>
            <w:r w:rsidRPr="00D42BCF">
              <w:rPr>
                <w:rFonts w:asciiTheme="minorHAnsi" w:hAnsiTheme="minorHAnsi" w:cstheme="minorHAnsi"/>
                <w:b/>
                <w:bCs/>
                <w:sz w:val="28"/>
                <w:szCs w:val="28"/>
              </w:rPr>
              <w:t>HCPC Standards of Proficiency</w:t>
            </w:r>
          </w:p>
          <w:p w14:paraId="28C44088" w14:textId="77777777" w:rsidR="00B90FB5" w:rsidRPr="00D42BCF" w:rsidRDefault="00B90FB5" w:rsidP="00B90FB5">
            <w:pPr>
              <w:jc w:val="left"/>
              <w:rPr>
                <w:rFonts w:asciiTheme="minorHAnsi" w:hAnsiTheme="minorHAnsi" w:cstheme="minorHAnsi"/>
                <w:b/>
                <w:bCs/>
                <w:sz w:val="24"/>
                <w:szCs w:val="24"/>
              </w:rPr>
            </w:pPr>
          </w:p>
        </w:tc>
        <w:tc>
          <w:tcPr>
            <w:tcW w:w="7371" w:type="dxa"/>
          </w:tcPr>
          <w:p w14:paraId="28C44089" w14:textId="77777777" w:rsidR="00B90FB5" w:rsidRPr="00D42BCF" w:rsidRDefault="00B90FB5" w:rsidP="00B90FB5">
            <w:pPr>
              <w:jc w:val="center"/>
              <w:rPr>
                <w:rFonts w:asciiTheme="minorHAnsi" w:hAnsiTheme="minorHAnsi" w:cstheme="minorHAnsi"/>
                <w:b/>
                <w:bCs/>
                <w:sz w:val="24"/>
                <w:szCs w:val="24"/>
              </w:rPr>
            </w:pPr>
            <w:r w:rsidRPr="00D42BCF">
              <w:rPr>
                <w:rFonts w:asciiTheme="minorHAnsi" w:hAnsiTheme="minorHAnsi" w:cstheme="minorHAnsi"/>
                <w:b/>
                <w:bCs/>
                <w:sz w:val="28"/>
                <w:szCs w:val="28"/>
              </w:rPr>
              <w:t>Potential type and source of evidence</w:t>
            </w:r>
          </w:p>
        </w:tc>
      </w:tr>
      <w:tr w:rsidR="00B90FB5" w:rsidRPr="00D42BCF" w14:paraId="28C4408E" w14:textId="77777777" w:rsidTr="00B90FB5">
        <w:tc>
          <w:tcPr>
            <w:tcW w:w="6912" w:type="dxa"/>
          </w:tcPr>
          <w:p w14:paraId="28C4408C" w14:textId="277B353D" w:rsidR="00B90FB5" w:rsidRPr="00D42BCF" w:rsidRDefault="00A8019B" w:rsidP="00A8019B">
            <w:pPr>
              <w:jc w:val="left"/>
              <w:rPr>
                <w:rFonts w:asciiTheme="minorHAnsi" w:hAnsiTheme="minorHAnsi" w:cstheme="minorHAnsi"/>
                <w:sz w:val="24"/>
                <w:szCs w:val="24"/>
              </w:rPr>
            </w:pPr>
            <w:r w:rsidRPr="00D42BCF">
              <w:rPr>
                <w:rFonts w:asciiTheme="minorHAnsi" w:hAnsiTheme="minorHAnsi" w:cstheme="minorHAnsi"/>
                <w:sz w:val="24"/>
                <w:szCs w:val="24"/>
              </w:rPr>
              <w:t>3.1 identify anxiety and stress in themselves and recognise the potential impact on their practice</w:t>
            </w:r>
          </w:p>
        </w:tc>
        <w:tc>
          <w:tcPr>
            <w:tcW w:w="7371" w:type="dxa"/>
          </w:tcPr>
          <w:p w14:paraId="28C4408D" w14:textId="77777777" w:rsidR="00B90FB5" w:rsidRPr="00D42BCF" w:rsidRDefault="00B90FB5" w:rsidP="00B90FB5">
            <w:pPr>
              <w:ind w:left="426"/>
              <w:jc w:val="left"/>
              <w:rPr>
                <w:rFonts w:asciiTheme="minorHAnsi" w:hAnsiTheme="minorHAnsi" w:cstheme="minorHAnsi"/>
                <w:sz w:val="24"/>
                <w:szCs w:val="24"/>
              </w:rPr>
            </w:pPr>
          </w:p>
        </w:tc>
      </w:tr>
      <w:tr w:rsidR="003F5D55" w:rsidRPr="00D42BCF" w14:paraId="6D94C176" w14:textId="77777777" w:rsidTr="00B90FB5">
        <w:tc>
          <w:tcPr>
            <w:tcW w:w="6912" w:type="dxa"/>
          </w:tcPr>
          <w:p w14:paraId="2FC628F3" w14:textId="7F761D93" w:rsidR="003F5D55" w:rsidRPr="00D42BCF" w:rsidRDefault="00A8019B" w:rsidP="00A87DD8">
            <w:pPr>
              <w:jc w:val="left"/>
              <w:rPr>
                <w:rFonts w:asciiTheme="minorHAnsi" w:hAnsiTheme="minorHAnsi" w:cstheme="minorHAnsi"/>
                <w:sz w:val="24"/>
                <w:szCs w:val="24"/>
              </w:rPr>
            </w:pPr>
            <w:r w:rsidRPr="00D42BCF">
              <w:rPr>
                <w:rFonts w:asciiTheme="minorHAnsi" w:hAnsiTheme="minorHAnsi" w:cstheme="minorHAnsi"/>
                <w:sz w:val="24"/>
                <w:szCs w:val="24"/>
              </w:rPr>
              <w:t>3.2 understand the importance of their own mental and physical health and wellbeing strategies in maintaining fitness to practise</w:t>
            </w:r>
          </w:p>
        </w:tc>
        <w:tc>
          <w:tcPr>
            <w:tcW w:w="7371" w:type="dxa"/>
          </w:tcPr>
          <w:p w14:paraId="601DAD78" w14:textId="77777777" w:rsidR="003F5D55" w:rsidRPr="00D42BCF" w:rsidRDefault="003F5D55" w:rsidP="00B90FB5">
            <w:pPr>
              <w:ind w:left="426"/>
              <w:jc w:val="left"/>
              <w:rPr>
                <w:rFonts w:asciiTheme="minorHAnsi" w:hAnsiTheme="minorHAnsi" w:cstheme="minorHAnsi"/>
                <w:sz w:val="24"/>
                <w:szCs w:val="24"/>
              </w:rPr>
            </w:pPr>
          </w:p>
        </w:tc>
      </w:tr>
      <w:tr w:rsidR="003F5D55" w:rsidRPr="00D42BCF" w14:paraId="5E34D0D2" w14:textId="77777777" w:rsidTr="00B90FB5">
        <w:tc>
          <w:tcPr>
            <w:tcW w:w="6912" w:type="dxa"/>
          </w:tcPr>
          <w:p w14:paraId="28E0F519" w14:textId="0364C8EF" w:rsidR="003F5D55" w:rsidRPr="00D42BCF" w:rsidRDefault="00A8019B" w:rsidP="00A87DD8">
            <w:pPr>
              <w:jc w:val="left"/>
              <w:rPr>
                <w:rFonts w:asciiTheme="minorHAnsi" w:hAnsiTheme="minorHAnsi" w:cstheme="minorHAnsi"/>
                <w:sz w:val="24"/>
                <w:szCs w:val="24"/>
              </w:rPr>
            </w:pPr>
            <w:r w:rsidRPr="00D42BCF">
              <w:rPr>
                <w:rFonts w:asciiTheme="minorHAnsi" w:hAnsiTheme="minorHAnsi" w:cstheme="minorHAnsi"/>
                <w:sz w:val="24"/>
                <w:szCs w:val="24"/>
              </w:rPr>
              <w:t>3.3 understand how to take appropriate action if their health may affect their ability to practise safely and effectively, including seeking help and support when necessary</w:t>
            </w:r>
          </w:p>
        </w:tc>
        <w:tc>
          <w:tcPr>
            <w:tcW w:w="7371" w:type="dxa"/>
          </w:tcPr>
          <w:p w14:paraId="592792BA" w14:textId="77777777" w:rsidR="003F5D55" w:rsidRPr="00D42BCF" w:rsidRDefault="003F5D55" w:rsidP="00B90FB5">
            <w:pPr>
              <w:ind w:left="426"/>
              <w:jc w:val="left"/>
              <w:rPr>
                <w:rFonts w:asciiTheme="minorHAnsi" w:hAnsiTheme="minorHAnsi" w:cstheme="minorHAnsi"/>
                <w:sz w:val="24"/>
                <w:szCs w:val="24"/>
              </w:rPr>
            </w:pPr>
          </w:p>
        </w:tc>
      </w:tr>
      <w:tr w:rsidR="003F5D55" w:rsidRPr="00D42BCF" w14:paraId="52C3980F" w14:textId="77777777" w:rsidTr="00B90FB5">
        <w:tc>
          <w:tcPr>
            <w:tcW w:w="6912" w:type="dxa"/>
          </w:tcPr>
          <w:p w14:paraId="3F658A23" w14:textId="46441739" w:rsidR="003F5D55" w:rsidRPr="00D42BCF" w:rsidRDefault="00A87DD8" w:rsidP="00A87DD8">
            <w:pPr>
              <w:jc w:val="left"/>
              <w:rPr>
                <w:rFonts w:asciiTheme="minorHAnsi" w:hAnsiTheme="minorHAnsi" w:cstheme="minorHAnsi"/>
                <w:sz w:val="24"/>
                <w:szCs w:val="24"/>
              </w:rPr>
            </w:pPr>
            <w:r w:rsidRPr="00D42BCF">
              <w:rPr>
                <w:rFonts w:asciiTheme="minorHAnsi" w:hAnsiTheme="minorHAnsi" w:cstheme="minorHAnsi"/>
                <w:sz w:val="24"/>
                <w:szCs w:val="24"/>
              </w:rPr>
              <w:t>3.4 develop and adopt clear strategies for physical and mental self-care and self-awareness, to maintain a high standard of professional effectiveness and a safe working environment</w:t>
            </w:r>
          </w:p>
        </w:tc>
        <w:tc>
          <w:tcPr>
            <w:tcW w:w="7371" w:type="dxa"/>
          </w:tcPr>
          <w:p w14:paraId="35713323" w14:textId="77777777" w:rsidR="003F5D55" w:rsidRPr="00D42BCF" w:rsidRDefault="003F5D55" w:rsidP="00B90FB5">
            <w:pPr>
              <w:ind w:left="426"/>
              <w:jc w:val="left"/>
              <w:rPr>
                <w:rFonts w:asciiTheme="minorHAnsi" w:hAnsiTheme="minorHAnsi" w:cstheme="minorHAnsi"/>
                <w:sz w:val="24"/>
                <w:szCs w:val="24"/>
              </w:rPr>
            </w:pPr>
          </w:p>
        </w:tc>
      </w:tr>
      <w:tr w:rsidR="003F5D55" w:rsidRPr="00D42BCF" w14:paraId="52CA366A" w14:textId="77777777" w:rsidTr="00B90FB5">
        <w:tc>
          <w:tcPr>
            <w:tcW w:w="6912" w:type="dxa"/>
          </w:tcPr>
          <w:p w14:paraId="5EB25C93" w14:textId="73281E21" w:rsidR="003F5D55" w:rsidRPr="00D42BCF" w:rsidRDefault="002E1355" w:rsidP="002E1355">
            <w:pPr>
              <w:jc w:val="left"/>
              <w:rPr>
                <w:rFonts w:asciiTheme="minorHAnsi" w:hAnsiTheme="minorHAnsi" w:cstheme="minorHAnsi"/>
                <w:sz w:val="24"/>
                <w:szCs w:val="24"/>
              </w:rPr>
            </w:pPr>
            <w:r w:rsidRPr="00D42BCF">
              <w:rPr>
                <w:rFonts w:asciiTheme="minorHAnsi" w:hAnsiTheme="minorHAnsi" w:cstheme="minorHAnsi"/>
                <w:sz w:val="24"/>
                <w:szCs w:val="24"/>
              </w:rPr>
              <w:lastRenderedPageBreak/>
              <w:t>12.10 understand the biological hazards groups and associated containment levels</w:t>
            </w:r>
          </w:p>
        </w:tc>
        <w:tc>
          <w:tcPr>
            <w:tcW w:w="7371" w:type="dxa"/>
          </w:tcPr>
          <w:p w14:paraId="7B965F12" w14:textId="77777777" w:rsidR="003F5D55" w:rsidRPr="00D42BCF" w:rsidRDefault="003F5D55" w:rsidP="00B90FB5">
            <w:pPr>
              <w:ind w:left="426"/>
              <w:jc w:val="left"/>
              <w:rPr>
                <w:rFonts w:asciiTheme="minorHAnsi" w:hAnsiTheme="minorHAnsi" w:cstheme="minorHAnsi"/>
                <w:sz w:val="24"/>
                <w:szCs w:val="24"/>
              </w:rPr>
            </w:pPr>
          </w:p>
        </w:tc>
      </w:tr>
      <w:tr w:rsidR="003F5D55" w:rsidRPr="00D42BCF" w14:paraId="2955C424" w14:textId="77777777" w:rsidTr="00B90FB5">
        <w:tc>
          <w:tcPr>
            <w:tcW w:w="6912" w:type="dxa"/>
          </w:tcPr>
          <w:p w14:paraId="4B7C8DDA" w14:textId="7E196FDA" w:rsidR="003F5D55" w:rsidRPr="00D42BCF" w:rsidRDefault="002E1355" w:rsidP="002E1355">
            <w:pPr>
              <w:jc w:val="left"/>
              <w:rPr>
                <w:rFonts w:asciiTheme="minorHAnsi" w:hAnsiTheme="minorHAnsi" w:cstheme="minorHAnsi"/>
                <w:sz w:val="24"/>
                <w:szCs w:val="24"/>
              </w:rPr>
            </w:pPr>
            <w:r w:rsidRPr="00D42BCF">
              <w:rPr>
                <w:rFonts w:asciiTheme="minorHAnsi" w:hAnsiTheme="minorHAnsi" w:cstheme="minorHAnsi"/>
                <w:sz w:val="24"/>
                <w:szCs w:val="24"/>
              </w:rPr>
              <w:t>14.1 understand the need to maintain the safety of themself and others, including service users, carers and colleagues</w:t>
            </w:r>
          </w:p>
        </w:tc>
        <w:tc>
          <w:tcPr>
            <w:tcW w:w="7371" w:type="dxa"/>
          </w:tcPr>
          <w:p w14:paraId="045AC575" w14:textId="77777777" w:rsidR="003F5D55" w:rsidRPr="00D42BCF" w:rsidRDefault="003F5D55" w:rsidP="00B90FB5">
            <w:pPr>
              <w:ind w:left="426"/>
              <w:jc w:val="left"/>
              <w:rPr>
                <w:rFonts w:asciiTheme="minorHAnsi" w:hAnsiTheme="minorHAnsi" w:cstheme="minorHAnsi"/>
                <w:sz w:val="24"/>
                <w:szCs w:val="24"/>
              </w:rPr>
            </w:pPr>
          </w:p>
        </w:tc>
      </w:tr>
      <w:tr w:rsidR="003F5D55" w:rsidRPr="00D42BCF" w14:paraId="1068CC7B" w14:textId="77777777" w:rsidTr="00B90FB5">
        <w:tc>
          <w:tcPr>
            <w:tcW w:w="6912" w:type="dxa"/>
          </w:tcPr>
          <w:p w14:paraId="2D571F1E" w14:textId="5639D12D" w:rsidR="003F5D55" w:rsidRPr="00D42BCF" w:rsidRDefault="002E1355" w:rsidP="002E1355">
            <w:pPr>
              <w:jc w:val="left"/>
              <w:rPr>
                <w:rFonts w:asciiTheme="minorHAnsi" w:hAnsiTheme="minorHAnsi" w:cstheme="minorHAnsi"/>
                <w:sz w:val="24"/>
                <w:szCs w:val="24"/>
              </w:rPr>
            </w:pPr>
            <w:r w:rsidRPr="00D42BCF">
              <w:rPr>
                <w:rFonts w:asciiTheme="minorHAnsi" w:hAnsiTheme="minorHAnsi" w:cstheme="minorHAnsi"/>
                <w:sz w:val="24"/>
                <w:szCs w:val="24"/>
              </w:rPr>
              <w:t>14.2 demonstrate awareness of relevant health and safety legislation and comply with all local operational procedures and policies.</w:t>
            </w:r>
          </w:p>
        </w:tc>
        <w:tc>
          <w:tcPr>
            <w:tcW w:w="7371" w:type="dxa"/>
          </w:tcPr>
          <w:p w14:paraId="02519FB6" w14:textId="77777777" w:rsidR="003F5D55" w:rsidRPr="00D42BCF" w:rsidRDefault="003F5D55" w:rsidP="00B90FB5">
            <w:pPr>
              <w:ind w:left="426"/>
              <w:jc w:val="left"/>
              <w:rPr>
                <w:rFonts w:asciiTheme="minorHAnsi" w:hAnsiTheme="minorHAnsi" w:cstheme="minorHAnsi"/>
                <w:sz w:val="24"/>
                <w:szCs w:val="24"/>
              </w:rPr>
            </w:pPr>
          </w:p>
        </w:tc>
      </w:tr>
      <w:tr w:rsidR="003F5D55" w:rsidRPr="00D42BCF" w14:paraId="0F48A035" w14:textId="77777777" w:rsidTr="00B90FB5">
        <w:tc>
          <w:tcPr>
            <w:tcW w:w="6912" w:type="dxa"/>
          </w:tcPr>
          <w:p w14:paraId="6F8D2951" w14:textId="32D75786" w:rsidR="003F5D55" w:rsidRPr="00D42BCF" w:rsidRDefault="002E1355" w:rsidP="002E1355">
            <w:pPr>
              <w:jc w:val="left"/>
              <w:rPr>
                <w:rFonts w:asciiTheme="minorHAnsi" w:hAnsiTheme="minorHAnsi" w:cstheme="minorHAnsi"/>
                <w:sz w:val="24"/>
                <w:szCs w:val="24"/>
              </w:rPr>
            </w:pPr>
            <w:r w:rsidRPr="00D42BCF">
              <w:rPr>
                <w:rFonts w:asciiTheme="minorHAnsi" w:hAnsiTheme="minorHAnsi" w:cstheme="minorHAnsi"/>
                <w:sz w:val="24"/>
                <w:szCs w:val="24"/>
              </w:rPr>
              <w:t>14.3 work safely, including being able to select appropriate hazard control and risk management, reduction or elimination techniques in a safe manner and in accordance with health and safety legislation.</w:t>
            </w:r>
          </w:p>
        </w:tc>
        <w:tc>
          <w:tcPr>
            <w:tcW w:w="7371" w:type="dxa"/>
          </w:tcPr>
          <w:p w14:paraId="1576F2AD" w14:textId="77777777" w:rsidR="003F5D55" w:rsidRPr="00D42BCF" w:rsidRDefault="003F5D55" w:rsidP="00B90FB5">
            <w:pPr>
              <w:ind w:left="426"/>
              <w:jc w:val="left"/>
              <w:rPr>
                <w:rFonts w:asciiTheme="minorHAnsi" w:hAnsiTheme="minorHAnsi" w:cstheme="minorHAnsi"/>
                <w:sz w:val="24"/>
                <w:szCs w:val="24"/>
              </w:rPr>
            </w:pPr>
          </w:p>
        </w:tc>
      </w:tr>
      <w:tr w:rsidR="003F5D55" w:rsidRPr="00D42BCF" w14:paraId="6817A48F" w14:textId="77777777" w:rsidTr="00B90FB5">
        <w:tc>
          <w:tcPr>
            <w:tcW w:w="6912" w:type="dxa"/>
          </w:tcPr>
          <w:p w14:paraId="6EA5FB80" w14:textId="60787F47" w:rsidR="003F5D55" w:rsidRPr="00D42BCF" w:rsidRDefault="002E1355" w:rsidP="002E1355">
            <w:pPr>
              <w:jc w:val="left"/>
              <w:rPr>
                <w:rFonts w:asciiTheme="minorHAnsi" w:hAnsiTheme="minorHAnsi" w:cstheme="minorHAnsi"/>
                <w:sz w:val="24"/>
                <w:szCs w:val="24"/>
              </w:rPr>
            </w:pPr>
            <w:r w:rsidRPr="00D42BCF">
              <w:rPr>
                <w:rFonts w:asciiTheme="minorHAnsi" w:hAnsiTheme="minorHAnsi" w:cstheme="minorHAnsi"/>
                <w:sz w:val="24"/>
                <w:szCs w:val="24"/>
              </w:rPr>
              <w:t>14.4 select appropriate personal protective equipment and use it correctly.</w:t>
            </w:r>
          </w:p>
        </w:tc>
        <w:tc>
          <w:tcPr>
            <w:tcW w:w="7371" w:type="dxa"/>
          </w:tcPr>
          <w:p w14:paraId="70AE419A" w14:textId="77777777" w:rsidR="003F5D55" w:rsidRPr="00D42BCF" w:rsidRDefault="003F5D55" w:rsidP="00B90FB5">
            <w:pPr>
              <w:ind w:left="426"/>
              <w:jc w:val="left"/>
              <w:rPr>
                <w:rFonts w:asciiTheme="minorHAnsi" w:hAnsiTheme="minorHAnsi" w:cstheme="minorHAnsi"/>
                <w:sz w:val="24"/>
                <w:szCs w:val="24"/>
              </w:rPr>
            </w:pPr>
          </w:p>
        </w:tc>
      </w:tr>
      <w:tr w:rsidR="003F5D55" w:rsidRPr="00D42BCF" w14:paraId="4C53829A" w14:textId="77777777" w:rsidTr="00B90FB5">
        <w:tc>
          <w:tcPr>
            <w:tcW w:w="6912" w:type="dxa"/>
          </w:tcPr>
          <w:p w14:paraId="123465B9" w14:textId="1CE5C2C1" w:rsidR="003F5D55" w:rsidRPr="00D42BCF" w:rsidRDefault="002E1355" w:rsidP="002E1355">
            <w:pPr>
              <w:jc w:val="left"/>
              <w:rPr>
                <w:rFonts w:asciiTheme="minorHAnsi" w:hAnsiTheme="minorHAnsi" w:cstheme="minorHAnsi"/>
                <w:sz w:val="24"/>
                <w:szCs w:val="24"/>
              </w:rPr>
            </w:pPr>
            <w:r w:rsidRPr="00D42BCF">
              <w:rPr>
                <w:rFonts w:asciiTheme="minorHAnsi" w:hAnsiTheme="minorHAnsi" w:cstheme="minorHAnsi"/>
                <w:sz w:val="24"/>
                <w:szCs w:val="24"/>
              </w:rPr>
              <w:t>14.5 establish safe environments for practice, which appropriately manages risk</w:t>
            </w:r>
          </w:p>
        </w:tc>
        <w:tc>
          <w:tcPr>
            <w:tcW w:w="7371" w:type="dxa"/>
          </w:tcPr>
          <w:p w14:paraId="7F2F155D" w14:textId="77777777" w:rsidR="003F5D55" w:rsidRPr="00D42BCF" w:rsidRDefault="003F5D55" w:rsidP="00B90FB5">
            <w:pPr>
              <w:ind w:left="426"/>
              <w:jc w:val="left"/>
              <w:rPr>
                <w:rFonts w:asciiTheme="minorHAnsi" w:hAnsiTheme="minorHAnsi" w:cstheme="minorHAnsi"/>
                <w:sz w:val="24"/>
                <w:szCs w:val="24"/>
              </w:rPr>
            </w:pPr>
          </w:p>
        </w:tc>
      </w:tr>
      <w:tr w:rsidR="003F5D55" w:rsidRPr="00D42BCF" w14:paraId="6839961E" w14:textId="77777777" w:rsidTr="00B90FB5">
        <w:tc>
          <w:tcPr>
            <w:tcW w:w="6912" w:type="dxa"/>
          </w:tcPr>
          <w:p w14:paraId="57BBCAD7" w14:textId="6262C2FE" w:rsidR="003F5D55" w:rsidRPr="00D42BCF" w:rsidRDefault="002E1355" w:rsidP="002E1355">
            <w:pPr>
              <w:jc w:val="left"/>
              <w:rPr>
                <w:rFonts w:asciiTheme="minorHAnsi" w:hAnsiTheme="minorHAnsi" w:cstheme="minorHAnsi"/>
                <w:sz w:val="24"/>
                <w:szCs w:val="24"/>
              </w:rPr>
            </w:pPr>
            <w:r w:rsidRPr="00D42BCF">
              <w:rPr>
                <w:rFonts w:asciiTheme="minorHAnsi" w:hAnsiTheme="minorHAnsi" w:cstheme="minorHAnsi"/>
                <w:sz w:val="24"/>
                <w:szCs w:val="24"/>
              </w:rPr>
              <w:t>14.6 understand the application of principles of good laboratory practice</w:t>
            </w:r>
          </w:p>
        </w:tc>
        <w:tc>
          <w:tcPr>
            <w:tcW w:w="7371" w:type="dxa"/>
          </w:tcPr>
          <w:p w14:paraId="5A6177B1" w14:textId="77777777" w:rsidR="003F5D55" w:rsidRPr="00D42BCF" w:rsidRDefault="003F5D55" w:rsidP="00B90FB5">
            <w:pPr>
              <w:ind w:left="426"/>
              <w:jc w:val="left"/>
              <w:rPr>
                <w:rFonts w:asciiTheme="minorHAnsi" w:hAnsiTheme="minorHAnsi" w:cstheme="minorHAnsi"/>
                <w:sz w:val="24"/>
                <w:szCs w:val="24"/>
              </w:rPr>
            </w:pPr>
          </w:p>
        </w:tc>
      </w:tr>
      <w:tr w:rsidR="003F5D55" w:rsidRPr="00D42BCF" w14:paraId="7C5F1875" w14:textId="77777777" w:rsidTr="00B90FB5">
        <w:tc>
          <w:tcPr>
            <w:tcW w:w="6912" w:type="dxa"/>
          </w:tcPr>
          <w:p w14:paraId="1A54FA90" w14:textId="70BA81F4" w:rsidR="003F5D55" w:rsidRPr="00D42BCF" w:rsidRDefault="002E1355" w:rsidP="002E1355">
            <w:pPr>
              <w:jc w:val="left"/>
              <w:rPr>
                <w:rFonts w:asciiTheme="minorHAnsi" w:hAnsiTheme="minorHAnsi" w:cstheme="minorHAnsi"/>
                <w:sz w:val="24"/>
                <w:szCs w:val="24"/>
              </w:rPr>
            </w:pPr>
            <w:r w:rsidRPr="00D42BCF">
              <w:rPr>
                <w:rFonts w:asciiTheme="minorHAnsi" w:hAnsiTheme="minorHAnsi" w:cstheme="minorHAnsi"/>
                <w:sz w:val="24"/>
                <w:szCs w:val="24"/>
              </w:rPr>
              <w:t>15.1 understand the role of their profession in health promotion, health education and preventing ill health</w:t>
            </w:r>
          </w:p>
        </w:tc>
        <w:tc>
          <w:tcPr>
            <w:tcW w:w="7371" w:type="dxa"/>
          </w:tcPr>
          <w:p w14:paraId="491D1944" w14:textId="77777777" w:rsidR="003F5D55" w:rsidRPr="00D42BCF" w:rsidRDefault="003F5D55" w:rsidP="00B90FB5">
            <w:pPr>
              <w:ind w:left="426"/>
              <w:jc w:val="left"/>
              <w:rPr>
                <w:rFonts w:asciiTheme="minorHAnsi" w:hAnsiTheme="minorHAnsi" w:cstheme="minorHAnsi"/>
                <w:sz w:val="24"/>
                <w:szCs w:val="24"/>
              </w:rPr>
            </w:pPr>
          </w:p>
        </w:tc>
      </w:tr>
      <w:tr w:rsidR="003F5D55" w:rsidRPr="00D42BCF" w14:paraId="1399BE44" w14:textId="77777777" w:rsidTr="00B90FB5">
        <w:tc>
          <w:tcPr>
            <w:tcW w:w="6912" w:type="dxa"/>
          </w:tcPr>
          <w:p w14:paraId="4C653359" w14:textId="4E956F21" w:rsidR="003F5D55" w:rsidRPr="00D42BCF" w:rsidRDefault="002E1355" w:rsidP="002E1355">
            <w:pPr>
              <w:jc w:val="left"/>
              <w:rPr>
                <w:rFonts w:asciiTheme="minorHAnsi" w:hAnsiTheme="minorHAnsi" w:cstheme="minorHAnsi"/>
                <w:sz w:val="24"/>
                <w:szCs w:val="24"/>
              </w:rPr>
            </w:pPr>
            <w:r w:rsidRPr="00D42BCF">
              <w:rPr>
                <w:rFonts w:asciiTheme="minorHAnsi" w:hAnsiTheme="minorHAnsi" w:cstheme="minorHAnsi"/>
                <w:sz w:val="24"/>
                <w:szCs w:val="24"/>
              </w:rPr>
              <w:t>15.2 understand how social, economic and environmental factors (wider determinants of health) can influence a person’s health and well-being</w:t>
            </w:r>
          </w:p>
        </w:tc>
        <w:tc>
          <w:tcPr>
            <w:tcW w:w="7371" w:type="dxa"/>
          </w:tcPr>
          <w:p w14:paraId="616FA855" w14:textId="77777777" w:rsidR="003F5D55" w:rsidRPr="00D42BCF" w:rsidRDefault="003F5D55" w:rsidP="00B90FB5">
            <w:pPr>
              <w:ind w:left="426"/>
              <w:jc w:val="left"/>
              <w:rPr>
                <w:rFonts w:asciiTheme="minorHAnsi" w:hAnsiTheme="minorHAnsi" w:cstheme="minorHAnsi"/>
                <w:sz w:val="24"/>
                <w:szCs w:val="24"/>
              </w:rPr>
            </w:pPr>
          </w:p>
        </w:tc>
      </w:tr>
      <w:tr w:rsidR="003F5D55" w:rsidRPr="00D42BCF" w14:paraId="26C33639" w14:textId="77777777" w:rsidTr="00B90FB5">
        <w:tc>
          <w:tcPr>
            <w:tcW w:w="6912" w:type="dxa"/>
          </w:tcPr>
          <w:p w14:paraId="505A1FB5" w14:textId="67BD881C" w:rsidR="003F5D55" w:rsidRPr="00D42BCF" w:rsidRDefault="002E1355" w:rsidP="002E1355">
            <w:pPr>
              <w:jc w:val="left"/>
              <w:rPr>
                <w:rFonts w:asciiTheme="minorHAnsi" w:hAnsiTheme="minorHAnsi" w:cstheme="minorHAnsi"/>
                <w:sz w:val="24"/>
                <w:szCs w:val="24"/>
              </w:rPr>
            </w:pPr>
            <w:r w:rsidRPr="00D42BCF">
              <w:rPr>
                <w:rFonts w:asciiTheme="minorHAnsi" w:hAnsiTheme="minorHAnsi" w:cstheme="minorHAnsi"/>
                <w:sz w:val="24"/>
                <w:szCs w:val="24"/>
              </w:rPr>
              <w:t>15.3 empower and enable individuals (including service users and colleagues) to play a part in managing their own health</w:t>
            </w:r>
          </w:p>
        </w:tc>
        <w:tc>
          <w:tcPr>
            <w:tcW w:w="7371" w:type="dxa"/>
          </w:tcPr>
          <w:p w14:paraId="2C7F328E" w14:textId="77777777" w:rsidR="003F5D55" w:rsidRPr="00D42BCF" w:rsidRDefault="003F5D55" w:rsidP="00B90FB5">
            <w:pPr>
              <w:ind w:left="426"/>
              <w:jc w:val="left"/>
              <w:rPr>
                <w:rFonts w:asciiTheme="minorHAnsi" w:hAnsiTheme="minorHAnsi" w:cstheme="minorHAnsi"/>
                <w:sz w:val="24"/>
                <w:szCs w:val="24"/>
              </w:rPr>
            </w:pPr>
          </w:p>
        </w:tc>
      </w:tr>
      <w:tr w:rsidR="003F5D55" w:rsidRPr="00D42BCF" w14:paraId="0BF3DE88" w14:textId="77777777" w:rsidTr="00B90FB5">
        <w:tc>
          <w:tcPr>
            <w:tcW w:w="6912" w:type="dxa"/>
          </w:tcPr>
          <w:p w14:paraId="3C41DA75" w14:textId="19F6155D" w:rsidR="003F5D55" w:rsidRPr="00D42BCF" w:rsidRDefault="002E1355" w:rsidP="002E1355">
            <w:pPr>
              <w:jc w:val="left"/>
              <w:rPr>
                <w:rFonts w:asciiTheme="minorHAnsi" w:hAnsiTheme="minorHAnsi" w:cstheme="minorHAnsi"/>
                <w:sz w:val="24"/>
                <w:szCs w:val="24"/>
              </w:rPr>
            </w:pPr>
            <w:r w:rsidRPr="00D42BCF">
              <w:rPr>
                <w:rFonts w:asciiTheme="minorHAnsi" w:hAnsiTheme="minorHAnsi" w:cstheme="minorHAnsi"/>
                <w:sz w:val="24"/>
                <w:szCs w:val="24"/>
              </w:rPr>
              <w:t>15.4 engage in occupational health, including being aware of immunisation requirements</w:t>
            </w:r>
          </w:p>
        </w:tc>
        <w:tc>
          <w:tcPr>
            <w:tcW w:w="7371" w:type="dxa"/>
          </w:tcPr>
          <w:p w14:paraId="45669877" w14:textId="77777777" w:rsidR="003F5D55" w:rsidRPr="00D42BCF" w:rsidRDefault="003F5D55" w:rsidP="00B90FB5">
            <w:pPr>
              <w:ind w:left="426"/>
              <w:jc w:val="left"/>
              <w:rPr>
                <w:rFonts w:asciiTheme="minorHAnsi" w:hAnsiTheme="minorHAnsi" w:cstheme="minorHAnsi"/>
                <w:sz w:val="24"/>
                <w:szCs w:val="24"/>
              </w:rPr>
            </w:pPr>
          </w:p>
        </w:tc>
      </w:tr>
    </w:tbl>
    <w:p w14:paraId="34E9F0B1" w14:textId="77777777" w:rsidR="00BD6195" w:rsidRPr="00D42BCF" w:rsidRDefault="00BD6195">
      <w:pPr>
        <w:spacing w:after="200" w:line="276" w:lineRule="auto"/>
        <w:jc w:val="left"/>
        <w:rPr>
          <w:rFonts w:asciiTheme="minorHAnsi" w:hAnsiTheme="minorHAnsi" w:cstheme="minorHAnsi"/>
          <w:b/>
          <w:sz w:val="28"/>
          <w:szCs w:val="28"/>
        </w:rPr>
      </w:pPr>
      <w:r w:rsidRPr="00D42BCF">
        <w:rPr>
          <w:rFonts w:asciiTheme="minorHAnsi" w:hAnsiTheme="minorHAnsi" w:cstheme="minorHAnsi"/>
          <w:b/>
          <w:sz w:val="28"/>
          <w:szCs w:val="28"/>
        </w:rPr>
        <w:br w:type="page"/>
      </w:r>
    </w:p>
    <w:p w14:paraId="28C440B6" w14:textId="17B27973" w:rsidR="00B90FB5" w:rsidRPr="00D42BCF" w:rsidRDefault="00B90FB5" w:rsidP="00B90FB5">
      <w:pPr>
        <w:jc w:val="left"/>
        <w:rPr>
          <w:rFonts w:asciiTheme="minorHAnsi" w:hAnsiTheme="minorHAnsi" w:cstheme="minorHAnsi"/>
          <w:b/>
          <w:sz w:val="28"/>
          <w:szCs w:val="28"/>
        </w:rPr>
      </w:pPr>
      <w:r w:rsidRPr="00D42BCF">
        <w:rPr>
          <w:rFonts w:asciiTheme="minorHAnsi" w:hAnsiTheme="minorHAnsi" w:cstheme="minorHAnsi"/>
          <w:b/>
          <w:sz w:val="28"/>
          <w:szCs w:val="28"/>
        </w:rPr>
        <w:lastRenderedPageBreak/>
        <w:t>Section 2: Professional Practice</w:t>
      </w:r>
    </w:p>
    <w:p w14:paraId="28C440B7" w14:textId="77777777" w:rsidR="00B90FB5" w:rsidRPr="00D42BCF" w:rsidRDefault="00B90FB5" w:rsidP="00B90FB5">
      <w:pPr>
        <w:jc w:val="left"/>
        <w:rPr>
          <w:rFonts w:asciiTheme="minorHAnsi" w:hAnsiTheme="minorHAnsi" w:cstheme="minorHAnsi"/>
          <w:b/>
          <w:bCs/>
          <w:sz w:val="28"/>
          <w:szCs w:val="28"/>
        </w:rPr>
      </w:pPr>
    </w:p>
    <w:p w14:paraId="28C440B8" w14:textId="77777777" w:rsidR="00B90FB5" w:rsidRPr="00D42BCF" w:rsidRDefault="00B90FB5" w:rsidP="00B90FB5">
      <w:pPr>
        <w:jc w:val="left"/>
        <w:rPr>
          <w:rFonts w:asciiTheme="minorHAnsi" w:hAnsiTheme="minorHAnsi" w:cstheme="minorHAnsi"/>
          <w:b/>
          <w:bCs/>
          <w:sz w:val="28"/>
          <w:szCs w:val="28"/>
        </w:rPr>
      </w:pPr>
      <w:r w:rsidRPr="00D42BCF">
        <w:rPr>
          <w:rFonts w:asciiTheme="minorHAnsi" w:hAnsiTheme="minorHAnsi" w:cstheme="minorHAnsi"/>
          <w:b/>
          <w:bCs/>
          <w:sz w:val="28"/>
          <w:szCs w:val="28"/>
        </w:rPr>
        <w:t xml:space="preserve">Module 3: Quality </w:t>
      </w:r>
    </w:p>
    <w:p w14:paraId="28C440B9" w14:textId="77777777" w:rsidR="00B90FB5" w:rsidRPr="00D42BCF" w:rsidRDefault="00B90FB5" w:rsidP="00B90FB5">
      <w:pPr>
        <w:jc w:val="left"/>
        <w:rPr>
          <w:rFonts w:asciiTheme="minorHAnsi" w:hAnsiTheme="minorHAnsi" w:cstheme="minorHAnsi"/>
          <w:b/>
          <w:bCs/>
          <w:sz w:val="28"/>
          <w:szCs w:val="28"/>
        </w:rPr>
      </w:pPr>
    </w:p>
    <w:p w14:paraId="71F7279B" w14:textId="7FE8843D" w:rsidR="00E27A4C" w:rsidRDefault="00B90FB5" w:rsidP="00867986">
      <w:pPr>
        <w:autoSpaceDE w:val="0"/>
        <w:autoSpaceDN w:val="0"/>
        <w:adjustRightInd w:val="0"/>
        <w:ind w:right="-222"/>
        <w:rPr>
          <w:rFonts w:asciiTheme="minorHAnsi" w:hAnsiTheme="minorHAnsi" w:cstheme="minorHAnsi"/>
          <w:sz w:val="24"/>
          <w:szCs w:val="24"/>
          <w:lang w:eastAsia="en-GB"/>
        </w:rPr>
      </w:pPr>
      <w:r w:rsidRPr="00D42BCF">
        <w:rPr>
          <w:rFonts w:asciiTheme="minorHAnsi" w:hAnsiTheme="minorHAnsi" w:cstheme="minorHAnsi"/>
          <w:sz w:val="24"/>
          <w:szCs w:val="24"/>
          <w:lang w:eastAsia="en-GB"/>
        </w:rPr>
        <w:t xml:space="preserve">You must demonstrate </w:t>
      </w:r>
      <w:r w:rsidR="00867986" w:rsidRPr="00D42BCF">
        <w:rPr>
          <w:rFonts w:asciiTheme="minorHAnsi" w:hAnsiTheme="minorHAnsi" w:cstheme="minorHAnsi"/>
          <w:sz w:val="24"/>
          <w:szCs w:val="24"/>
          <w:lang w:eastAsia="en-GB"/>
        </w:rPr>
        <w:t>that you recognise the value of quality control, quality assurance and clinical governance to ensure continual improvement.</w:t>
      </w:r>
      <w:r w:rsidR="0068674C" w:rsidRPr="00D42BCF">
        <w:rPr>
          <w:rFonts w:asciiTheme="minorHAnsi" w:hAnsiTheme="minorHAnsi" w:cstheme="minorHAnsi"/>
          <w:sz w:val="24"/>
          <w:szCs w:val="24"/>
          <w:lang w:eastAsia="en-GB"/>
        </w:rPr>
        <w:t xml:space="preserve"> You must also show how you i</w:t>
      </w:r>
      <w:r w:rsidR="00867986" w:rsidRPr="00D42BCF">
        <w:rPr>
          <w:rFonts w:asciiTheme="minorHAnsi" w:hAnsiTheme="minorHAnsi" w:cstheme="minorHAnsi"/>
          <w:sz w:val="24"/>
          <w:szCs w:val="24"/>
          <w:lang w:eastAsia="en-GB"/>
        </w:rPr>
        <w:t>dentify and respond appropriately to abnormal outcomes from quality indicators</w:t>
      </w:r>
      <w:r w:rsidR="00407406" w:rsidRPr="00D42BCF">
        <w:rPr>
          <w:rFonts w:asciiTheme="minorHAnsi" w:hAnsiTheme="minorHAnsi" w:cstheme="minorHAnsi"/>
          <w:sz w:val="24"/>
          <w:szCs w:val="24"/>
          <w:lang w:eastAsia="en-GB"/>
        </w:rPr>
        <w:t>,</w:t>
      </w:r>
      <w:r w:rsidR="0068674C" w:rsidRPr="00D42BCF">
        <w:rPr>
          <w:rFonts w:asciiTheme="minorHAnsi" w:hAnsiTheme="minorHAnsi" w:cstheme="minorHAnsi"/>
          <w:sz w:val="24"/>
          <w:szCs w:val="24"/>
          <w:lang w:eastAsia="en-GB"/>
        </w:rPr>
        <w:t xml:space="preserve"> and a</w:t>
      </w:r>
      <w:r w:rsidR="00867986" w:rsidRPr="00D42BCF">
        <w:rPr>
          <w:rFonts w:asciiTheme="minorHAnsi" w:hAnsiTheme="minorHAnsi" w:cstheme="minorHAnsi"/>
          <w:sz w:val="24"/>
          <w:szCs w:val="24"/>
          <w:lang w:eastAsia="en-GB"/>
        </w:rPr>
        <w:t xml:space="preserve">ccurately and precisely perform calibration and quality control checks appropriate to </w:t>
      </w:r>
      <w:r w:rsidR="000A547A" w:rsidRPr="00D42BCF">
        <w:rPr>
          <w:rFonts w:asciiTheme="minorHAnsi" w:hAnsiTheme="minorHAnsi" w:cstheme="minorHAnsi"/>
          <w:sz w:val="24"/>
          <w:szCs w:val="24"/>
          <w:lang w:eastAsia="en-GB"/>
        </w:rPr>
        <w:t>your</w:t>
      </w:r>
      <w:r w:rsidR="00867986" w:rsidRPr="00D42BCF">
        <w:rPr>
          <w:rFonts w:asciiTheme="minorHAnsi" w:hAnsiTheme="minorHAnsi" w:cstheme="minorHAnsi"/>
          <w:sz w:val="24"/>
          <w:szCs w:val="24"/>
          <w:lang w:eastAsia="en-GB"/>
        </w:rPr>
        <w:t xml:space="preserve"> role</w:t>
      </w:r>
      <w:r w:rsidR="00B066D3">
        <w:rPr>
          <w:rFonts w:asciiTheme="minorHAnsi" w:hAnsiTheme="minorHAnsi" w:cstheme="minorHAnsi"/>
          <w:sz w:val="24"/>
          <w:szCs w:val="24"/>
          <w:lang w:eastAsia="en-GB"/>
        </w:rPr>
        <w:t>.</w:t>
      </w:r>
    </w:p>
    <w:p w14:paraId="4EB81726" w14:textId="77777777" w:rsidR="00B066D3" w:rsidRDefault="00B066D3" w:rsidP="00867986">
      <w:pPr>
        <w:autoSpaceDE w:val="0"/>
        <w:autoSpaceDN w:val="0"/>
        <w:adjustRightInd w:val="0"/>
        <w:ind w:right="-222"/>
        <w:rPr>
          <w:rFonts w:asciiTheme="minorHAnsi" w:hAnsiTheme="minorHAnsi" w:cstheme="minorHAnsi"/>
          <w:sz w:val="24"/>
          <w:szCs w:val="24"/>
          <w:lang w:eastAsia="en-GB"/>
        </w:rPr>
      </w:pPr>
    </w:p>
    <w:p w14:paraId="13D2250E" w14:textId="480FEB9F" w:rsidR="00B066D3" w:rsidRPr="00B066D3" w:rsidRDefault="00B066D3" w:rsidP="00B066D3">
      <w:pPr>
        <w:jc w:val="left"/>
        <w:rPr>
          <w:rFonts w:asciiTheme="minorHAnsi" w:hAnsiTheme="minorHAnsi" w:cstheme="minorHAnsi"/>
          <w:b/>
          <w:bCs/>
          <w:sz w:val="24"/>
          <w:szCs w:val="24"/>
        </w:rPr>
      </w:pPr>
      <w:r w:rsidRPr="00D42BCF">
        <w:rPr>
          <w:rFonts w:asciiTheme="minorHAnsi" w:hAnsiTheme="minorHAnsi" w:cstheme="minorHAnsi"/>
          <w:b/>
          <w:bCs/>
          <w:sz w:val="24"/>
          <w:szCs w:val="24"/>
        </w:rPr>
        <w:t xml:space="preserve">Please draft your proposed pieces of evidence against the HCPC Standards of Proficiency for Section </w:t>
      </w:r>
      <w:r>
        <w:rPr>
          <w:rFonts w:asciiTheme="minorHAnsi" w:hAnsiTheme="minorHAnsi" w:cstheme="minorHAnsi"/>
          <w:b/>
          <w:bCs/>
          <w:sz w:val="24"/>
          <w:szCs w:val="24"/>
        </w:rPr>
        <w:t>2</w:t>
      </w:r>
      <w:r w:rsidRPr="00D42BCF">
        <w:rPr>
          <w:rFonts w:asciiTheme="minorHAnsi" w:hAnsiTheme="minorHAnsi" w:cstheme="minorHAnsi"/>
          <w:b/>
          <w:bCs/>
          <w:sz w:val="24"/>
          <w:szCs w:val="24"/>
        </w:rPr>
        <w:t xml:space="preserve"> Module </w:t>
      </w:r>
      <w:r>
        <w:rPr>
          <w:rFonts w:asciiTheme="minorHAnsi" w:hAnsiTheme="minorHAnsi" w:cstheme="minorHAnsi"/>
          <w:b/>
          <w:bCs/>
          <w:sz w:val="24"/>
          <w:szCs w:val="24"/>
        </w:rPr>
        <w:t>3</w:t>
      </w:r>
      <w:r w:rsidRPr="00D42BCF">
        <w:rPr>
          <w:rFonts w:asciiTheme="minorHAnsi" w:hAnsiTheme="minorHAnsi" w:cstheme="minorHAnsi"/>
          <w:b/>
          <w:bCs/>
          <w:sz w:val="24"/>
          <w:szCs w:val="24"/>
        </w:rPr>
        <w:t xml:space="preserve"> of the portfolio</w:t>
      </w:r>
      <w:r>
        <w:rPr>
          <w:rFonts w:asciiTheme="minorHAnsi" w:hAnsiTheme="minorHAnsi" w:cstheme="minorHAnsi"/>
          <w:b/>
          <w:bCs/>
          <w:sz w:val="24"/>
          <w:szCs w:val="24"/>
        </w:rPr>
        <w:t xml:space="preserve">, using the table below to group the </w:t>
      </w:r>
      <w:proofErr w:type="spellStart"/>
      <w:r>
        <w:rPr>
          <w:rFonts w:asciiTheme="minorHAnsi" w:hAnsiTheme="minorHAnsi" w:cstheme="minorHAnsi"/>
          <w:b/>
          <w:bCs/>
          <w:sz w:val="24"/>
          <w:szCs w:val="24"/>
        </w:rPr>
        <w:t>SoPs</w:t>
      </w:r>
      <w:proofErr w:type="spellEnd"/>
      <w:r>
        <w:rPr>
          <w:rFonts w:asciiTheme="minorHAnsi" w:hAnsiTheme="minorHAnsi" w:cstheme="minorHAnsi"/>
          <w:b/>
          <w:bCs/>
          <w:sz w:val="24"/>
          <w:szCs w:val="24"/>
        </w:rPr>
        <w:t xml:space="preserve"> against your chosen pieces of evidence</w:t>
      </w:r>
      <w:r w:rsidRPr="00D42BCF">
        <w:rPr>
          <w:rFonts w:asciiTheme="minorHAnsi" w:hAnsiTheme="minorHAnsi" w:cstheme="minorHAnsi"/>
          <w:b/>
          <w:bCs/>
          <w:sz w:val="24"/>
          <w:szCs w:val="24"/>
        </w:rPr>
        <w:t>:</w:t>
      </w:r>
    </w:p>
    <w:p w14:paraId="164114D0" w14:textId="77777777" w:rsidR="000A547A" w:rsidRPr="00D42BCF" w:rsidRDefault="000A547A" w:rsidP="00B90FB5">
      <w:pPr>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6912"/>
        <w:gridCol w:w="7371"/>
      </w:tblGrid>
      <w:tr w:rsidR="00B90FB5" w:rsidRPr="00D42BCF" w14:paraId="28C440C6" w14:textId="77777777" w:rsidTr="00B90FB5">
        <w:trPr>
          <w:trHeight w:val="596"/>
        </w:trPr>
        <w:tc>
          <w:tcPr>
            <w:tcW w:w="6912" w:type="dxa"/>
          </w:tcPr>
          <w:p w14:paraId="4AE3961E" w14:textId="77777777" w:rsidR="00E27A4C" w:rsidRPr="00D42BCF" w:rsidRDefault="00E27A4C" w:rsidP="00E27A4C">
            <w:pPr>
              <w:jc w:val="left"/>
              <w:rPr>
                <w:rFonts w:asciiTheme="minorHAnsi" w:hAnsiTheme="minorHAnsi" w:cstheme="minorHAnsi"/>
                <w:sz w:val="28"/>
                <w:szCs w:val="28"/>
              </w:rPr>
            </w:pPr>
            <w:r w:rsidRPr="00D42BCF">
              <w:rPr>
                <w:rFonts w:asciiTheme="minorHAnsi" w:hAnsiTheme="minorHAnsi" w:cstheme="minorHAnsi"/>
                <w:b/>
                <w:bCs/>
                <w:sz w:val="28"/>
                <w:szCs w:val="28"/>
              </w:rPr>
              <w:t>HCPC Standards of Proficiency</w:t>
            </w:r>
          </w:p>
          <w:p w14:paraId="28C440C4" w14:textId="77777777" w:rsidR="00B90FB5" w:rsidRPr="00D42BCF" w:rsidRDefault="00B90FB5" w:rsidP="00B90FB5">
            <w:pPr>
              <w:jc w:val="left"/>
              <w:rPr>
                <w:rFonts w:asciiTheme="minorHAnsi" w:hAnsiTheme="minorHAnsi" w:cstheme="minorHAnsi"/>
                <w:b/>
                <w:bCs/>
                <w:sz w:val="24"/>
                <w:szCs w:val="24"/>
              </w:rPr>
            </w:pPr>
          </w:p>
        </w:tc>
        <w:tc>
          <w:tcPr>
            <w:tcW w:w="7371" w:type="dxa"/>
          </w:tcPr>
          <w:p w14:paraId="28C440C5" w14:textId="77777777" w:rsidR="00B90FB5" w:rsidRPr="00D42BCF" w:rsidRDefault="00B90FB5" w:rsidP="00B90FB5">
            <w:pPr>
              <w:jc w:val="center"/>
              <w:rPr>
                <w:rFonts w:asciiTheme="minorHAnsi" w:hAnsiTheme="minorHAnsi" w:cstheme="minorHAnsi"/>
                <w:b/>
                <w:bCs/>
                <w:sz w:val="24"/>
                <w:szCs w:val="24"/>
              </w:rPr>
            </w:pPr>
            <w:r w:rsidRPr="00D42BCF">
              <w:rPr>
                <w:rFonts w:asciiTheme="minorHAnsi" w:hAnsiTheme="minorHAnsi" w:cstheme="minorHAnsi"/>
                <w:b/>
                <w:bCs/>
                <w:sz w:val="28"/>
                <w:szCs w:val="28"/>
              </w:rPr>
              <w:t>Potential type and source of evidence</w:t>
            </w:r>
          </w:p>
        </w:tc>
      </w:tr>
      <w:tr w:rsidR="00B90FB5" w:rsidRPr="00D42BCF" w14:paraId="28C440CA" w14:textId="77777777" w:rsidTr="00B90FB5">
        <w:tc>
          <w:tcPr>
            <w:tcW w:w="6912" w:type="dxa"/>
          </w:tcPr>
          <w:p w14:paraId="28C440C8" w14:textId="4EC29B67" w:rsidR="00B90FB5" w:rsidRPr="00D42BCF" w:rsidRDefault="00D311D3" w:rsidP="00D311D3">
            <w:pPr>
              <w:rPr>
                <w:rFonts w:asciiTheme="minorHAnsi" w:hAnsiTheme="minorHAnsi" w:cstheme="minorHAnsi"/>
                <w:sz w:val="24"/>
                <w:szCs w:val="24"/>
              </w:rPr>
            </w:pPr>
            <w:r w:rsidRPr="00D42BCF">
              <w:rPr>
                <w:rFonts w:asciiTheme="minorHAnsi" w:hAnsiTheme="minorHAnsi" w:cstheme="minorHAnsi"/>
                <w:sz w:val="24"/>
                <w:szCs w:val="24"/>
              </w:rPr>
              <w:t>11.1 engage in evidence-based practice</w:t>
            </w:r>
          </w:p>
        </w:tc>
        <w:tc>
          <w:tcPr>
            <w:tcW w:w="7371" w:type="dxa"/>
          </w:tcPr>
          <w:p w14:paraId="28C440C9" w14:textId="77777777" w:rsidR="00B90FB5" w:rsidRPr="00D42BCF" w:rsidRDefault="00B90FB5" w:rsidP="00B90FB5">
            <w:pPr>
              <w:ind w:left="426"/>
              <w:jc w:val="left"/>
              <w:rPr>
                <w:rFonts w:asciiTheme="minorHAnsi" w:hAnsiTheme="minorHAnsi" w:cstheme="minorHAnsi"/>
                <w:sz w:val="24"/>
                <w:szCs w:val="24"/>
              </w:rPr>
            </w:pPr>
          </w:p>
        </w:tc>
      </w:tr>
      <w:tr w:rsidR="00D311D3" w:rsidRPr="00D42BCF" w14:paraId="55882621" w14:textId="77777777" w:rsidTr="00B90FB5">
        <w:tc>
          <w:tcPr>
            <w:tcW w:w="6912" w:type="dxa"/>
          </w:tcPr>
          <w:p w14:paraId="2A1A6810" w14:textId="1CAE845F" w:rsidR="00D311D3" w:rsidRPr="00D42BCF" w:rsidRDefault="00D311D3" w:rsidP="00D311D3">
            <w:pPr>
              <w:rPr>
                <w:rFonts w:asciiTheme="minorHAnsi" w:hAnsiTheme="minorHAnsi" w:cstheme="minorHAnsi"/>
                <w:sz w:val="24"/>
                <w:szCs w:val="24"/>
              </w:rPr>
            </w:pPr>
            <w:r w:rsidRPr="00D42BCF">
              <w:rPr>
                <w:rFonts w:asciiTheme="minorHAnsi" w:hAnsiTheme="minorHAnsi" w:cstheme="minorHAnsi"/>
                <w:sz w:val="24"/>
                <w:szCs w:val="24"/>
              </w:rPr>
              <w:t>11.2 gather and use feedback and information, including qualitative and quantitative data, to evaluate the responses of service users to their care</w:t>
            </w:r>
          </w:p>
        </w:tc>
        <w:tc>
          <w:tcPr>
            <w:tcW w:w="7371" w:type="dxa"/>
          </w:tcPr>
          <w:p w14:paraId="5216F37F" w14:textId="77777777" w:rsidR="00D311D3" w:rsidRPr="00D42BCF" w:rsidRDefault="00D311D3" w:rsidP="00B90FB5">
            <w:pPr>
              <w:ind w:left="426"/>
              <w:jc w:val="left"/>
              <w:rPr>
                <w:rFonts w:asciiTheme="minorHAnsi" w:hAnsiTheme="minorHAnsi" w:cstheme="minorHAnsi"/>
                <w:sz w:val="24"/>
                <w:szCs w:val="24"/>
              </w:rPr>
            </w:pPr>
          </w:p>
        </w:tc>
      </w:tr>
      <w:tr w:rsidR="00D311D3" w:rsidRPr="00D42BCF" w14:paraId="24948ADC" w14:textId="77777777" w:rsidTr="00B90FB5">
        <w:tc>
          <w:tcPr>
            <w:tcW w:w="6912" w:type="dxa"/>
          </w:tcPr>
          <w:p w14:paraId="220A1AD3" w14:textId="6D74E34B" w:rsidR="00D311D3" w:rsidRPr="00D42BCF" w:rsidRDefault="00D311D3" w:rsidP="00D311D3">
            <w:pPr>
              <w:rPr>
                <w:rFonts w:asciiTheme="minorHAnsi" w:hAnsiTheme="minorHAnsi" w:cstheme="minorHAnsi"/>
                <w:sz w:val="24"/>
                <w:szCs w:val="24"/>
              </w:rPr>
            </w:pPr>
            <w:r w:rsidRPr="00D42BCF">
              <w:rPr>
                <w:rFonts w:asciiTheme="minorHAnsi" w:hAnsiTheme="minorHAnsi" w:cstheme="minorHAnsi"/>
                <w:sz w:val="24"/>
                <w:szCs w:val="24"/>
              </w:rPr>
              <w:t>11.3 monitor and systematically evaluate the quality of practice, and maintain an effective quality management and quality assurance process working towards continual improvement</w:t>
            </w:r>
          </w:p>
        </w:tc>
        <w:tc>
          <w:tcPr>
            <w:tcW w:w="7371" w:type="dxa"/>
          </w:tcPr>
          <w:p w14:paraId="78B3CB8B" w14:textId="77777777" w:rsidR="00D311D3" w:rsidRPr="00D42BCF" w:rsidRDefault="00D311D3" w:rsidP="00B90FB5">
            <w:pPr>
              <w:ind w:left="426"/>
              <w:jc w:val="left"/>
              <w:rPr>
                <w:rFonts w:asciiTheme="minorHAnsi" w:hAnsiTheme="minorHAnsi" w:cstheme="minorHAnsi"/>
                <w:sz w:val="24"/>
                <w:szCs w:val="24"/>
              </w:rPr>
            </w:pPr>
          </w:p>
        </w:tc>
      </w:tr>
      <w:tr w:rsidR="00D311D3" w:rsidRPr="00D42BCF" w14:paraId="55F47DA8" w14:textId="77777777" w:rsidTr="00B90FB5">
        <w:tc>
          <w:tcPr>
            <w:tcW w:w="6912" w:type="dxa"/>
          </w:tcPr>
          <w:p w14:paraId="4CDFA877" w14:textId="178212D6" w:rsidR="00D311D3" w:rsidRPr="00D42BCF" w:rsidRDefault="00D311D3" w:rsidP="00D311D3">
            <w:pPr>
              <w:rPr>
                <w:rFonts w:asciiTheme="minorHAnsi" w:hAnsiTheme="minorHAnsi" w:cstheme="minorHAnsi"/>
                <w:sz w:val="24"/>
                <w:szCs w:val="24"/>
              </w:rPr>
            </w:pPr>
            <w:r w:rsidRPr="00D42BCF">
              <w:rPr>
                <w:rFonts w:asciiTheme="minorHAnsi" w:hAnsiTheme="minorHAnsi" w:cstheme="minorHAnsi"/>
                <w:sz w:val="24"/>
                <w:szCs w:val="24"/>
              </w:rPr>
              <w:t>11.4 participate in quality management, including quality control, quality assurance, clinical governance and the use of appropriate outcome measures</w:t>
            </w:r>
          </w:p>
        </w:tc>
        <w:tc>
          <w:tcPr>
            <w:tcW w:w="7371" w:type="dxa"/>
          </w:tcPr>
          <w:p w14:paraId="3B4EB7F8" w14:textId="77777777" w:rsidR="00D311D3" w:rsidRPr="00D42BCF" w:rsidRDefault="00D311D3" w:rsidP="00B90FB5">
            <w:pPr>
              <w:ind w:left="426"/>
              <w:jc w:val="left"/>
              <w:rPr>
                <w:rFonts w:asciiTheme="minorHAnsi" w:hAnsiTheme="minorHAnsi" w:cstheme="minorHAnsi"/>
                <w:sz w:val="24"/>
                <w:szCs w:val="24"/>
              </w:rPr>
            </w:pPr>
          </w:p>
        </w:tc>
      </w:tr>
      <w:tr w:rsidR="00D311D3" w:rsidRPr="00D42BCF" w14:paraId="7900E5FB" w14:textId="77777777" w:rsidTr="00B90FB5">
        <w:tc>
          <w:tcPr>
            <w:tcW w:w="6912" w:type="dxa"/>
          </w:tcPr>
          <w:p w14:paraId="452D69DD" w14:textId="2B894CD9" w:rsidR="00D311D3" w:rsidRPr="00D42BCF" w:rsidRDefault="00D311D3" w:rsidP="00D311D3">
            <w:pPr>
              <w:rPr>
                <w:rFonts w:asciiTheme="minorHAnsi" w:hAnsiTheme="minorHAnsi" w:cstheme="minorHAnsi"/>
                <w:sz w:val="24"/>
                <w:szCs w:val="24"/>
              </w:rPr>
            </w:pPr>
            <w:r w:rsidRPr="00D42BCF">
              <w:rPr>
                <w:rFonts w:asciiTheme="minorHAnsi" w:hAnsiTheme="minorHAnsi" w:cstheme="minorHAnsi"/>
                <w:sz w:val="24"/>
                <w:szCs w:val="24"/>
              </w:rPr>
              <w:t>11.5 evaluate care plans or intervention plans using recognised and appropriate outcome measures, in conjunction with the service user where possible, and revise the plans as necessary</w:t>
            </w:r>
          </w:p>
        </w:tc>
        <w:tc>
          <w:tcPr>
            <w:tcW w:w="7371" w:type="dxa"/>
          </w:tcPr>
          <w:p w14:paraId="7A430AC3" w14:textId="77777777" w:rsidR="00D311D3" w:rsidRPr="00D42BCF" w:rsidRDefault="00D311D3" w:rsidP="00B90FB5">
            <w:pPr>
              <w:ind w:left="426"/>
              <w:jc w:val="left"/>
              <w:rPr>
                <w:rFonts w:asciiTheme="minorHAnsi" w:hAnsiTheme="minorHAnsi" w:cstheme="minorHAnsi"/>
                <w:sz w:val="24"/>
                <w:szCs w:val="24"/>
              </w:rPr>
            </w:pPr>
          </w:p>
        </w:tc>
      </w:tr>
      <w:tr w:rsidR="00D311D3" w:rsidRPr="00D42BCF" w14:paraId="4F8E053E" w14:textId="77777777" w:rsidTr="00B90FB5">
        <w:tc>
          <w:tcPr>
            <w:tcW w:w="6912" w:type="dxa"/>
          </w:tcPr>
          <w:p w14:paraId="5C7340B4" w14:textId="5FA6584A" w:rsidR="00D311D3" w:rsidRPr="00D42BCF" w:rsidRDefault="00D311D3" w:rsidP="00D311D3">
            <w:pPr>
              <w:rPr>
                <w:rFonts w:asciiTheme="minorHAnsi" w:hAnsiTheme="minorHAnsi" w:cstheme="minorHAnsi"/>
                <w:sz w:val="24"/>
                <w:szCs w:val="24"/>
              </w:rPr>
            </w:pPr>
            <w:r w:rsidRPr="00D42BCF">
              <w:rPr>
                <w:rFonts w:asciiTheme="minorHAnsi" w:hAnsiTheme="minorHAnsi" w:cstheme="minorHAnsi"/>
                <w:sz w:val="24"/>
                <w:szCs w:val="24"/>
              </w:rPr>
              <w:lastRenderedPageBreak/>
              <w:t>11.6 recognise the value of gathering and using data for quality assurance and improvement programmes</w:t>
            </w:r>
          </w:p>
        </w:tc>
        <w:tc>
          <w:tcPr>
            <w:tcW w:w="7371" w:type="dxa"/>
          </w:tcPr>
          <w:p w14:paraId="4C861986" w14:textId="77777777" w:rsidR="00D311D3" w:rsidRPr="00D42BCF" w:rsidRDefault="00D311D3" w:rsidP="00B90FB5">
            <w:pPr>
              <w:ind w:left="426"/>
              <w:jc w:val="left"/>
              <w:rPr>
                <w:rFonts w:asciiTheme="minorHAnsi" w:hAnsiTheme="minorHAnsi" w:cstheme="minorHAnsi"/>
                <w:sz w:val="24"/>
                <w:szCs w:val="24"/>
              </w:rPr>
            </w:pPr>
          </w:p>
        </w:tc>
      </w:tr>
      <w:tr w:rsidR="00D311D3" w:rsidRPr="00D42BCF" w14:paraId="6F6CFD6F" w14:textId="77777777" w:rsidTr="00B90FB5">
        <w:tc>
          <w:tcPr>
            <w:tcW w:w="6912" w:type="dxa"/>
          </w:tcPr>
          <w:p w14:paraId="5AF1ED38" w14:textId="1386AF4A" w:rsidR="00D311D3" w:rsidRPr="00D42BCF" w:rsidRDefault="00D311D3" w:rsidP="00D311D3">
            <w:pPr>
              <w:rPr>
                <w:rFonts w:asciiTheme="minorHAnsi" w:hAnsiTheme="minorHAnsi" w:cstheme="minorHAnsi"/>
                <w:sz w:val="24"/>
                <w:szCs w:val="24"/>
              </w:rPr>
            </w:pPr>
            <w:r w:rsidRPr="00D42BCF">
              <w:rPr>
                <w:rFonts w:asciiTheme="minorHAnsi" w:hAnsiTheme="minorHAnsi" w:cstheme="minorHAnsi"/>
                <w:sz w:val="24"/>
                <w:szCs w:val="24"/>
              </w:rPr>
              <w:t xml:space="preserve">11.7 select and apply quality and process control measures </w:t>
            </w:r>
          </w:p>
        </w:tc>
        <w:tc>
          <w:tcPr>
            <w:tcW w:w="7371" w:type="dxa"/>
          </w:tcPr>
          <w:p w14:paraId="0E2653E4" w14:textId="77777777" w:rsidR="00D311D3" w:rsidRPr="00D42BCF" w:rsidRDefault="00D311D3" w:rsidP="00B90FB5">
            <w:pPr>
              <w:ind w:left="426"/>
              <w:jc w:val="left"/>
              <w:rPr>
                <w:rFonts w:asciiTheme="minorHAnsi" w:hAnsiTheme="minorHAnsi" w:cstheme="minorHAnsi"/>
                <w:sz w:val="24"/>
                <w:szCs w:val="24"/>
              </w:rPr>
            </w:pPr>
          </w:p>
        </w:tc>
      </w:tr>
      <w:tr w:rsidR="00D311D3" w:rsidRPr="00D42BCF" w14:paraId="7D65C1F0" w14:textId="77777777" w:rsidTr="00B90FB5">
        <w:tc>
          <w:tcPr>
            <w:tcW w:w="6912" w:type="dxa"/>
          </w:tcPr>
          <w:p w14:paraId="5500FF12" w14:textId="553933B1" w:rsidR="00D311D3" w:rsidRPr="00D42BCF" w:rsidRDefault="00D311D3" w:rsidP="00D311D3">
            <w:pPr>
              <w:rPr>
                <w:rFonts w:asciiTheme="minorHAnsi" w:hAnsiTheme="minorHAnsi" w:cstheme="minorHAnsi"/>
                <w:sz w:val="24"/>
                <w:szCs w:val="24"/>
              </w:rPr>
            </w:pPr>
            <w:r w:rsidRPr="00D42BCF">
              <w:rPr>
                <w:rFonts w:asciiTheme="minorHAnsi" w:hAnsiTheme="minorHAnsi" w:cstheme="minorHAnsi"/>
                <w:sz w:val="24"/>
                <w:szCs w:val="24"/>
              </w:rPr>
              <w:t>11.8 identify and respond appropriately to abnormal outcomes from quality indicators</w:t>
            </w:r>
          </w:p>
        </w:tc>
        <w:tc>
          <w:tcPr>
            <w:tcW w:w="7371" w:type="dxa"/>
          </w:tcPr>
          <w:p w14:paraId="224648DB" w14:textId="77777777" w:rsidR="00D311D3" w:rsidRPr="00D42BCF" w:rsidRDefault="00D311D3" w:rsidP="00B90FB5">
            <w:pPr>
              <w:ind w:left="426"/>
              <w:jc w:val="left"/>
              <w:rPr>
                <w:rFonts w:asciiTheme="minorHAnsi" w:hAnsiTheme="minorHAnsi" w:cstheme="minorHAnsi"/>
                <w:sz w:val="24"/>
                <w:szCs w:val="24"/>
              </w:rPr>
            </w:pPr>
          </w:p>
        </w:tc>
      </w:tr>
      <w:tr w:rsidR="00D311D3" w:rsidRPr="00D42BCF" w14:paraId="31FAF847" w14:textId="77777777" w:rsidTr="00B90FB5">
        <w:tc>
          <w:tcPr>
            <w:tcW w:w="6912" w:type="dxa"/>
          </w:tcPr>
          <w:p w14:paraId="15F783A3" w14:textId="5E72C8D8" w:rsidR="00D311D3" w:rsidRPr="00D42BCF" w:rsidRDefault="00D311D3" w:rsidP="00DC70F0">
            <w:pPr>
              <w:rPr>
                <w:rFonts w:asciiTheme="minorHAnsi" w:hAnsiTheme="minorHAnsi" w:cstheme="minorHAnsi"/>
                <w:sz w:val="24"/>
                <w:szCs w:val="24"/>
              </w:rPr>
            </w:pPr>
            <w:r w:rsidRPr="00D42BCF">
              <w:rPr>
                <w:rFonts w:asciiTheme="minorHAnsi" w:hAnsiTheme="minorHAnsi" w:cstheme="minorHAnsi"/>
                <w:sz w:val="24"/>
                <w:szCs w:val="24"/>
              </w:rPr>
              <w:t>13.19 work with accuracy and precision</w:t>
            </w:r>
          </w:p>
        </w:tc>
        <w:tc>
          <w:tcPr>
            <w:tcW w:w="7371" w:type="dxa"/>
          </w:tcPr>
          <w:p w14:paraId="5381B49E" w14:textId="77777777" w:rsidR="00D311D3" w:rsidRPr="00D42BCF" w:rsidRDefault="00D311D3" w:rsidP="00B90FB5">
            <w:pPr>
              <w:ind w:left="426"/>
              <w:jc w:val="left"/>
              <w:rPr>
                <w:rFonts w:asciiTheme="minorHAnsi" w:hAnsiTheme="minorHAnsi" w:cstheme="minorHAnsi"/>
                <w:sz w:val="24"/>
                <w:szCs w:val="24"/>
              </w:rPr>
            </w:pPr>
          </w:p>
        </w:tc>
      </w:tr>
      <w:tr w:rsidR="00B90FB5" w:rsidRPr="00D42BCF" w14:paraId="28C440CE" w14:textId="77777777" w:rsidTr="00B90FB5">
        <w:tc>
          <w:tcPr>
            <w:tcW w:w="6912" w:type="dxa"/>
          </w:tcPr>
          <w:p w14:paraId="28C440CC" w14:textId="7ECC1775" w:rsidR="00B90FB5" w:rsidRPr="00D42BCF" w:rsidRDefault="00D311D3" w:rsidP="00D311D3">
            <w:pPr>
              <w:rPr>
                <w:rFonts w:asciiTheme="minorHAnsi" w:hAnsiTheme="minorHAnsi" w:cstheme="minorHAnsi"/>
                <w:sz w:val="24"/>
                <w:szCs w:val="24"/>
              </w:rPr>
            </w:pPr>
            <w:r w:rsidRPr="00D42BCF">
              <w:rPr>
                <w:rFonts w:asciiTheme="minorHAnsi" w:hAnsiTheme="minorHAnsi" w:cstheme="minorHAnsi"/>
                <w:sz w:val="24"/>
                <w:szCs w:val="24"/>
              </w:rPr>
              <w:t>13.20</w:t>
            </w:r>
            <w:r w:rsidR="00DC70F0" w:rsidRPr="00D42BCF">
              <w:rPr>
                <w:rFonts w:asciiTheme="minorHAnsi" w:hAnsiTheme="minorHAnsi" w:cstheme="minorHAnsi"/>
                <w:sz w:val="24"/>
                <w:szCs w:val="24"/>
              </w:rPr>
              <w:t xml:space="preserve"> </w:t>
            </w:r>
            <w:r w:rsidRPr="00D42BCF">
              <w:rPr>
                <w:rFonts w:asciiTheme="minorHAnsi" w:hAnsiTheme="minorHAnsi" w:cstheme="minorHAnsi"/>
                <w:sz w:val="24"/>
                <w:szCs w:val="24"/>
              </w:rPr>
              <w:t>perform calibration and quality control checks</w:t>
            </w:r>
          </w:p>
        </w:tc>
        <w:tc>
          <w:tcPr>
            <w:tcW w:w="7371" w:type="dxa"/>
          </w:tcPr>
          <w:p w14:paraId="28C440CD" w14:textId="77777777" w:rsidR="00B90FB5" w:rsidRPr="00D42BCF" w:rsidRDefault="00B90FB5" w:rsidP="00B90FB5">
            <w:pPr>
              <w:ind w:left="426"/>
              <w:jc w:val="left"/>
              <w:rPr>
                <w:rFonts w:asciiTheme="minorHAnsi" w:hAnsiTheme="minorHAnsi" w:cstheme="minorHAnsi"/>
                <w:sz w:val="24"/>
                <w:szCs w:val="24"/>
              </w:rPr>
            </w:pPr>
          </w:p>
        </w:tc>
      </w:tr>
      <w:tr w:rsidR="00B90FB5" w:rsidRPr="00D42BCF" w14:paraId="28C440D2" w14:textId="77777777" w:rsidTr="00B90FB5">
        <w:tc>
          <w:tcPr>
            <w:tcW w:w="6912" w:type="dxa"/>
          </w:tcPr>
          <w:p w14:paraId="28C440D0" w14:textId="3E5C0041" w:rsidR="00B90FB5" w:rsidRPr="00D42BCF" w:rsidRDefault="00DC70F0" w:rsidP="00DC70F0">
            <w:pPr>
              <w:rPr>
                <w:rFonts w:asciiTheme="minorHAnsi" w:hAnsiTheme="minorHAnsi" w:cstheme="minorHAnsi"/>
                <w:sz w:val="24"/>
                <w:szCs w:val="24"/>
              </w:rPr>
            </w:pPr>
            <w:r w:rsidRPr="00D42BCF">
              <w:rPr>
                <w:rFonts w:asciiTheme="minorHAnsi" w:hAnsiTheme="minorHAnsi" w:cstheme="minorHAnsi"/>
                <w:sz w:val="24"/>
                <w:szCs w:val="24"/>
              </w:rPr>
              <w:t>13.24 formulate specific and appropriate management plans including the setting of timescales</w:t>
            </w:r>
          </w:p>
        </w:tc>
        <w:tc>
          <w:tcPr>
            <w:tcW w:w="7371" w:type="dxa"/>
          </w:tcPr>
          <w:p w14:paraId="28C440D1" w14:textId="77777777" w:rsidR="00B90FB5" w:rsidRPr="00D42BCF" w:rsidRDefault="00B90FB5" w:rsidP="00B90FB5">
            <w:pPr>
              <w:ind w:left="426"/>
              <w:jc w:val="left"/>
              <w:rPr>
                <w:rFonts w:asciiTheme="minorHAnsi" w:hAnsiTheme="minorHAnsi" w:cstheme="minorHAnsi"/>
                <w:sz w:val="24"/>
                <w:szCs w:val="24"/>
              </w:rPr>
            </w:pPr>
          </w:p>
        </w:tc>
      </w:tr>
    </w:tbl>
    <w:p w14:paraId="28C44106" w14:textId="77777777" w:rsidR="00B90FB5" w:rsidRPr="00D42BCF" w:rsidRDefault="00B90FB5" w:rsidP="00B90FB5">
      <w:pPr>
        <w:pStyle w:val="Footer"/>
        <w:rPr>
          <w:rFonts w:asciiTheme="minorHAnsi" w:hAnsiTheme="minorHAnsi" w:cstheme="minorHAnsi"/>
        </w:rPr>
      </w:pPr>
    </w:p>
    <w:p w14:paraId="28C44107" w14:textId="77777777" w:rsidR="00B90FB5" w:rsidRPr="00D42BCF" w:rsidRDefault="00B90FB5" w:rsidP="00B90FB5">
      <w:pPr>
        <w:pStyle w:val="Footer"/>
        <w:tabs>
          <w:tab w:val="clear" w:pos="4153"/>
          <w:tab w:val="center" w:pos="567"/>
        </w:tabs>
        <w:jc w:val="left"/>
        <w:rPr>
          <w:rFonts w:asciiTheme="minorHAnsi" w:hAnsiTheme="minorHAnsi" w:cstheme="minorHAnsi"/>
          <w:b/>
          <w:bCs/>
          <w:sz w:val="28"/>
          <w:szCs w:val="28"/>
        </w:rPr>
      </w:pPr>
      <w:r w:rsidRPr="00D42BCF">
        <w:rPr>
          <w:rFonts w:asciiTheme="minorHAnsi" w:hAnsiTheme="minorHAnsi" w:cstheme="minorHAnsi"/>
        </w:rPr>
        <w:br w:type="page"/>
      </w:r>
      <w:r w:rsidRPr="00D42BCF">
        <w:rPr>
          <w:rFonts w:asciiTheme="minorHAnsi" w:hAnsiTheme="minorHAnsi" w:cstheme="minorHAnsi"/>
          <w:b/>
          <w:bCs/>
          <w:sz w:val="28"/>
          <w:szCs w:val="28"/>
        </w:rPr>
        <w:lastRenderedPageBreak/>
        <w:t xml:space="preserve">Section 2: Professional Practice  </w:t>
      </w:r>
    </w:p>
    <w:p w14:paraId="28C44108" w14:textId="77777777" w:rsidR="00B90FB5" w:rsidRPr="00D42BCF" w:rsidRDefault="00B90FB5" w:rsidP="00B90FB5">
      <w:pPr>
        <w:pStyle w:val="Footer"/>
        <w:tabs>
          <w:tab w:val="clear" w:pos="4153"/>
          <w:tab w:val="center" w:pos="567"/>
        </w:tabs>
        <w:jc w:val="left"/>
        <w:rPr>
          <w:rFonts w:asciiTheme="minorHAnsi" w:hAnsiTheme="minorHAnsi" w:cstheme="minorHAnsi"/>
          <w:b/>
          <w:bCs/>
          <w:sz w:val="28"/>
          <w:szCs w:val="28"/>
        </w:rPr>
      </w:pPr>
    </w:p>
    <w:p w14:paraId="28C44109" w14:textId="77777777" w:rsidR="00B90FB5" w:rsidRPr="00D42BCF" w:rsidRDefault="00B90FB5" w:rsidP="00B90FB5">
      <w:pPr>
        <w:pStyle w:val="Footer"/>
        <w:tabs>
          <w:tab w:val="clear" w:pos="4153"/>
          <w:tab w:val="center" w:pos="567"/>
        </w:tabs>
        <w:jc w:val="left"/>
        <w:rPr>
          <w:rFonts w:asciiTheme="minorHAnsi" w:hAnsiTheme="minorHAnsi" w:cstheme="minorHAnsi"/>
          <w:b/>
          <w:bCs/>
          <w:sz w:val="28"/>
          <w:szCs w:val="28"/>
        </w:rPr>
      </w:pPr>
      <w:r w:rsidRPr="00D42BCF">
        <w:rPr>
          <w:rFonts w:asciiTheme="minorHAnsi" w:hAnsiTheme="minorHAnsi" w:cstheme="minorHAnsi"/>
          <w:b/>
          <w:bCs/>
          <w:sz w:val="28"/>
          <w:szCs w:val="28"/>
        </w:rPr>
        <w:t xml:space="preserve">Module 4: Performing Standard Investigations     </w:t>
      </w:r>
    </w:p>
    <w:p w14:paraId="28C4410A" w14:textId="77777777" w:rsidR="00B90FB5" w:rsidRPr="00D42BCF" w:rsidRDefault="00B90FB5" w:rsidP="00B90FB5">
      <w:pPr>
        <w:pStyle w:val="Footer"/>
        <w:tabs>
          <w:tab w:val="clear" w:pos="4153"/>
          <w:tab w:val="center" w:pos="567"/>
        </w:tabs>
        <w:jc w:val="left"/>
        <w:rPr>
          <w:rFonts w:asciiTheme="minorHAnsi" w:hAnsiTheme="minorHAnsi" w:cstheme="minorHAnsi"/>
          <w:b/>
          <w:bCs/>
          <w:sz w:val="28"/>
          <w:szCs w:val="28"/>
        </w:rPr>
      </w:pPr>
    </w:p>
    <w:p w14:paraId="78655E52" w14:textId="1164499D" w:rsidR="00B4690B" w:rsidRDefault="00B90FB5" w:rsidP="00E0258F">
      <w:pPr>
        <w:autoSpaceDE w:val="0"/>
        <w:autoSpaceDN w:val="0"/>
        <w:adjustRightInd w:val="0"/>
        <w:ind w:right="-222"/>
        <w:rPr>
          <w:rFonts w:asciiTheme="minorHAnsi" w:hAnsiTheme="minorHAnsi" w:cstheme="minorHAnsi"/>
          <w:sz w:val="24"/>
          <w:szCs w:val="24"/>
          <w:lang w:eastAsia="en-GB"/>
        </w:rPr>
      </w:pPr>
      <w:r w:rsidRPr="00D42BCF">
        <w:rPr>
          <w:rFonts w:asciiTheme="minorHAnsi" w:hAnsiTheme="minorHAnsi" w:cstheme="minorHAnsi"/>
          <w:sz w:val="24"/>
          <w:szCs w:val="24"/>
          <w:lang w:eastAsia="en-GB"/>
        </w:rPr>
        <w:t xml:space="preserve">You must demonstrate </w:t>
      </w:r>
      <w:r w:rsidR="00B64E6E" w:rsidRPr="00D42BCF">
        <w:rPr>
          <w:rFonts w:asciiTheme="minorHAnsi" w:hAnsiTheme="minorHAnsi" w:cstheme="minorHAnsi"/>
          <w:sz w:val="24"/>
          <w:szCs w:val="24"/>
          <w:lang w:eastAsia="en-GB"/>
        </w:rPr>
        <w:t xml:space="preserve">how </w:t>
      </w:r>
      <w:r w:rsidRPr="00D42BCF">
        <w:rPr>
          <w:rFonts w:asciiTheme="minorHAnsi" w:hAnsiTheme="minorHAnsi" w:cstheme="minorHAnsi"/>
          <w:sz w:val="24"/>
          <w:szCs w:val="24"/>
          <w:lang w:eastAsia="en-GB"/>
        </w:rPr>
        <w:t xml:space="preserve">you </w:t>
      </w:r>
      <w:r w:rsidR="00B64E6E" w:rsidRPr="00D42BCF">
        <w:rPr>
          <w:rFonts w:asciiTheme="minorHAnsi" w:hAnsiTheme="minorHAnsi" w:cstheme="minorHAnsi"/>
          <w:sz w:val="24"/>
          <w:szCs w:val="24"/>
          <w:lang w:eastAsia="en-GB"/>
        </w:rPr>
        <w:t>a</w:t>
      </w:r>
      <w:r w:rsidR="00853672" w:rsidRPr="00D42BCF">
        <w:rPr>
          <w:rFonts w:asciiTheme="minorHAnsi" w:hAnsiTheme="minorHAnsi" w:cstheme="minorHAnsi"/>
          <w:sz w:val="24"/>
          <w:szCs w:val="24"/>
          <w:lang w:eastAsia="en-GB"/>
        </w:rPr>
        <w:t xml:space="preserve">pply </w:t>
      </w:r>
      <w:r w:rsidR="00B64E6E" w:rsidRPr="00D42BCF">
        <w:rPr>
          <w:rFonts w:asciiTheme="minorHAnsi" w:hAnsiTheme="minorHAnsi" w:cstheme="minorHAnsi"/>
          <w:sz w:val="24"/>
          <w:szCs w:val="24"/>
          <w:lang w:eastAsia="en-GB"/>
        </w:rPr>
        <w:t>you</w:t>
      </w:r>
      <w:r w:rsidR="00853672" w:rsidRPr="00D42BCF">
        <w:rPr>
          <w:rFonts w:asciiTheme="minorHAnsi" w:hAnsiTheme="minorHAnsi" w:cstheme="minorHAnsi"/>
          <w:sz w:val="24"/>
          <w:szCs w:val="24"/>
          <w:lang w:eastAsia="en-GB"/>
        </w:rPr>
        <w:t>r knowledge and understanding of standard laboratory investigations to select, review and appraise appropriate techniques.</w:t>
      </w:r>
      <w:r w:rsidR="00B64E6E" w:rsidRPr="00D42BCF">
        <w:rPr>
          <w:rFonts w:asciiTheme="minorHAnsi" w:hAnsiTheme="minorHAnsi" w:cstheme="minorHAnsi"/>
          <w:sz w:val="24"/>
          <w:szCs w:val="24"/>
          <w:lang w:eastAsia="en-GB"/>
        </w:rPr>
        <w:t xml:space="preserve"> You must show how you p</w:t>
      </w:r>
      <w:r w:rsidR="00853672" w:rsidRPr="00D42BCF">
        <w:rPr>
          <w:rFonts w:asciiTheme="minorHAnsi" w:hAnsiTheme="minorHAnsi" w:cstheme="minorHAnsi"/>
          <w:sz w:val="24"/>
          <w:szCs w:val="24"/>
          <w:lang w:eastAsia="en-GB"/>
        </w:rPr>
        <w:t>repare, process, analyse and interpret clinical laboratory data and present the data in a suitable format</w:t>
      </w:r>
      <w:r w:rsidR="00F71DD8" w:rsidRPr="00D42BCF">
        <w:rPr>
          <w:rFonts w:asciiTheme="minorHAnsi" w:hAnsiTheme="minorHAnsi" w:cstheme="minorHAnsi"/>
          <w:sz w:val="24"/>
          <w:szCs w:val="24"/>
          <w:lang w:eastAsia="en-GB"/>
        </w:rPr>
        <w:t xml:space="preserve"> and c</w:t>
      </w:r>
      <w:r w:rsidR="00853672" w:rsidRPr="00D42BCF">
        <w:rPr>
          <w:rFonts w:asciiTheme="minorHAnsi" w:hAnsiTheme="minorHAnsi" w:cstheme="minorHAnsi"/>
          <w:sz w:val="24"/>
          <w:szCs w:val="24"/>
          <w:lang w:eastAsia="en-GB"/>
        </w:rPr>
        <w:t>onform with standard operating procedures when working with specific laboratory equipment and demonstrate relevant practical skills.</w:t>
      </w:r>
    </w:p>
    <w:p w14:paraId="1DC6B6DA" w14:textId="77777777" w:rsidR="000510E1" w:rsidRDefault="000510E1" w:rsidP="00E0258F">
      <w:pPr>
        <w:autoSpaceDE w:val="0"/>
        <w:autoSpaceDN w:val="0"/>
        <w:adjustRightInd w:val="0"/>
        <w:ind w:right="-222"/>
        <w:rPr>
          <w:rFonts w:asciiTheme="minorHAnsi" w:hAnsiTheme="minorHAnsi" w:cstheme="minorHAnsi"/>
          <w:sz w:val="24"/>
          <w:szCs w:val="24"/>
          <w:lang w:eastAsia="en-GB"/>
        </w:rPr>
      </w:pPr>
    </w:p>
    <w:p w14:paraId="1AA74E3B" w14:textId="0DBE5E73" w:rsidR="000510E1" w:rsidRPr="000510E1" w:rsidRDefault="000510E1" w:rsidP="000510E1">
      <w:pPr>
        <w:jc w:val="left"/>
        <w:rPr>
          <w:rFonts w:asciiTheme="minorHAnsi" w:hAnsiTheme="minorHAnsi" w:cstheme="minorHAnsi"/>
          <w:b/>
          <w:bCs/>
          <w:sz w:val="24"/>
          <w:szCs w:val="24"/>
        </w:rPr>
      </w:pPr>
      <w:r w:rsidRPr="00D42BCF">
        <w:rPr>
          <w:rFonts w:asciiTheme="minorHAnsi" w:hAnsiTheme="minorHAnsi" w:cstheme="minorHAnsi"/>
          <w:b/>
          <w:bCs/>
          <w:sz w:val="24"/>
          <w:szCs w:val="24"/>
        </w:rPr>
        <w:t xml:space="preserve">Please draft your proposed pieces of evidence against the HCPC Standards of Proficiency for Section </w:t>
      </w:r>
      <w:r>
        <w:rPr>
          <w:rFonts w:asciiTheme="minorHAnsi" w:hAnsiTheme="minorHAnsi" w:cstheme="minorHAnsi"/>
          <w:b/>
          <w:bCs/>
          <w:sz w:val="24"/>
          <w:szCs w:val="24"/>
        </w:rPr>
        <w:t>2</w:t>
      </w:r>
      <w:r w:rsidRPr="00D42BCF">
        <w:rPr>
          <w:rFonts w:asciiTheme="minorHAnsi" w:hAnsiTheme="minorHAnsi" w:cstheme="minorHAnsi"/>
          <w:b/>
          <w:bCs/>
          <w:sz w:val="24"/>
          <w:szCs w:val="24"/>
        </w:rPr>
        <w:t xml:space="preserve"> Module </w:t>
      </w:r>
      <w:r>
        <w:rPr>
          <w:rFonts w:asciiTheme="minorHAnsi" w:hAnsiTheme="minorHAnsi" w:cstheme="minorHAnsi"/>
          <w:b/>
          <w:bCs/>
          <w:sz w:val="24"/>
          <w:szCs w:val="24"/>
        </w:rPr>
        <w:t>4</w:t>
      </w:r>
      <w:r w:rsidRPr="00D42BCF">
        <w:rPr>
          <w:rFonts w:asciiTheme="minorHAnsi" w:hAnsiTheme="minorHAnsi" w:cstheme="minorHAnsi"/>
          <w:b/>
          <w:bCs/>
          <w:sz w:val="24"/>
          <w:szCs w:val="24"/>
        </w:rPr>
        <w:t xml:space="preserve"> of the portfolio</w:t>
      </w:r>
      <w:r>
        <w:rPr>
          <w:rFonts w:asciiTheme="minorHAnsi" w:hAnsiTheme="minorHAnsi" w:cstheme="minorHAnsi"/>
          <w:b/>
          <w:bCs/>
          <w:sz w:val="24"/>
          <w:szCs w:val="24"/>
        </w:rPr>
        <w:t xml:space="preserve">, using the table below to group the </w:t>
      </w:r>
      <w:proofErr w:type="spellStart"/>
      <w:r>
        <w:rPr>
          <w:rFonts w:asciiTheme="minorHAnsi" w:hAnsiTheme="minorHAnsi" w:cstheme="minorHAnsi"/>
          <w:b/>
          <w:bCs/>
          <w:sz w:val="24"/>
          <w:szCs w:val="24"/>
        </w:rPr>
        <w:t>SoPs</w:t>
      </w:r>
      <w:proofErr w:type="spellEnd"/>
      <w:r>
        <w:rPr>
          <w:rFonts w:asciiTheme="minorHAnsi" w:hAnsiTheme="minorHAnsi" w:cstheme="minorHAnsi"/>
          <w:b/>
          <w:bCs/>
          <w:sz w:val="24"/>
          <w:szCs w:val="24"/>
        </w:rPr>
        <w:t xml:space="preserve"> against your chosen pieces of evidence</w:t>
      </w:r>
      <w:r w:rsidRPr="00D42BCF">
        <w:rPr>
          <w:rFonts w:asciiTheme="minorHAnsi" w:hAnsiTheme="minorHAnsi" w:cstheme="minorHAnsi"/>
          <w:b/>
          <w:bCs/>
          <w:sz w:val="24"/>
          <w:szCs w:val="24"/>
        </w:rPr>
        <w:t>:</w:t>
      </w:r>
    </w:p>
    <w:p w14:paraId="3537E962" w14:textId="77777777" w:rsidR="00B4690B" w:rsidRPr="00D42BCF" w:rsidRDefault="00B4690B" w:rsidP="00B90FB5">
      <w:pPr>
        <w:jc w:val="left"/>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6859"/>
        <w:gridCol w:w="7451"/>
      </w:tblGrid>
      <w:tr w:rsidR="00B90FB5" w:rsidRPr="00D42BCF" w14:paraId="28C44113" w14:textId="77777777" w:rsidTr="00E0258F">
        <w:trPr>
          <w:trHeight w:val="528"/>
        </w:trPr>
        <w:tc>
          <w:tcPr>
            <w:tcW w:w="6859" w:type="dxa"/>
          </w:tcPr>
          <w:p w14:paraId="28C44111" w14:textId="11CD037B" w:rsidR="00B90FB5" w:rsidRPr="00D42BCF" w:rsidRDefault="00F71DD8" w:rsidP="00F71DD8">
            <w:pPr>
              <w:jc w:val="left"/>
              <w:rPr>
                <w:rFonts w:asciiTheme="minorHAnsi" w:hAnsiTheme="minorHAnsi" w:cstheme="minorHAnsi"/>
                <w:sz w:val="28"/>
                <w:szCs w:val="28"/>
              </w:rPr>
            </w:pPr>
            <w:r w:rsidRPr="00D42BCF">
              <w:rPr>
                <w:rFonts w:asciiTheme="minorHAnsi" w:hAnsiTheme="minorHAnsi" w:cstheme="minorHAnsi"/>
                <w:b/>
                <w:bCs/>
                <w:sz w:val="28"/>
                <w:szCs w:val="28"/>
              </w:rPr>
              <w:t>HCPC Standards of Proficiency</w:t>
            </w:r>
          </w:p>
        </w:tc>
        <w:tc>
          <w:tcPr>
            <w:tcW w:w="7451" w:type="dxa"/>
          </w:tcPr>
          <w:p w14:paraId="28C44112" w14:textId="77777777" w:rsidR="00B90FB5" w:rsidRPr="00D42BCF" w:rsidRDefault="00B90FB5" w:rsidP="00B90FB5">
            <w:pPr>
              <w:jc w:val="center"/>
              <w:rPr>
                <w:rFonts w:asciiTheme="minorHAnsi" w:hAnsiTheme="minorHAnsi" w:cstheme="minorHAnsi"/>
                <w:b/>
                <w:bCs/>
                <w:sz w:val="24"/>
                <w:szCs w:val="24"/>
              </w:rPr>
            </w:pPr>
            <w:r w:rsidRPr="00D42BCF">
              <w:rPr>
                <w:rFonts w:asciiTheme="minorHAnsi" w:hAnsiTheme="minorHAnsi" w:cstheme="minorHAnsi"/>
                <w:b/>
                <w:bCs/>
                <w:sz w:val="28"/>
                <w:szCs w:val="28"/>
              </w:rPr>
              <w:t>Potential type and source of evidence</w:t>
            </w:r>
          </w:p>
        </w:tc>
      </w:tr>
      <w:tr w:rsidR="00B90FB5" w:rsidRPr="00D42BCF" w14:paraId="28C44117" w14:textId="77777777" w:rsidTr="00B4690B">
        <w:tc>
          <w:tcPr>
            <w:tcW w:w="6859" w:type="dxa"/>
          </w:tcPr>
          <w:p w14:paraId="28C44115" w14:textId="4B7FDB91" w:rsidR="00B90FB5" w:rsidRPr="00D42BCF" w:rsidRDefault="00E60820" w:rsidP="00E60820">
            <w:pPr>
              <w:jc w:val="left"/>
              <w:rPr>
                <w:rFonts w:asciiTheme="minorHAnsi" w:hAnsiTheme="minorHAnsi" w:cstheme="minorHAnsi"/>
                <w:sz w:val="24"/>
                <w:szCs w:val="24"/>
              </w:rPr>
            </w:pPr>
            <w:r w:rsidRPr="00D42BCF">
              <w:rPr>
                <w:rFonts w:asciiTheme="minorHAnsi" w:hAnsiTheme="minorHAnsi" w:cstheme="minorHAnsi"/>
                <w:sz w:val="24"/>
                <w:szCs w:val="24"/>
              </w:rPr>
              <w:t>1.2 recognise the need to manage their own workload and resources safely and effectively, including managing the emotional burden that comes with working in a pressured environment.</w:t>
            </w:r>
          </w:p>
        </w:tc>
        <w:tc>
          <w:tcPr>
            <w:tcW w:w="7451" w:type="dxa"/>
          </w:tcPr>
          <w:p w14:paraId="28C44116" w14:textId="77777777" w:rsidR="00B90FB5" w:rsidRPr="00D42BCF" w:rsidRDefault="00B90FB5"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41755EC2" w14:textId="77777777" w:rsidTr="00B4690B">
        <w:tc>
          <w:tcPr>
            <w:tcW w:w="6859" w:type="dxa"/>
          </w:tcPr>
          <w:p w14:paraId="5ED6309C" w14:textId="05857E50" w:rsidR="00B4690B" w:rsidRPr="00D42BCF" w:rsidRDefault="00E60820" w:rsidP="00E60820">
            <w:pPr>
              <w:jc w:val="left"/>
              <w:rPr>
                <w:rFonts w:asciiTheme="minorHAnsi" w:hAnsiTheme="minorHAnsi" w:cstheme="minorHAnsi"/>
                <w:sz w:val="24"/>
                <w:szCs w:val="24"/>
              </w:rPr>
            </w:pPr>
            <w:r w:rsidRPr="00D42BCF">
              <w:rPr>
                <w:rFonts w:asciiTheme="minorHAnsi" w:hAnsiTheme="minorHAnsi" w:cstheme="minorHAnsi"/>
                <w:sz w:val="24"/>
                <w:szCs w:val="24"/>
              </w:rPr>
              <w:t>4.2 use their skills, knowledge and experience, and the information available to them, to make informed decisions and / or take action where necessary</w:t>
            </w:r>
          </w:p>
        </w:tc>
        <w:tc>
          <w:tcPr>
            <w:tcW w:w="7451" w:type="dxa"/>
          </w:tcPr>
          <w:p w14:paraId="5A13B78C"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1E20E5BC" w14:textId="77777777" w:rsidTr="00B4690B">
        <w:tc>
          <w:tcPr>
            <w:tcW w:w="6859" w:type="dxa"/>
          </w:tcPr>
          <w:p w14:paraId="1E11D747" w14:textId="07492EAB" w:rsidR="00B4690B" w:rsidRPr="00D42BCF" w:rsidRDefault="00E60820" w:rsidP="00E60820">
            <w:pPr>
              <w:jc w:val="left"/>
              <w:rPr>
                <w:rFonts w:asciiTheme="minorHAnsi" w:hAnsiTheme="minorHAnsi" w:cstheme="minorHAnsi"/>
                <w:sz w:val="24"/>
                <w:szCs w:val="24"/>
              </w:rPr>
            </w:pPr>
            <w:r w:rsidRPr="00D42BCF">
              <w:rPr>
                <w:rFonts w:asciiTheme="minorHAnsi" w:hAnsiTheme="minorHAnsi" w:cstheme="minorHAnsi"/>
                <w:sz w:val="24"/>
                <w:szCs w:val="24"/>
              </w:rPr>
              <w:t>4.3 make reasoned decisions to initiate, continue, modify or cease treatment or the use of techniques or procedures, and record the decisions and reasoning appropriately</w:t>
            </w:r>
          </w:p>
        </w:tc>
        <w:tc>
          <w:tcPr>
            <w:tcW w:w="7451" w:type="dxa"/>
          </w:tcPr>
          <w:p w14:paraId="2D7C8C58"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775741D3" w14:textId="77777777" w:rsidTr="00B4690B">
        <w:tc>
          <w:tcPr>
            <w:tcW w:w="6859" w:type="dxa"/>
          </w:tcPr>
          <w:p w14:paraId="42C47248" w14:textId="5DF1566E" w:rsidR="00B4690B" w:rsidRPr="00D42BCF" w:rsidRDefault="00E60820" w:rsidP="00E60820">
            <w:pPr>
              <w:jc w:val="left"/>
              <w:rPr>
                <w:rFonts w:asciiTheme="minorHAnsi" w:hAnsiTheme="minorHAnsi" w:cstheme="minorHAnsi"/>
                <w:sz w:val="24"/>
                <w:szCs w:val="24"/>
              </w:rPr>
            </w:pPr>
            <w:r w:rsidRPr="00D42BCF">
              <w:rPr>
                <w:rFonts w:asciiTheme="minorHAnsi" w:hAnsiTheme="minorHAnsi" w:cstheme="minorHAnsi"/>
                <w:sz w:val="24"/>
                <w:szCs w:val="24"/>
              </w:rPr>
              <w:t>4.4 make and receive appropriate referrals, where necessary</w:t>
            </w:r>
          </w:p>
        </w:tc>
        <w:tc>
          <w:tcPr>
            <w:tcW w:w="7451" w:type="dxa"/>
          </w:tcPr>
          <w:p w14:paraId="05610DB3"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2849A410" w14:textId="77777777" w:rsidTr="00B4690B">
        <w:tc>
          <w:tcPr>
            <w:tcW w:w="6859" w:type="dxa"/>
          </w:tcPr>
          <w:p w14:paraId="7626CB56" w14:textId="64823CEB" w:rsidR="00B4690B" w:rsidRPr="00D42BCF" w:rsidRDefault="00E60820" w:rsidP="00E60820">
            <w:pPr>
              <w:jc w:val="left"/>
              <w:rPr>
                <w:rFonts w:asciiTheme="minorHAnsi" w:hAnsiTheme="minorHAnsi" w:cstheme="minorHAnsi"/>
                <w:sz w:val="28"/>
                <w:szCs w:val="28"/>
              </w:rPr>
            </w:pPr>
            <w:r w:rsidRPr="00D42BCF">
              <w:rPr>
                <w:rFonts w:asciiTheme="minorHAnsi" w:hAnsiTheme="minorHAnsi" w:cstheme="minorHAnsi"/>
                <w:sz w:val="24"/>
                <w:szCs w:val="24"/>
              </w:rPr>
              <w:t>12.5 understand the theoretical basis of, and the variety of approaches to, assessment and intervention.</w:t>
            </w:r>
          </w:p>
        </w:tc>
        <w:tc>
          <w:tcPr>
            <w:tcW w:w="7451" w:type="dxa"/>
          </w:tcPr>
          <w:p w14:paraId="4953A0B9"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425D0045" w14:textId="77777777" w:rsidTr="00B4690B">
        <w:tc>
          <w:tcPr>
            <w:tcW w:w="6859" w:type="dxa"/>
          </w:tcPr>
          <w:p w14:paraId="58DA4E39" w14:textId="0B084DD4" w:rsidR="00B4690B" w:rsidRPr="00D42BCF" w:rsidRDefault="00E60820" w:rsidP="00E60820">
            <w:pPr>
              <w:jc w:val="left"/>
              <w:rPr>
                <w:rFonts w:asciiTheme="minorHAnsi" w:hAnsiTheme="minorHAnsi" w:cstheme="minorHAnsi"/>
                <w:sz w:val="28"/>
                <w:szCs w:val="28"/>
              </w:rPr>
            </w:pPr>
            <w:r w:rsidRPr="00D42BCF">
              <w:rPr>
                <w:rFonts w:asciiTheme="minorHAnsi" w:hAnsiTheme="minorHAnsi" w:cstheme="minorHAnsi"/>
                <w:sz w:val="24"/>
                <w:szCs w:val="24"/>
              </w:rPr>
              <w:lastRenderedPageBreak/>
              <w:t>12.8 be able to evaluate analyses using qualitative and quantitative methods to aid the diagnosis, screening and monitoring of health and disorders</w:t>
            </w:r>
          </w:p>
        </w:tc>
        <w:tc>
          <w:tcPr>
            <w:tcW w:w="7451" w:type="dxa"/>
          </w:tcPr>
          <w:p w14:paraId="49F7CC14"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1BC2DA88" w14:textId="77777777" w:rsidTr="00B4690B">
        <w:tc>
          <w:tcPr>
            <w:tcW w:w="6859" w:type="dxa"/>
          </w:tcPr>
          <w:p w14:paraId="632D0D56" w14:textId="12E88064" w:rsidR="00B4690B" w:rsidRPr="00D42BCF" w:rsidRDefault="00E60820" w:rsidP="00E60820">
            <w:pPr>
              <w:jc w:val="left"/>
              <w:rPr>
                <w:rFonts w:asciiTheme="minorHAnsi" w:hAnsiTheme="minorHAnsi" w:cstheme="minorHAnsi"/>
                <w:sz w:val="24"/>
                <w:szCs w:val="24"/>
              </w:rPr>
            </w:pPr>
            <w:r w:rsidRPr="00D42BCF">
              <w:rPr>
                <w:rFonts w:asciiTheme="minorHAnsi" w:hAnsiTheme="minorHAnsi" w:cstheme="minorHAnsi"/>
                <w:sz w:val="24"/>
                <w:szCs w:val="24"/>
              </w:rPr>
              <w:t>12.9 understand the techniques and associated instrumentation used in the practice of biomedical science.</w:t>
            </w:r>
          </w:p>
        </w:tc>
        <w:tc>
          <w:tcPr>
            <w:tcW w:w="7451" w:type="dxa"/>
          </w:tcPr>
          <w:p w14:paraId="52658597"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6497A0DF" w14:textId="77777777" w:rsidTr="00B4690B">
        <w:tc>
          <w:tcPr>
            <w:tcW w:w="6859" w:type="dxa"/>
          </w:tcPr>
          <w:p w14:paraId="3B74FDFA" w14:textId="356C8042" w:rsidR="00E60820" w:rsidRPr="00D42BCF" w:rsidRDefault="00E60820" w:rsidP="00E60820">
            <w:pPr>
              <w:jc w:val="left"/>
              <w:rPr>
                <w:rFonts w:asciiTheme="minorHAnsi" w:hAnsiTheme="minorHAnsi" w:cstheme="minorHAnsi"/>
                <w:sz w:val="24"/>
                <w:szCs w:val="24"/>
              </w:rPr>
            </w:pPr>
            <w:r w:rsidRPr="00D42BCF">
              <w:rPr>
                <w:rFonts w:asciiTheme="minorHAnsi" w:hAnsiTheme="minorHAnsi" w:cstheme="minorHAnsi"/>
                <w:sz w:val="24"/>
                <w:szCs w:val="24"/>
              </w:rPr>
              <w:t>13.2 gather appropriate information</w:t>
            </w:r>
          </w:p>
          <w:p w14:paraId="414086BB" w14:textId="77777777" w:rsidR="00B4690B" w:rsidRPr="00D42BCF" w:rsidRDefault="00B4690B" w:rsidP="00B4690B">
            <w:pPr>
              <w:suppressAutoHyphens/>
              <w:autoSpaceDN w:val="0"/>
              <w:jc w:val="left"/>
              <w:textAlignment w:val="baseline"/>
              <w:rPr>
                <w:rFonts w:asciiTheme="minorHAnsi" w:hAnsiTheme="minorHAnsi" w:cstheme="minorHAnsi"/>
                <w:sz w:val="24"/>
                <w:szCs w:val="24"/>
                <w:lang w:eastAsia="en-GB"/>
              </w:rPr>
            </w:pPr>
          </w:p>
        </w:tc>
        <w:tc>
          <w:tcPr>
            <w:tcW w:w="7451" w:type="dxa"/>
          </w:tcPr>
          <w:p w14:paraId="637D9A5C"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6F553754" w14:textId="77777777" w:rsidTr="00B4690B">
        <w:tc>
          <w:tcPr>
            <w:tcW w:w="6859" w:type="dxa"/>
          </w:tcPr>
          <w:p w14:paraId="603A83A0" w14:textId="598ACB32" w:rsidR="00B4690B" w:rsidRPr="00D42BCF" w:rsidRDefault="00E60820" w:rsidP="00E60820">
            <w:pPr>
              <w:jc w:val="left"/>
              <w:rPr>
                <w:rFonts w:asciiTheme="minorHAnsi" w:hAnsiTheme="minorHAnsi" w:cstheme="minorHAnsi"/>
                <w:sz w:val="24"/>
                <w:szCs w:val="24"/>
              </w:rPr>
            </w:pPr>
            <w:r w:rsidRPr="00D42BCF">
              <w:rPr>
                <w:rFonts w:asciiTheme="minorHAnsi" w:hAnsiTheme="minorHAnsi" w:cstheme="minorHAnsi"/>
                <w:sz w:val="24"/>
                <w:szCs w:val="24"/>
              </w:rPr>
              <w:t>13.3 analyse and critically evaluate the information collected</w:t>
            </w:r>
          </w:p>
        </w:tc>
        <w:tc>
          <w:tcPr>
            <w:tcW w:w="7451" w:type="dxa"/>
          </w:tcPr>
          <w:p w14:paraId="3FD87D8C"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22DD4665" w14:textId="77777777" w:rsidTr="00B4690B">
        <w:tc>
          <w:tcPr>
            <w:tcW w:w="6859" w:type="dxa"/>
          </w:tcPr>
          <w:p w14:paraId="77D43490" w14:textId="250B6DE9" w:rsidR="00B4690B" w:rsidRPr="00D42BCF" w:rsidRDefault="00E60820" w:rsidP="00E60820">
            <w:pPr>
              <w:jc w:val="left"/>
              <w:rPr>
                <w:rFonts w:asciiTheme="minorHAnsi" w:hAnsiTheme="minorHAnsi" w:cstheme="minorHAnsi"/>
                <w:sz w:val="24"/>
                <w:szCs w:val="24"/>
              </w:rPr>
            </w:pPr>
            <w:r w:rsidRPr="00D42BCF">
              <w:rPr>
                <w:rFonts w:asciiTheme="minorHAnsi" w:hAnsiTheme="minorHAnsi" w:cstheme="minorHAnsi"/>
                <w:sz w:val="24"/>
                <w:szCs w:val="24"/>
              </w:rPr>
              <w:t>13.4 select and use appropriate assessment techniques and equipment</w:t>
            </w:r>
          </w:p>
        </w:tc>
        <w:tc>
          <w:tcPr>
            <w:tcW w:w="7451" w:type="dxa"/>
          </w:tcPr>
          <w:p w14:paraId="22F16C87"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0A15128F" w14:textId="77777777" w:rsidTr="00B4690B">
        <w:tc>
          <w:tcPr>
            <w:tcW w:w="6859" w:type="dxa"/>
          </w:tcPr>
          <w:p w14:paraId="2F4AB05F" w14:textId="24AA01D8" w:rsidR="00B4690B" w:rsidRPr="00D42BCF" w:rsidRDefault="00E60820" w:rsidP="00E60820">
            <w:pPr>
              <w:jc w:val="left"/>
              <w:rPr>
                <w:rFonts w:asciiTheme="minorHAnsi" w:hAnsiTheme="minorHAnsi" w:cstheme="minorHAnsi"/>
                <w:sz w:val="24"/>
                <w:szCs w:val="24"/>
              </w:rPr>
            </w:pPr>
            <w:r w:rsidRPr="00D42BCF">
              <w:rPr>
                <w:rFonts w:asciiTheme="minorHAnsi" w:hAnsiTheme="minorHAnsi" w:cstheme="minorHAnsi"/>
                <w:sz w:val="24"/>
                <w:szCs w:val="24"/>
              </w:rPr>
              <w:t>13.5 undertake and record a thorough, sensitive and detailed assessment</w:t>
            </w:r>
          </w:p>
        </w:tc>
        <w:tc>
          <w:tcPr>
            <w:tcW w:w="7451" w:type="dxa"/>
          </w:tcPr>
          <w:p w14:paraId="5F5CE6F4"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3A22A976" w14:textId="77777777" w:rsidTr="00B4690B">
        <w:tc>
          <w:tcPr>
            <w:tcW w:w="6859" w:type="dxa"/>
          </w:tcPr>
          <w:p w14:paraId="2E3C55F6" w14:textId="156E95FA" w:rsidR="00E60820" w:rsidRPr="00D42BCF" w:rsidRDefault="00E60820" w:rsidP="00E60820">
            <w:pPr>
              <w:jc w:val="left"/>
              <w:rPr>
                <w:rFonts w:asciiTheme="minorHAnsi" w:hAnsiTheme="minorHAnsi" w:cstheme="minorHAnsi"/>
                <w:sz w:val="24"/>
                <w:szCs w:val="24"/>
              </w:rPr>
            </w:pPr>
            <w:r w:rsidRPr="00D42BCF">
              <w:rPr>
                <w:rFonts w:asciiTheme="minorHAnsi" w:hAnsiTheme="minorHAnsi" w:cstheme="minorHAnsi"/>
                <w:sz w:val="24"/>
                <w:szCs w:val="24"/>
              </w:rPr>
              <w:t>13.6 undertake or arrange investigations as appropriate.</w:t>
            </w:r>
          </w:p>
          <w:p w14:paraId="2BE46FB1" w14:textId="77777777" w:rsidR="00B4690B" w:rsidRPr="00D42BCF" w:rsidRDefault="00B4690B" w:rsidP="00B4690B">
            <w:pPr>
              <w:suppressAutoHyphens/>
              <w:autoSpaceDN w:val="0"/>
              <w:jc w:val="left"/>
              <w:textAlignment w:val="baseline"/>
              <w:rPr>
                <w:rFonts w:asciiTheme="minorHAnsi" w:hAnsiTheme="minorHAnsi" w:cstheme="minorHAnsi"/>
                <w:sz w:val="24"/>
                <w:szCs w:val="24"/>
                <w:lang w:eastAsia="en-GB"/>
              </w:rPr>
            </w:pPr>
          </w:p>
        </w:tc>
        <w:tc>
          <w:tcPr>
            <w:tcW w:w="7451" w:type="dxa"/>
          </w:tcPr>
          <w:p w14:paraId="759D99D0"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1BE60DC3" w14:textId="77777777" w:rsidTr="00B4690B">
        <w:tc>
          <w:tcPr>
            <w:tcW w:w="6859" w:type="dxa"/>
          </w:tcPr>
          <w:p w14:paraId="535E06AE" w14:textId="28CF1FB0" w:rsidR="00B4690B" w:rsidRPr="00D42BCF" w:rsidRDefault="00E60820" w:rsidP="00E60820">
            <w:pPr>
              <w:jc w:val="left"/>
              <w:rPr>
                <w:rFonts w:asciiTheme="minorHAnsi" w:hAnsiTheme="minorHAnsi" w:cstheme="minorHAnsi"/>
                <w:sz w:val="24"/>
                <w:szCs w:val="24"/>
              </w:rPr>
            </w:pPr>
            <w:r w:rsidRPr="00D42BCF">
              <w:rPr>
                <w:rFonts w:asciiTheme="minorHAnsi" w:hAnsiTheme="minorHAnsi" w:cstheme="minorHAnsi"/>
                <w:sz w:val="24"/>
                <w:szCs w:val="24"/>
              </w:rPr>
              <w:t>13.7 conduct appropriate assessment or monitoring procedures, treatment, therapy or other actions safely and effectively.</w:t>
            </w:r>
          </w:p>
        </w:tc>
        <w:tc>
          <w:tcPr>
            <w:tcW w:w="7451" w:type="dxa"/>
          </w:tcPr>
          <w:p w14:paraId="593330DA"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63CDE92B" w14:textId="77777777" w:rsidTr="00B4690B">
        <w:tc>
          <w:tcPr>
            <w:tcW w:w="6859" w:type="dxa"/>
          </w:tcPr>
          <w:p w14:paraId="681D02F0" w14:textId="7CA83960" w:rsidR="00B4690B" w:rsidRPr="00D42BCF" w:rsidRDefault="00E0258F" w:rsidP="00E0258F">
            <w:pPr>
              <w:jc w:val="left"/>
              <w:rPr>
                <w:rFonts w:asciiTheme="minorHAnsi" w:hAnsiTheme="minorHAnsi" w:cstheme="minorHAnsi"/>
                <w:sz w:val="24"/>
                <w:szCs w:val="24"/>
              </w:rPr>
            </w:pPr>
            <w:r w:rsidRPr="00D42BCF">
              <w:rPr>
                <w:rFonts w:asciiTheme="minorHAnsi" w:hAnsiTheme="minorHAnsi" w:cstheme="minorHAnsi"/>
                <w:sz w:val="24"/>
                <w:szCs w:val="24"/>
              </w:rPr>
              <w:t>13.12 perform and supervise procedures in clinical laboratory investigations to reproducible standards.</w:t>
            </w:r>
          </w:p>
        </w:tc>
        <w:tc>
          <w:tcPr>
            <w:tcW w:w="7451" w:type="dxa"/>
          </w:tcPr>
          <w:p w14:paraId="3C0696A4"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30848735" w14:textId="77777777" w:rsidTr="00B4690B">
        <w:tc>
          <w:tcPr>
            <w:tcW w:w="6859" w:type="dxa"/>
          </w:tcPr>
          <w:p w14:paraId="43F89766" w14:textId="23C94041" w:rsidR="00B4690B" w:rsidRPr="00D42BCF" w:rsidRDefault="00E0258F" w:rsidP="00E0258F">
            <w:pPr>
              <w:jc w:val="left"/>
              <w:rPr>
                <w:rFonts w:asciiTheme="minorHAnsi" w:hAnsiTheme="minorHAnsi" w:cstheme="minorHAnsi"/>
                <w:sz w:val="24"/>
                <w:szCs w:val="24"/>
              </w:rPr>
            </w:pPr>
            <w:r w:rsidRPr="00D42BCF">
              <w:rPr>
                <w:rFonts w:asciiTheme="minorHAnsi" w:hAnsiTheme="minorHAnsi" w:cstheme="minorHAnsi"/>
                <w:sz w:val="24"/>
                <w:szCs w:val="24"/>
              </w:rPr>
              <w:t>13.13 operate and utilise specialist equipment according to their discipline.</w:t>
            </w:r>
          </w:p>
        </w:tc>
        <w:tc>
          <w:tcPr>
            <w:tcW w:w="7451" w:type="dxa"/>
          </w:tcPr>
          <w:p w14:paraId="32D50098"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56F7CA1D" w14:textId="77777777" w:rsidTr="00B4690B">
        <w:tc>
          <w:tcPr>
            <w:tcW w:w="6859" w:type="dxa"/>
          </w:tcPr>
          <w:p w14:paraId="054DF717" w14:textId="16E899EA" w:rsidR="00B4690B" w:rsidRPr="00D42BCF" w:rsidRDefault="00E0258F" w:rsidP="00E0258F">
            <w:pPr>
              <w:jc w:val="left"/>
              <w:rPr>
                <w:rFonts w:asciiTheme="minorHAnsi" w:hAnsiTheme="minorHAnsi" w:cstheme="minorHAnsi"/>
                <w:sz w:val="24"/>
                <w:szCs w:val="24"/>
              </w:rPr>
            </w:pPr>
            <w:r w:rsidRPr="00D42BCF">
              <w:rPr>
                <w:rFonts w:asciiTheme="minorHAnsi" w:hAnsiTheme="minorHAnsi" w:cstheme="minorHAnsi"/>
                <w:sz w:val="24"/>
                <w:szCs w:val="24"/>
              </w:rPr>
              <w:t>13.14 validate scientific and technical data and observations according to pre-determined quality standards.</w:t>
            </w:r>
          </w:p>
        </w:tc>
        <w:tc>
          <w:tcPr>
            <w:tcW w:w="7451" w:type="dxa"/>
          </w:tcPr>
          <w:p w14:paraId="1B0CD944"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432A3F3D" w14:textId="77777777" w:rsidTr="00B4690B">
        <w:tc>
          <w:tcPr>
            <w:tcW w:w="6859" w:type="dxa"/>
          </w:tcPr>
          <w:p w14:paraId="5F367CF1" w14:textId="7A61540B" w:rsidR="00B4690B" w:rsidRPr="00D42BCF" w:rsidRDefault="00E0258F" w:rsidP="00E0258F">
            <w:pPr>
              <w:jc w:val="left"/>
              <w:rPr>
                <w:rFonts w:asciiTheme="minorHAnsi" w:hAnsiTheme="minorHAnsi" w:cstheme="minorHAnsi"/>
                <w:sz w:val="24"/>
                <w:szCs w:val="24"/>
              </w:rPr>
            </w:pPr>
            <w:r w:rsidRPr="00D42BCF">
              <w:rPr>
                <w:rFonts w:asciiTheme="minorHAnsi" w:hAnsiTheme="minorHAnsi" w:cstheme="minorHAnsi"/>
                <w:sz w:val="24"/>
                <w:szCs w:val="24"/>
              </w:rPr>
              <w:t>13.15 demonstrate proficiency in practical skills in cellular science, blood science, infection science, molecular and genetic science and reproductive science, where appropriate to the discipline.</w:t>
            </w:r>
          </w:p>
        </w:tc>
        <w:tc>
          <w:tcPr>
            <w:tcW w:w="7451" w:type="dxa"/>
          </w:tcPr>
          <w:p w14:paraId="48641945"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4C04972B" w14:textId="77777777" w:rsidTr="00B4690B">
        <w:tc>
          <w:tcPr>
            <w:tcW w:w="6859" w:type="dxa"/>
          </w:tcPr>
          <w:p w14:paraId="06087909" w14:textId="02627CBE" w:rsidR="00B4690B" w:rsidRPr="00D42BCF" w:rsidRDefault="00E0258F" w:rsidP="00E0258F">
            <w:pPr>
              <w:jc w:val="left"/>
              <w:rPr>
                <w:rFonts w:asciiTheme="minorHAnsi" w:hAnsiTheme="minorHAnsi" w:cstheme="minorHAnsi"/>
                <w:sz w:val="28"/>
                <w:szCs w:val="28"/>
              </w:rPr>
            </w:pPr>
            <w:r w:rsidRPr="00D42BCF">
              <w:rPr>
                <w:rFonts w:asciiTheme="minorHAnsi" w:hAnsiTheme="minorHAnsi" w:cstheme="minorHAnsi"/>
                <w:sz w:val="24"/>
                <w:szCs w:val="24"/>
              </w:rPr>
              <w:lastRenderedPageBreak/>
              <w:t>13.16 demonstrate practical skills in the processing and analysis of specimens including specimen identification, the effect of storage on specimens and the safe retrieval of specimens.</w:t>
            </w:r>
          </w:p>
        </w:tc>
        <w:tc>
          <w:tcPr>
            <w:tcW w:w="7451" w:type="dxa"/>
          </w:tcPr>
          <w:p w14:paraId="0E180F03"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5B0B4BE2" w14:textId="77777777" w:rsidTr="00B4690B">
        <w:tc>
          <w:tcPr>
            <w:tcW w:w="6859" w:type="dxa"/>
          </w:tcPr>
          <w:p w14:paraId="08A9C6FC" w14:textId="5697FBC3" w:rsidR="00B4690B" w:rsidRPr="00D42BCF" w:rsidRDefault="00E0258F" w:rsidP="00E0258F">
            <w:pPr>
              <w:jc w:val="left"/>
              <w:rPr>
                <w:rFonts w:asciiTheme="minorHAnsi" w:hAnsiTheme="minorHAnsi" w:cstheme="minorHAnsi"/>
                <w:sz w:val="24"/>
                <w:szCs w:val="24"/>
              </w:rPr>
            </w:pPr>
            <w:r w:rsidRPr="00D42BCF">
              <w:rPr>
                <w:rFonts w:asciiTheme="minorHAnsi" w:hAnsiTheme="minorHAnsi" w:cstheme="minorHAnsi"/>
                <w:sz w:val="24"/>
                <w:szCs w:val="24"/>
              </w:rPr>
              <w:t>13.17 demonstrate practical skills in the investigation of disease processes.</w:t>
            </w:r>
          </w:p>
        </w:tc>
        <w:tc>
          <w:tcPr>
            <w:tcW w:w="7451" w:type="dxa"/>
          </w:tcPr>
          <w:p w14:paraId="744375CE"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711FA966" w14:textId="77777777" w:rsidTr="00B4690B">
        <w:tc>
          <w:tcPr>
            <w:tcW w:w="6859" w:type="dxa"/>
          </w:tcPr>
          <w:p w14:paraId="7F83F137" w14:textId="2121BB18" w:rsidR="00B4690B" w:rsidRPr="00D42BCF" w:rsidRDefault="00E0258F" w:rsidP="00E0258F">
            <w:pPr>
              <w:jc w:val="left"/>
              <w:rPr>
                <w:rFonts w:asciiTheme="minorHAnsi" w:hAnsiTheme="minorHAnsi" w:cstheme="minorHAnsi"/>
                <w:sz w:val="24"/>
                <w:szCs w:val="24"/>
              </w:rPr>
            </w:pPr>
            <w:r w:rsidRPr="00D42BCF">
              <w:rPr>
                <w:rFonts w:asciiTheme="minorHAnsi" w:hAnsiTheme="minorHAnsi" w:cstheme="minorHAnsi"/>
                <w:sz w:val="24"/>
                <w:szCs w:val="24"/>
              </w:rPr>
              <w:t>13.18 work in conformance with standard operating procedures and conditions.</w:t>
            </w:r>
          </w:p>
        </w:tc>
        <w:tc>
          <w:tcPr>
            <w:tcW w:w="7451" w:type="dxa"/>
          </w:tcPr>
          <w:p w14:paraId="03C9D5E7"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1814B620" w14:textId="77777777" w:rsidTr="00B4690B">
        <w:tc>
          <w:tcPr>
            <w:tcW w:w="6859" w:type="dxa"/>
          </w:tcPr>
          <w:p w14:paraId="795BAB09" w14:textId="46228FCD" w:rsidR="00B4690B" w:rsidRPr="00D42BCF" w:rsidRDefault="00E0258F" w:rsidP="00E0258F">
            <w:pPr>
              <w:jc w:val="left"/>
              <w:rPr>
                <w:rFonts w:asciiTheme="minorHAnsi" w:hAnsiTheme="minorHAnsi" w:cstheme="minorHAnsi"/>
                <w:sz w:val="24"/>
                <w:szCs w:val="24"/>
              </w:rPr>
            </w:pPr>
            <w:r w:rsidRPr="00D42BCF">
              <w:rPr>
                <w:rFonts w:asciiTheme="minorHAnsi" w:hAnsiTheme="minorHAnsi" w:cstheme="minorHAnsi"/>
                <w:sz w:val="24"/>
                <w:szCs w:val="24"/>
              </w:rPr>
              <w:t>13.21 demonstrate operational management of laboratory equipment to check that equipment is functioning within its specifications and to respond appropriately to abnormalities.</w:t>
            </w:r>
          </w:p>
        </w:tc>
        <w:tc>
          <w:tcPr>
            <w:tcW w:w="7451" w:type="dxa"/>
          </w:tcPr>
          <w:p w14:paraId="4CBD5FE5"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3D7CF167" w14:textId="77777777" w:rsidTr="00B4690B">
        <w:tc>
          <w:tcPr>
            <w:tcW w:w="6859" w:type="dxa"/>
          </w:tcPr>
          <w:p w14:paraId="7CB33B5F" w14:textId="0D54368F" w:rsidR="00B4690B" w:rsidRPr="00D42BCF" w:rsidRDefault="00E0258F" w:rsidP="00E0258F">
            <w:pPr>
              <w:jc w:val="left"/>
              <w:rPr>
                <w:rFonts w:asciiTheme="minorHAnsi" w:hAnsiTheme="minorHAnsi" w:cstheme="minorHAnsi"/>
                <w:sz w:val="24"/>
                <w:szCs w:val="24"/>
              </w:rPr>
            </w:pPr>
            <w:r w:rsidRPr="00D42BCF">
              <w:rPr>
                <w:rFonts w:asciiTheme="minorHAnsi" w:hAnsiTheme="minorHAnsi" w:cstheme="minorHAnsi"/>
                <w:sz w:val="24"/>
                <w:szCs w:val="24"/>
              </w:rPr>
              <w:t>13.22 understand the implications of non-analytical errors.</w:t>
            </w:r>
          </w:p>
        </w:tc>
        <w:tc>
          <w:tcPr>
            <w:tcW w:w="7451" w:type="dxa"/>
          </w:tcPr>
          <w:p w14:paraId="02F9A007"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4C4F4416" w14:textId="77777777" w:rsidTr="00B4690B">
        <w:tc>
          <w:tcPr>
            <w:tcW w:w="6859" w:type="dxa"/>
          </w:tcPr>
          <w:p w14:paraId="2A9B1C8A" w14:textId="2AD0D674" w:rsidR="00B4690B" w:rsidRPr="00D42BCF" w:rsidRDefault="00E0258F" w:rsidP="00E0258F">
            <w:pPr>
              <w:jc w:val="left"/>
              <w:rPr>
                <w:rFonts w:asciiTheme="minorHAnsi" w:hAnsiTheme="minorHAnsi" w:cstheme="minorHAnsi"/>
                <w:sz w:val="24"/>
                <w:szCs w:val="24"/>
              </w:rPr>
            </w:pPr>
            <w:r w:rsidRPr="00D42BCF">
              <w:rPr>
                <w:rFonts w:asciiTheme="minorHAnsi" w:hAnsiTheme="minorHAnsi" w:cstheme="minorHAnsi"/>
                <w:sz w:val="24"/>
                <w:szCs w:val="24"/>
              </w:rPr>
              <w:t>13.23 know the extent of the role and responsibility of the laboratory with respect to the quality management of hospital, primary care and community based laboratory services for near- service user testing and non-invasive techniques.</w:t>
            </w:r>
          </w:p>
        </w:tc>
        <w:tc>
          <w:tcPr>
            <w:tcW w:w="7451" w:type="dxa"/>
          </w:tcPr>
          <w:p w14:paraId="1BA2B6E6"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434C08F1" w14:textId="77777777" w:rsidTr="00B4690B">
        <w:tc>
          <w:tcPr>
            <w:tcW w:w="6859" w:type="dxa"/>
          </w:tcPr>
          <w:p w14:paraId="6CBEBD8E" w14:textId="0C85C25E" w:rsidR="00B4690B" w:rsidRPr="00D42BCF" w:rsidRDefault="00E0258F" w:rsidP="00E0258F">
            <w:pPr>
              <w:jc w:val="left"/>
              <w:rPr>
                <w:rFonts w:asciiTheme="minorHAnsi" w:hAnsiTheme="minorHAnsi" w:cstheme="minorHAnsi"/>
                <w:sz w:val="24"/>
                <w:szCs w:val="24"/>
              </w:rPr>
            </w:pPr>
            <w:r w:rsidRPr="00D42BCF">
              <w:rPr>
                <w:rFonts w:asciiTheme="minorHAnsi" w:hAnsiTheme="minorHAnsi" w:cstheme="minorHAnsi"/>
                <w:sz w:val="24"/>
                <w:szCs w:val="24"/>
              </w:rPr>
              <w:t>13.25 select suitable specimens and procedures relevant to service users’ clinical needs, including collection and preparation of specimens as and when appropriate.</w:t>
            </w:r>
          </w:p>
        </w:tc>
        <w:tc>
          <w:tcPr>
            <w:tcW w:w="7451" w:type="dxa"/>
          </w:tcPr>
          <w:p w14:paraId="6C7AEFBD"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79EA0E23" w14:textId="77777777" w:rsidTr="00B4690B">
        <w:tc>
          <w:tcPr>
            <w:tcW w:w="6859" w:type="dxa"/>
          </w:tcPr>
          <w:p w14:paraId="1A4B57F4" w14:textId="7C610369" w:rsidR="00B4690B" w:rsidRPr="00D42BCF" w:rsidRDefault="00E0258F" w:rsidP="00E0258F">
            <w:pPr>
              <w:jc w:val="left"/>
              <w:rPr>
                <w:rFonts w:asciiTheme="minorHAnsi" w:hAnsiTheme="minorHAnsi" w:cstheme="minorHAnsi"/>
                <w:sz w:val="24"/>
                <w:szCs w:val="24"/>
              </w:rPr>
            </w:pPr>
            <w:r w:rsidRPr="00D42BCF">
              <w:rPr>
                <w:rFonts w:asciiTheme="minorHAnsi" w:hAnsiTheme="minorHAnsi" w:cstheme="minorHAnsi"/>
                <w:sz w:val="24"/>
                <w:szCs w:val="24"/>
              </w:rPr>
              <w:t>13.26 demonstrate awareness of the need to assess and evaluate new procedures prior to routine use.</w:t>
            </w:r>
          </w:p>
        </w:tc>
        <w:tc>
          <w:tcPr>
            <w:tcW w:w="7451" w:type="dxa"/>
          </w:tcPr>
          <w:p w14:paraId="5779E243"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6C5B62AC" w14:textId="77777777" w:rsidTr="00B4690B">
        <w:tc>
          <w:tcPr>
            <w:tcW w:w="6859" w:type="dxa"/>
          </w:tcPr>
          <w:p w14:paraId="486CE062" w14:textId="6F52EF98" w:rsidR="00B4690B" w:rsidRPr="00D42BCF" w:rsidRDefault="00E0258F" w:rsidP="00E0258F">
            <w:pPr>
              <w:jc w:val="left"/>
              <w:rPr>
                <w:rFonts w:asciiTheme="minorHAnsi" w:hAnsiTheme="minorHAnsi" w:cstheme="minorHAnsi"/>
                <w:sz w:val="24"/>
                <w:szCs w:val="24"/>
              </w:rPr>
            </w:pPr>
            <w:r w:rsidRPr="00D42BCF">
              <w:rPr>
                <w:rFonts w:asciiTheme="minorHAnsi" w:hAnsiTheme="minorHAnsi" w:cstheme="minorHAnsi"/>
                <w:sz w:val="24"/>
                <w:szCs w:val="24"/>
              </w:rPr>
              <w:t>13.28 use standard operating procedures for analyses including point of care in vitro diagnostic devices.</w:t>
            </w:r>
          </w:p>
        </w:tc>
        <w:tc>
          <w:tcPr>
            <w:tcW w:w="7451" w:type="dxa"/>
          </w:tcPr>
          <w:p w14:paraId="13E8FDC0"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r w:rsidR="00B4690B" w:rsidRPr="00D42BCF" w14:paraId="37DD0A16" w14:textId="77777777" w:rsidTr="00B4690B">
        <w:tc>
          <w:tcPr>
            <w:tcW w:w="6859" w:type="dxa"/>
          </w:tcPr>
          <w:p w14:paraId="607B631D" w14:textId="24E51091" w:rsidR="00B4690B" w:rsidRPr="00D42BCF" w:rsidRDefault="00E0258F" w:rsidP="00E0258F">
            <w:pPr>
              <w:jc w:val="left"/>
              <w:rPr>
                <w:rFonts w:asciiTheme="minorHAnsi" w:hAnsiTheme="minorHAnsi" w:cstheme="minorHAnsi"/>
                <w:sz w:val="24"/>
                <w:szCs w:val="24"/>
              </w:rPr>
            </w:pPr>
            <w:r w:rsidRPr="00D42BCF">
              <w:rPr>
                <w:rFonts w:asciiTheme="minorHAnsi" w:hAnsiTheme="minorHAnsi" w:cstheme="minorHAnsi"/>
                <w:sz w:val="24"/>
                <w:szCs w:val="24"/>
              </w:rPr>
              <w:t>13.31 safely interpret and authorise service user results.</w:t>
            </w:r>
          </w:p>
        </w:tc>
        <w:tc>
          <w:tcPr>
            <w:tcW w:w="7451" w:type="dxa"/>
          </w:tcPr>
          <w:p w14:paraId="789644DF" w14:textId="77777777" w:rsidR="00B4690B" w:rsidRPr="00D42BCF" w:rsidRDefault="00B4690B" w:rsidP="00B90FB5">
            <w:pPr>
              <w:pStyle w:val="ListParagraph"/>
              <w:suppressAutoHyphens/>
              <w:autoSpaceDN w:val="0"/>
              <w:ind w:left="426"/>
              <w:jc w:val="left"/>
              <w:textAlignment w:val="baseline"/>
              <w:rPr>
                <w:rFonts w:asciiTheme="minorHAnsi" w:hAnsiTheme="minorHAnsi" w:cstheme="minorHAnsi"/>
                <w:sz w:val="24"/>
                <w:szCs w:val="24"/>
                <w:lang w:eastAsia="en-GB"/>
              </w:rPr>
            </w:pPr>
          </w:p>
        </w:tc>
      </w:tr>
    </w:tbl>
    <w:p w14:paraId="28C4411D" w14:textId="77777777" w:rsidR="00B90FB5" w:rsidRPr="00D42BCF" w:rsidRDefault="00B90FB5" w:rsidP="00B90FB5">
      <w:pPr>
        <w:pStyle w:val="Footer"/>
        <w:jc w:val="left"/>
        <w:rPr>
          <w:rFonts w:asciiTheme="minorHAnsi" w:hAnsiTheme="minorHAnsi" w:cstheme="minorHAnsi"/>
          <w:b/>
          <w:bCs/>
          <w:sz w:val="24"/>
          <w:szCs w:val="24"/>
        </w:rPr>
      </w:pPr>
    </w:p>
    <w:p w14:paraId="28C4415E" w14:textId="486B62DA" w:rsidR="00B90FB5" w:rsidRPr="00D42BCF" w:rsidRDefault="00B90FB5" w:rsidP="00B3167F">
      <w:pPr>
        <w:rPr>
          <w:rFonts w:asciiTheme="minorHAnsi" w:hAnsiTheme="minorHAnsi" w:cstheme="minorHAnsi"/>
        </w:rPr>
      </w:pPr>
    </w:p>
    <w:p w14:paraId="28C4415F" w14:textId="77777777" w:rsidR="00B90FB5" w:rsidRPr="00D42BCF" w:rsidRDefault="00B90FB5" w:rsidP="00B90FB5">
      <w:pPr>
        <w:pStyle w:val="Footer"/>
        <w:rPr>
          <w:rFonts w:asciiTheme="minorHAnsi" w:hAnsiTheme="minorHAnsi" w:cstheme="minorHAnsi"/>
          <w:b/>
          <w:bCs/>
          <w:sz w:val="28"/>
          <w:szCs w:val="28"/>
        </w:rPr>
      </w:pPr>
      <w:r w:rsidRPr="00D42BCF">
        <w:rPr>
          <w:rFonts w:asciiTheme="minorHAnsi" w:hAnsiTheme="minorHAnsi" w:cstheme="minorHAnsi"/>
        </w:rPr>
        <w:br w:type="page"/>
      </w:r>
      <w:r w:rsidRPr="00D42BCF">
        <w:rPr>
          <w:rFonts w:asciiTheme="minorHAnsi" w:hAnsiTheme="minorHAnsi" w:cstheme="minorHAnsi"/>
          <w:b/>
          <w:bCs/>
          <w:sz w:val="28"/>
          <w:szCs w:val="28"/>
        </w:rPr>
        <w:lastRenderedPageBreak/>
        <w:t xml:space="preserve">Section 2: Professional Practice  </w:t>
      </w:r>
    </w:p>
    <w:p w14:paraId="28C44160" w14:textId="77777777" w:rsidR="00B90FB5" w:rsidRPr="00D42BCF" w:rsidRDefault="00B90FB5" w:rsidP="00B90FB5">
      <w:pPr>
        <w:pStyle w:val="Footer"/>
        <w:tabs>
          <w:tab w:val="clear" w:pos="4153"/>
          <w:tab w:val="center" w:pos="567"/>
        </w:tabs>
        <w:jc w:val="left"/>
        <w:rPr>
          <w:rFonts w:asciiTheme="minorHAnsi" w:hAnsiTheme="minorHAnsi" w:cstheme="minorHAnsi"/>
          <w:b/>
          <w:bCs/>
          <w:sz w:val="28"/>
          <w:szCs w:val="28"/>
        </w:rPr>
      </w:pPr>
    </w:p>
    <w:p w14:paraId="28C44161" w14:textId="77777777" w:rsidR="00B90FB5" w:rsidRPr="00D42BCF" w:rsidRDefault="00B90FB5" w:rsidP="00B90FB5">
      <w:pPr>
        <w:pStyle w:val="Footer"/>
        <w:tabs>
          <w:tab w:val="clear" w:pos="4153"/>
          <w:tab w:val="center" w:pos="567"/>
        </w:tabs>
        <w:jc w:val="left"/>
        <w:rPr>
          <w:rFonts w:asciiTheme="minorHAnsi" w:hAnsiTheme="minorHAnsi" w:cstheme="minorHAnsi"/>
          <w:b/>
          <w:bCs/>
          <w:sz w:val="28"/>
          <w:szCs w:val="28"/>
        </w:rPr>
      </w:pPr>
      <w:r w:rsidRPr="00D42BCF">
        <w:rPr>
          <w:rFonts w:asciiTheme="minorHAnsi" w:hAnsiTheme="minorHAnsi" w:cstheme="minorHAnsi"/>
          <w:b/>
          <w:bCs/>
          <w:sz w:val="28"/>
          <w:szCs w:val="28"/>
        </w:rPr>
        <w:t xml:space="preserve">Module 5: Research and Development      </w:t>
      </w:r>
    </w:p>
    <w:p w14:paraId="28C44162" w14:textId="77777777" w:rsidR="00B90FB5" w:rsidRPr="00D42BCF" w:rsidRDefault="00B90FB5" w:rsidP="00B90FB5">
      <w:pPr>
        <w:pStyle w:val="Footer"/>
        <w:tabs>
          <w:tab w:val="clear" w:pos="4153"/>
          <w:tab w:val="center" w:pos="567"/>
        </w:tabs>
        <w:jc w:val="left"/>
        <w:rPr>
          <w:rFonts w:asciiTheme="minorHAnsi" w:hAnsiTheme="minorHAnsi" w:cstheme="minorHAnsi"/>
          <w:b/>
          <w:bCs/>
          <w:sz w:val="28"/>
          <w:szCs w:val="28"/>
        </w:rPr>
      </w:pPr>
    </w:p>
    <w:p w14:paraId="28C44163" w14:textId="5BFCD3C0" w:rsidR="00B90FB5" w:rsidRDefault="00B90FB5" w:rsidP="00E1773B">
      <w:pPr>
        <w:pStyle w:val="Default"/>
        <w:jc w:val="both"/>
        <w:rPr>
          <w:rFonts w:asciiTheme="minorHAnsi" w:hAnsiTheme="minorHAnsi" w:cstheme="minorHAnsi"/>
          <w:color w:val="auto"/>
        </w:rPr>
      </w:pPr>
      <w:r w:rsidRPr="00D42BCF">
        <w:rPr>
          <w:rFonts w:asciiTheme="minorHAnsi" w:hAnsiTheme="minorHAnsi" w:cstheme="minorHAnsi"/>
          <w:color w:val="auto"/>
        </w:rPr>
        <w:t xml:space="preserve">The aim of this module is to </w:t>
      </w:r>
      <w:r w:rsidR="00E1773B" w:rsidRPr="00D42BCF">
        <w:rPr>
          <w:rFonts w:asciiTheme="minorHAnsi" w:hAnsiTheme="minorHAnsi" w:cstheme="minorHAnsi"/>
          <w:color w:val="auto"/>
        </w:rPr>
        <w:t>demonstrate your ability to analyse qualitative and quantitative data and demonstrate a logical and systematic approach to problem solving.</w:t>
      </w:r>
      <w:r w:rsidR="0072508D" w:rsidRPr="00D42BCF">
        <w:rPr>
          <w:rFonts w:asciiTheme="minorHAnsi" w:hAnsiTheme="minorHAnsi" w:cstheme="minorHAnsi"/>
          <w:color w:val="auto"/>
        </w:rPr>
        <w:t xml:space="preserve"> You must be able to c</w:t>
      </w:r>
      <w:r w:rsidR="00E1773B" w:rsidRPr="00D42BCF">
        <w:rPr>
          <w:rFonts w:asciiTheme="minorHAnsi" w:hAnsiTheme="minorHAnsi" w:cstheme="minorHAnsi"/>
          <w:color w:val="auto"/>
        </w:rPr>
        <w:t xml:space="preserve">ritically evaluate research articles and other evidence to inform </w:t>
      </w:r>
      <w:r w:rsidR="0072508D" w:rsidRPr="00D42BCF">
        <w:rPr>
          <w:rFonts w:asciiTheme="minorHAnsi" w:hAnsiTheme="minorHAnsi" w:cstheme="minorHAnsi"/>
          <w:color w:val="auto"/>
        </w:rPr>
        <w:t>your</w:t>
      </w:r>
      <w:r w:rsidR="00E1773B" w:rsidRPr="00D42BCF">
        <w:rPr>
          <w:rFonts w:asciiTheme="minorHAnsi" w:hAnsiTheme="minorHAnsi" w:cstheme="minorHAnsi"/>
          <w:color w:val="auto"/>
        </w:rPr>
        <w:t xml:space="preserve"> own practice</w:t>
      </w:r>
      <w:r w:rsidR="0072508D" w:rsidRPr="00D42BCF">
        <w:rPr>
          <w:rFonts w:asciiTheme="minorHAnsi" w:hAnsiTheme="minorHAnsi" w:cstheme="minorHAnsi"/>
          <w:color w:val="auto"/>
        </w:rPr>
        <w:t xml:space="preserve"> and u</w:t>
      </w:r>
      <w:r w:rsidR="00E1773B" w:rsidRPr="00D42BCF">
        <w:rPr>
          <w:rFonts w:asciiTheme="minorHAnsi" w:hAnsiTheme="minorHAnsi" w:cstheme="minorHAnsi"/>
          <w:color w:val="auto"/>
        </w:rPr>
        <w:t xml:space="preserve">se current research in </w:t>
      </w:r>
      <w:r w:rsidR="0072508D" w:rsidRPr="00D42BCF">
        <w:rPr>
          <w:rFonts w:asciiTheme="minorHAnsi" w:hAnsiTheme="minorHAnsi" w:cstheme="minorHAnsi"/>
          <w:color w:val="auto"/>
        </w:rPr>
        <w:t>you</w:t>
      </w:r>
      <w:r w:rsidR="00E1773B" w:rsidRPr="00D42BCF">
        <w:rPr>
          <w:rFonts w:asciiTheme="minorHAnsi" w:hAnsiTheme="minorHAnsi" w:cstheme="minorHAnsi"/>
          <w:color w:val="auto"/>
        </w:rPr>
        <w:t xml:space="preserve">r discipline to generate hypotheses, design experiments and analyse novel data to develop </w:t>
      </w:r>
      <w:r w:rsidR="00745A50" w:rsidRPr="00D42BCF">
        <w:rPr>
          <w:rFonts w:asciiTheme="minorHAnsi" w:hAnsiTheme="minorHAnsi" w:cstheme="minorHAnsi"/>
          <w:color w:val="auto"/>
        </w:rPr>
        <w:t>you</w:t>
      </w:r>
      <w:r w:rsidR="00E1773B" w:rsidRPr="00D42BCF">
        <w:rPr>
          <w:rFonts w:asciiTheme="minorHAnsi" w:hAnsiTheme="minorHAnsi" w:cstheme="minorHAnsi"/>
          <w:color w:val="auto"/>
        </w:rPr>
        <w:t>r knowledge and expertise</w:t>
      </w:r>
      <w:r w:rsidR="000510E1">
        <w:rPr>
          <w:rFonts w:asciiTheme="minorHAnsi" w:hAnsiTheme="minorHAnsi" w:cstheme="minorHAnsi"/>
          <w:color w:val="auto"/>
        </w:rPr>
        <w:t>.</w:t>
      </w:r>
    </w:p>
    <w:p w14:paraId="79FEA8A8" w14:textId="77777777" w:rsidR="000510E1" w:rsidRDefault="000510E1" w:rsidP="00E1773B">
      <w:pPr>
        <w:pStyle w:val="Default"/>
        <w:jc w:val="both"/>
        <w:rPr>
          <w:rFonts w:asciiTheme="minorHAnsi" w:hAnsiTheme="minorHAnsi" w:cstheme="minorHAnsi"/>
          <w:color w:val="auto"/>
        </w:rPr>
      </w:pPr>
    </w:p>
    <w:p w14:paraId="4334EC38" w14:textId="1F937359" w:rsidR="000510E1" w:rsidRPr="000510E1" w:rsidRDefault="000510E1" w:rsidP="000510E1">
      <w:pPr>
        <w:jc w:val="left"/>
        <w:rPr>
          <w:rFonts w:asciiTheme="minorHAnsi" w:hAnsiTheme="minorHAnsi" w:cstheme="minorHAnsi"/>
          <w:b/>
          <w:bCs/>
          <w:sz w:val="24"/>
          <w:szCs w:val="24"/>
        </w:rPr>
      </w:pPr>
      <w:r w:rsidRPr="00D42BCF">
        <w:rPr>
          <w:rFonts w:asciiTheme="minorHAnsi" w:hAnsiTheme="minorHAnsi" w:cstheme="minorHAnsi"/>
          <w:b/>
          <w:bCs/>
          <w:sz w:val="24"/>
          <w:szCs w:val="24"/>
        </w:rPr>
        <w:t xml:space="preserve">Please draft your proposed pieces of evidence against the HCPC Standards of Proficiency for Section </w:t>
      </w:r>
      <w:r>
        <w:rPr>
          <w:rFonts w:asciiTheme="minorHAnsi" w:hAnsiTheme="minorHAnsi" w:cstheme="minorHAnsi"/>
          <w:b/>
          <w:bCs/>
          <w:sz w:val="24"/>
          <w:szCs w:val="24"/>
        </w:rPr>
        <w:t>2</w:t>
      </w:r>
      <w:r w:rsidRPr="00D42BCF">
        <w:rPr>
          <w:rFonts w:asciiTheme="minorHAnsi" w:hAnsiTheme="minorHAnsi" w:cstheme="minorHAnsi"/>
          <w:b/>
          <w:bCs/>
          <w:sz w:val="24"/>
          <w:szCs w:val="24"/>
        </w:rPr>
        <w:t xml:space="preserve"> Module </w:t>
      </w:r>
      <w:r>
        <w:rPr>
          <w:rFonts w:asciiTheme="minorHAnsi" w:hAnsiTheme="minorHAnsi" w:cstheme="minorHAnsi"/>
          <w:b/>
          <w:bCs/>
          <w:sz w:val="24"/>
          <w:szCs w:val="24"/>
        </w:rPr>
        <w:t>5</w:t>
      </w:r>
      <w:r w:rsidRPr="00D42BCF">
        <w:rPr>
          <w:rFonts w:asciiTheme="minorHAnsi" w:hAnsiTheme="minorHAnsi" w:cstheme="minorHAnsi"/>
          <w:b/>
          <w:bCs/>
          <w:sz w:val="24"/>
          <w:szCs w:val="24"/>
        </w:rPr>
        <w:t xml:space="preserve"> of the portfolio</w:t>
      </w:r>
      <w:r>
        <w:rPr>
          <w:rFonts w:asciiTheme="minorHAnsi" w:hAnsiTheme="minorHAnsi" w:cstheme="minorHAnsi"/>
          <w:b/>
          <w:bCs/>
          <w:sz w:val="24"/>
          <w:szCs w:val="24"/>
        </w:rPr>
        <w:t xml:space="preserve">, using the table below to group the </w:t>
      </w:r>
      <w:proofErr w:type="spellStart"/>
      <w:r>
        <w:rPr>
          <w:rFonts w:asciiTheme="minorHAnsi" w:hAnsiTheme="minorHAnsi" w:cstheme="minorHAnsi"/>
          <w:b/>
          <w:bCs/>
          <w:sz w:val="24"/>
          <w:szCs w:val="24"/>
        </w:rPr>
        <w:t>SoPs</w:t>
      </w:r>
      <w:proofErr w:type="spellEnd"/>
      <w:r>
        <w:rPr>
          <w:rFonts w:asciiTheme="minorHAnsi" w:hAnsiTheme="minorHAnsi" w:cstheme="minorHAnsi"/>
          <w:b/>
          <w:bCs/>
          <w:sz w:val="24"/>
          <w:szCs w:val="24"/>
        </w:rPr>
        <w:t xml:space="preserve"> against your chosen pieces of evidence</w:t>
      </w:r>
      <w:r w:rsidRPr="00D42BCF">
        <w:rPr>
          <w:rFonts w:asciiTheme="minorHAnsi" w:hAnsiTheme="minorHAnsi" w:cstheme="minorHAnsi"/>
          <w:b/>
          <w:bCs/>
          <w:sz w:val="24"/>
          <w:szCs w:val="24"/>
        </w:rPr>
        <w:t>:</w:t>
      </w:r>
    </w:p>
    <w:p w14:paraId="1AB8646B" w14:textId="77777777" w:rsidR="00F80C1D" w:rsidRPr="00D42BCF" w:rsidRDefault="00F80C1D" w:rsidP="00B90FB5">
      <w:pPr>
        <w:jc w:val="left"/>
        <w:rPr>
          <w:rFonts w:asciiTheme="minorHAnsi" w:hAnsiTheme="minorHAnsi" w:cstheme="minorHAnsi"/>
          <w:b/>
          <w:bCs/>
          <w:sz w:val="28"/>
          <w:szCs w:val="28"/>
        </w:rPr>
      </w:pPr>
    </w:p>
    <w:tbl>
      <w:tblPr>
        <w:tblStyle w:val="TableGrid"/>
        <w:tblW w:w="0" w:type="auto"/>
        <w:tblLook w:val="04A0" w:firstRow="1" w:lastRow="0" w:firstColumn="1" w:lastColumn="0" w:noHBand="0" w:noVBand="1"/>
      </w:tblPr>
      <w:tblGrid>
        <w:gridCol w:w="6912"/>
        <w:gridCol w:w="7371"/>
      </w:tblGrid>
      <w:tr w:rsidR="00B90FB5" w:rsidRPr="00D42BCF" w14:paraId="28C44169" w14:textId="77777777" w:rsidTr="00363C14">
        <w:trPr>
          <w:trHeight w:val="528"/>
        </w:trPr>
        <w:tc>
          <w:tcPr>
            <w:tcW w:w="6912" w:type="dxa"/>
          </w:tcPr>
          <w:p w14:paraId="28C44167" w14:textId="6AE01A78" w:rsidR="00B90FB5" w:rsidRPr="00D42BCF" w:rsidRDefault="00B3167F" w:rsidP="00B90FB5">
            <w:pPr>
              <w:jc w:val="left"/>
              <w:rPr>
                <w:rFonts w:asciiTheme="minorHAnsi" w:hAnsiTheme="minorHAnsi" w:cstheme="minorHAnsi"/>
                <w:b/>
                <w:bCs/>
                <w:sz w:val="24"/>
                <w:szCs w:val="24"/>
              </w:rPr>
            </w:pPr>
            <w:r w:rsidRPr="00D42BCF">
              <w:rPr>
                <w:rFonts w:asciiTheme="minorHAnsi" w:hAnsiTheme="minorHAnsi" w:cstheme="minorHAnsi"/>
                <w:b/>
                <w:bCs/>
                <w:sz w:val="28"/>
                <w:szCs w:val="28"/>
              </w:rPr>
              <w:t>HCPC Standards of Proficiency</w:t>
            </w:r>
            <w:r w:rsidRPr="00D42BCF">
              <w:rPr>
                <w:rFonts w:asciiTheme="minorHAnsi" w:hAnsiTheme="minorHAnsi" w:cstheme="minorHAnsi"/>
                <w:b/>
                <w:bCs/>
                <w:sz w:val="24"/>
                <w:szCs w:val="24"/>
              </w:rPr>
              <w:t xml:space="preserve"> </w:t>
            </w:r>
          </w:p>
        </w:tc>
        <w:tc>
          <w:tcPr>
            <w:tcW w:w="7371" w:type="dxa"/>
          </w:tcPr>
          <w:p w14:paraId="28C44168" w14:textId="77777777" w:rsidR="00B90FB5" w:rsidRPr="00D42BCF" w:rsidRDefault="00B90FB5" w:rsidP="00B90FB5">
            <w:pPr>
              <w:jc w:val="center"/>
              <w:rPr>
                <w:rFonts w:asciiTheme="minorHAnsi" w:hAnsiTheme="minorHAnsi" w:cstheme="minorHAnsi"/>
                <w:b/>
                <w:bCs/>
                <w:sz w:val="24"/>
                <w:szCs w:val="24"/>
              </w:rPr>
            </w:pPr>
            <w:r w:rsidRPr="00D42BCF">
              <w:rPr>
                <w:rFonts w:asciiTheme="minorHAnsi" w:hAnsiTheme="minorHAnsi" w:cstheme="minorHAnsi"/>
                <w:b/>
                <w:bCs/>
                <w:sz w:val="28"/>
                <w:szCs w:val="28"/>
              </w:rPr>
              <w:t>Potential type and source of evidence</w:t>
            </w:r>
          </w:p>
        </w:tc>
      </w:tr>
      <w:tr w:rsidR="00B90FB5" w:rsidRPr="00D42BCF" w14:paraId="28C4416D" w14:textId="77777777" w:rsidTr="00B90FB5">
        <w:tc>
          <w:tcPr>
            <w:tcW w:w="6912" w:type="dxa"/>
          </w:tcPr>
          <w:p w14:paraId="28C4416B" w14:textId="621FE793" w:rsidR="00B90FB5" w:rsidRPr="00D42BCF" w:rsidRDefault="00363C14" w:rsidP="00363C14">
            <w:pPr>
              <w:jc w:val="left"/>
              <w:rPr>
                <w:rFonts w:asciiTheme="minorHAnsi" w:hAnsiTheme="minorHAnsi" w:cstheme="minorHAnsi"/>
                <w:sz w:val="24"/>
                <w:szCs w:val="24"/>
              </w:rPr>
            </w:pPr>
            <w:r w:rsidRPr="00D42BCF">
              <w:rPr>
                <w:rFonts w:asciiTheme="minorHAnsi" w:hAnsiTheme="minorHAnsi" w:cstheme="minorHAnsi"/>
                <w:sz w:val="24"/>
                <w:szCs w:val="24"/>
              </w:rPr>
              <w:t>4.6 demonstrate a logical and systematic approach to problem solving.</w:t>
            </w:r>
          </w:p>
        </w:tc>
        <w:tc>
          <w:tcPr>
            <w:tcW w:w="7371" w:type="dxa"/>
          </w:tcPr>
          <w:p w14:paraId="28C4416C" w14:textId="77777777" w:rsidR="00B90FB5" w:rsidRPr="00D42BCF" w:rsidRDefault="00B90FB5" w:rsidP="00B90FB5">
            <w:pPr>
              <w:ind w:left="426"/>
              <w:rPr>
                <w:rFonts w:asciiTheme="minorHAnsi" w:hAnsiTheme="minorHAnsi" w:cstheme="minorHAnsi"/>
                <w:iCs/>
                <w:sz w:val="24"/>
                <w:szCs w:val="24"/>
              </w:rPr>
            </w:pPr>
          </w:p>
        </w:tc>
      </w:tr>
      <w:tr w:rsidR="00363C14" w:rsidRPr="00D42BCF" w14:paraId="1198088A" w14:textId="77777777" w:rsidTr="00B90FB5">
        <w:tc>
          <w:tcPr>
            <w:tcW w:w="6912" w:type="dxa"/>
          </w:tcPr>
          <w:p w14:paraId="21727361" w14:textId="7F751173" w:rsidR="00363C14" w:rsidRPr="00D42BCF" w:rsidRDefault="00363C14" w:rsidP="00363C14">
            <w:pPr>
              <w:jc w:val="left"/>
              <w:rPr>
                <w:rFonts w:asciiTheme="minorHAnsi" w:hAnsiTheme="minorHAnsi" w:cstheme="minorHAnsi"/>
                <w:sz w:val="24"/>
                <w:szCs w:val="24"/>
              </w:rPr>
            </w:pPr>
            <w:r w:rsidRPr="00D42BCF">
              <w:rPr>
                <w:rFonts w:asciiTheme="minorHAnsi" w:hAnsiTheme="minorHAnsi" w:cstheme="minorHAnsi"/>
                <w:sz w:val="24"/>
                <w:szCs w:val="24"/>
              </w:rPr>
              <w:t>4.7 use research, reasoning and problem solving skills when determining appropriate actions</w:t>
            </w:r>
          </w:p>
        </w:tc>
        <w:tc>
          <w:tcPr>
            <w:tcW w:w="7371" w:type="dxa"/>
          </w:tcPr>
          <w:p w14:paraId="3EC11D91" w14:textId="77777777" w:rsidR="00363C14" w:rsidRPr="00D42BCF" w:rsidRDefault="00363C14" w:rsidP="00B90FB5">
            <w:pPr>
              <w:ind w:left="426"/>
              <w:rPr>
                <w:rFonts w:asciiTheme="minorHAnsi" w:hAnsiTheme="minorHAnsi" w:cstheme="minorHAnsi"/>
                <w:iCs/>
                <w:sz w:val="24"/>
                <w:szCs w:val="24"/>
              </w:rPr>
            </w:pPr>
          </w:p>
        </w:tc>
      </w:tr>
      <w:tr w:rsidR="00363C14" w:rsidRPr="00D42BCF" w14:paraId="4731B8ED" w14:textId="77777777" w:rsidTr="00B90FB5">
        <w:tc>
          <w:tcPr>
            <w:tcW w:w="6912" w:type="dxa"/>
          </w:tcPr>
          <w:p w14:paraId="2DD5C855" w14:textId="42F03992" w:rsidR="00363C14" w:rsidRPr="00D42BCF" w:rsidRDefault="00363C14" w:rsidP="00363C14">
            <w:pPr>
              <w:jc w:val="left"/>
              <w:rPr>
                <w:rFonts w:asciiTheme="minorHAnsi" w:hAnsiTheme="minorHAnsi" w:cstheme="minorHAnsi"/>
                <w:sz w:val="24"/>
                <w:szCs w:val="24"/>
              </w:rPr>
            </w:pPr>
            <w:r w:rsidRPr="00D42BCF">
              <w:rPr>
                <w:rFonts w:asciiTheme="minorHAnsi" w:hAnsiTheme="minorHAnsi" w:cstheme="minorHAnsi"/>
                <w:sz w:val="24"/>
                <w:szCs w:val="24"/>
              </w:rPr>
              <w:t>12.2 demonstrate awareness of the principles and applications of scientific enquiry, including the evaluation of treatment efficacy and the research process.</w:t>
            </w:r>
          </w:p>
        </w:tc>
        <w:tc>
          <w:tcPr>
            <w:tcW w:w="7371" w:type="dxa"/>
          </w:tcPr>
          <w:p w14:paraId="7D733128" w14:textId="77777777" w:rsidR="00363C14" w:rsidRPr="00D42BCF" w:rsidRDefault="00363C14" w:rsidP="00B90FB5">
            <w:pPr>
              <w:ind w:left="426"/>
              <w:rPr>
                <w:rFonts w:asciiTheme="minorHAnsi" w:hAnsiTheme="minorHAnsi" w:cstheme="minorHAnsi"/>
                <w:iCs/>
                <w:sz w:val="24"/>
                <w:szCs w:val="24"/>
              </w:rPr>
            </w:pPr>
          </w:p>
        </w:tc>
      </w:tr>
      <w:tr w:rsidR="00363C14" w:rsidRPr="00D42BCF" w14:paraId="1EB5C3F0" w14:textId="77777777" w:rsidTr="00B90FB5">
        <w:tc>
          <w:tcPr>
            <w:tcW w:w="6912" w:type="dxa"/>
          </w:tcPr>
          <w:p w14:paraId="5B726228" w14:textId="4D85D739" w:rsidR="00363C14" w:rsidRPr="00D42BCF" w:rsidRDefault="00363C14" w:rsidP="00363C14">
            <w:pPr>
              <w:jc w:val="left"/>
              <w:rPr>
                <w:rFonts w:asciiTheme="minorHAnsi" w:hAnsiTheme="minorHAnsi" w:cstheme="minorHAnsi"/>
                <w:sz w:val="24"/>
                <w:szCs w:val="24"/>
              </w:rPr>
            </w:pPr>
            <w:r w:rsidRPr="00D42BCF">
              <w:rPr>
                <w:rFonts w:asciiTheme="minorHAnsi" w:hAnsiTheme="minorHAnsi" w:cstheme="minorHAnsi"/>
                <w:sz w:val="24"/>
                <w:szCs w:val="24"/>
              </w:rPr>
              <w:t>13.1 change their practice as needed to take account of new developments, technologies and changing contexts.</w:t>
            </w:r>
          </w:p>
        </w:tc>
        <w:tc>
          <w:tcPr>
            <w:tcW w:w="7371" w:type="dxa"/>
          </w:tcPr>
          <w:p w14:paraId="4E2C90A4" w14:textId="77777777" w:rsidR="00363C14" w:rsidRPr="00D42BCF" w:rsidRDefault="00363C14" w:rsidP="00B90FB5">
            <w:pPr>
              <w:ind w:left="426"/>
              <w:rPr>
                <w:rFonts w:asciiTheme="minorHAnsi" w:hAnsiTheme="minorHAnsi" w:cstheme="minorHAnsi"/>
                <w:iCs/>
                <w:sz w:val="24"/>
                <w:szCs w:val="24"/>
              </w:rPr>
            </w:pPr>
          </w:p>
        </w:tc>
      </w:tr>
      <w:tr w:rsidR="00363C14" w:rsidRPr="00D42BCF" w14:paraId="329EA343" w14:textId="77777777" w:rsidTr="00B90FB5">
        <w:tc>
          <w:tcPr>
            <w:tcW w:w="6912" w:type="dxa"/>
          </w:tcPr>
          <w:p w14:paraId="4B521B6D" w14:textId="75DE78A9" w:rsidR="00363C14" w:rsidRPr="00D42BCF" w:rsidRDefault="00363C14" w:rsidP="00363C14">
            <w:pPr>
              <w:jc w:val="left"/>
              <w:rPr>
                <w:rFonts w:asciiTheme="minorHAnsi" w:hAnsiTheme="minorHAnsi" w:cstheme="minorHAnsi"/>
                <w:sz w:val="24"/>
                <w:szCs w:val="24"/>
              </w:rPr>
            </w:pPr>
            <w:r w:rsidRPr="00D42BCF">
              <w:rPr>
                <w:rFonts w:asciiTheme="minorHAnsi" w:hAnsiTheme="minorHAnsi" w:cstheme="minorHAnsi"/>
                <w:sz w:val="24"/>
                <w:szCs w:val="24"/>
              </w:rPr>
              <w:t>13.8 recognise a range of research methodologies relevant to their role.</w:t>
            </w:r>
          </w:p>
        </w:tc>
        <w:tc>
          <w:tcPr>
            <w:tcW w:w="7371" w:type="dxa"/>
          </w:tcPr>
          <w:p w14:paraId="27F30F4C" w14:textId="77777777" w:rsidR="00363C14" w:rsidRPr="00D42BCF" w:rsidRDefault="00363C14" w:rsidP="00B90FB5">
            <w:pPr>
              <w:ind w:left="426"/>
              <w:rPr>
                <w:rFonts w:asciiTheme="minorHAnsi" w:hAnsiTheme="minorHAnsi" w:cstheme="minorHAnsi"/>
                <w:iCs/>
                <w:sz w:val="24"/>
                <w:szCs w:val="24"/>
              </w:rPr>
            </w:pPr>
          </w:p>
        </w:tc>
      </w:tr>
      <w:tr w:rsidR="00363C14" w:rsidRPr="00D42BCF" w14:paraId="4A0DDCBF" w14:textId="77777777" w:rsidTr="00B90FB5">
        <w:tc>
          <w:tcPr>
            <w:tcW w:w="6912" w:type="dxa"/>
          </w:tcPr>
          <w:p w14:paraId="0923169B" w14:textId="3EE2BB29" w:rsidR="00363C14" w:rsidRPr="00D42BCF" w:rsidRDefault="00363C14" w:rsidP="00363C14">
            <w:pPr>
              <w:jc w:val="left"/>
              <w:rPr>
                <w:rFonts w:asciiTheme="minorHAnsi" w:hAnsiTheme="minorHAnsi" w:cstheme="minorHAnsi"/>
                <w:sz w:val="24"/>
                <w:szCs w:val="24"/>
              </w:rPr>
            </w:pPr>
            <w:r w:rsidRPr="00D42BCF">
              <w:rPr>
                <w:rFonts w:asciiTheme="minorHAnsi" w:hAnsiTheme="minorHAnsi" w:cstheme="minorHAnsi"/>
                <w:sz w:val="24"/>
                <w:szCs w:val="24"/>
              </w:rPr>
              <w:t>13.9 recognise the value of research to the critical evaluation of practice</w:t>
            </w:r>
          </w:p>
        </w:tc>
        <w:tc>
          <w:tcPr>
            <w:tcW w:w="7371" w:type="dxa"/>
          </w:tcPr>
          <w:p w14:paraId="2226EAE3" w14:textId="77777777" w:rsidR="00363C14" w:rsidRPr="00D42BCF" w:rsidRDefault="00363C14" w:rsidP="00B90FB5">
            <w:pPr>
              <w:ind w:left="426"/>
              <w:rPr>
                <w:rFonts w:asciiTheme="minorHAnsi" w:hAnsiTheme="minorHAnsi" w:cstheme="minorHAnsi"/>
                <w:iCs/>
                <w:sz w:val="24"/>
                <w:szCs w:val="24"/>
              </w:rPr>
            </w:pPr>
          </w:p>
        </w:tc>
      </w:tr>
      <w:tr w:rsidR="00363C14" w:rsidRPr="00D42BCF" w14:paraId="3942FAA6" w14:textId="77777777" w:rsidTr="00B90FB5">
        <w:tc>
          <w:tcPr>
            <w:tcW w:w="6912" w:type="dxa"/>
          </w:tcPr>
          <w:p w14:paraId="1BB874AE" w14:textId="1CBBE2EF" w:rsidR="00363C14" w:rsidRPr="00D42BCF" w:rsidRDefault="00363C14" w:rsidP="00363C14">
            <w:pPr>
              <w:jc w:val="left"/>
              <w:rPr>
                <w:rFonts w:asciiTheme="minorHAnsi" w:hAnsiTheme="minorHAnsi" w:cstheme="minorHAnsi"/>
                <w:sz w:val="24"/>
                <w:szCs w:val="24"/>
              </w:rPr>
            </w:pPr>
            <w:r w:rsidRPr="00D42BCF">
              <w:rPr>
                <w:rFonts w:asciiTheme="minorHAnsi" w:hAnsiTheme="minorHAnsi" w:cstheme="minorHAnsi"/>
                <w:sz w:val="24"/>
                <w:szCs w:val="24"/>
              </w:rPr>
              <w:lastRenderedPageBreak/>
              <w:t>13.10 critically evaluate research and other evidence to inform their own practice.</w:t>
            </w:r>
          </w:p>
        </w:tc>
        <w:tc>
          <w:tcPr>
            <w:tcW w:w="7371" w:type="dxa"/>
          </w:tcPr>
          <w:p w14:paraId="0E60F927" w14:textId="77777777" w:rsidR="00363C14" w:rsidRPr="00D42BCF" w:rsidRDefault="00363C14" w:rsidP="00B90FB5">
            <w:pPr>
              <w:ind w:left="426"/>
              <w:rPr>
                <w:rFonts w:asciiTheme="minorHAnsi" w:hAnsiTheme="minorHAnsi" w:cstheme="minorHAnsi"/>
                <w:iCs/>
                <w:sz w:val="24"/>
                <w:szCs w:val="24"/>
              </w:rPr>
            </w:pPr>
          </w:p>
        </w:tc>
      </w:tr>
      <w:tr w:rsidR="00363C14" w:rsidRPr="00D42BCF" w14:paraId="0569312A" w14:textId="77777777" w:rsidTr="00B90FB5">
        <w:tc>
          <w:tcPr>
            <w:tcW w:w="6912" w:type="dxa"/>
          </w:tcPr>
          <w:p w14:paraId="1A48A489" w14:textId="1C13E43D" w:rsidR="00363C14" w:rsidRPr="00D42BCF" w:rsidRDefault="00363C14" w:rsidP="00363C14">
            <w:pPr>
              <w:jc w:val="left"/>
              <w:rPr>
                <w:rFonts w:asciiTheme="minorHAnsi" w:hAnsiTheme="minorHAnsi" w:cstheme="minorHAnsi"/>
                <w:sz w:val="24"/>
                <w:szCs w:val="24"/>
              </w:rPr>
            </w:pPr>
            <w:r w:rsidRPr="00D42BCF">
              <w:rPr>
                <w:rFonts w:asciiTheme="minorHAnsi" w:hAnsiTheme="minorHAnsi" w:cstheme="minorHAnsi"/>
                <w:sz w:val="24"/>
                <w:szCs w:val="24"/>
              </w:rPr>
              <w:t>13.11 engage service users in research as appropriate.</w:t>
            </w:r>
          </w:p>
        </w:tc>
        <w:tc>
          <w:tcPr>
            <w:tcW w:w="7371" w:type="dxa"/>
          </w:tcPr>
          <w:p w14:paraId="6FDCD1CA" w14:textId="77777777" w:rsidR="00363C14" w:rsidRPr="00D42BCF" w:rsidRDefault="00363C14" w:rsidP="00B90FB5">
            <w:pPr>
              <w:ind w:left="426"/>
              <w:rPr>
                <w:rFonts w:asciiTheme="minorHAnsi" w:hAnsiTheme="minorHAnsi" w:cstheme="minorHAnsi"/>
                <w:iCs/>
                <w:sz w:val="24"/>
                <w:szCs w:val="24"/>
              </w:rPr>
            </w:pPr>
          </w:p>
        </w:tc>
      </w:tr>
      <w:tr w:rsidR="00363C14" w:rsidRPr="00D42BCF" w14:paraId="6737C2EA" w14:textId="77777777" w:rsidTr="00B90FB5">
        <w:tc>
          <w:tcPr>
            <w:tcW w:w="6912" w:type="dxa"/>
          </w:tcPr>
          <w:p w14:paraId="70001CB8" w14:textId="7991329B" w:rsidR="00363C14" w:rsidRPr="00D42BCF" w:rsidRDefault="00363C14" w:rsidP="00363C14">
            <w:pPr>
              <w:jc w:val="left"/>
              <w:rPr>
                <w:rFonts w:asciiTheme="minorHAnsi" w:hAnsiTheme="minorHAnsi" w:cstheme="minorHAnsi"/>
                <w:sz w:val="24"/>
                <w:szCs w:val="24"/>
              </w:rPr>
            </w:pPr>
            <w:r w:rsidRPr="00D42BCF">
              <w:rPr>
                <w:rFonts w:asciiTheme="minorHAnsi" w:hAnsiTheme="minorHAnsi" w:cstheme="minorHAnsi"/>
                <w:sz w:val="24"/>
                <w:szCs w:val="24"/>
              </w:rPr>
              <w:t xml:space="preserve">13.29 use statistical packages and present data in an appropriate format </w:t>
            </w:r>
          </w:p>
        </w:tc>
        <w:tc>
          <w:tcPr>
            <w:tcW w:w="7371" w:type="dxa"/>
          </w:tcPr>
          <w:p w14:paraId="4F5ABDFF" w14:textId="77777777" w:rsidR="00363C14" w:rsidRPr="00D42BCF" w:rsidRDefault="00363C14" w:rsidP="00B90FB5">
            <w:pPr>
              <w:ind w:left="426"/>
              <w:rPr>
                <w:rFonts w:asciiTheme="minorHAnsi" w:hAnsiTheme="minorHAnsi" w:cstheme="minorHAnsi"/>
                <w:iCs/>
                <w:sz w:val="24"/>
                <w:szCs w:val="24"/>
              </w:rPr>
            </w:pPr>
          </w:p>
        </w:tc>
      </w:tr>
      <w:tr w:rsidR="00363C14" w:rsidRPr="00D42BCF" w14:paraId="06F35BB5" w14:textId="77777777" w:rsidTr="00B90FB5">
        <w:tc>
          <w:tcPr>
            <w:tcW w:w="6912" w:type="dxa"/>
          </w:tcPr>
          <w:p w14:paraId="62A59967" w14:textId="3448C338" w:rsidR="00363C14" w:rsidRPr="00D42BCF" w:rsidRDefault="00363C14" w:rsidP="00363C14">
            <w:pPr>
              <w:jc w:val="left"/>
              <w:rPr>
                <w:rFonts w:asciiTheme="minorHAnsi" w:hAnsiTheme="minorHAnsi" w:cstheme="minorHAnsi"/>
                <w:sz w:val="24"/>
                <w:szCs w:val="24"/>
              </w:rPr>
            </w:pPr>
            <w:r w:rsidRPr="00D42BCF">
              <w:rPr>
                <w:rFonts w:asciiTheme="minorHAnsi" w:hAnsiTheme="minorHAnsi" w:cstheme="minorHAnsi"/>
                <w:sz w:val="24"/>
                <w:szCs w:val="24"/>
              </w:rPr>
              <w:t>13.30 design experiments, report, interpret and present data using scientific convention, including application of SI units and other units used in biomedical science</w:t>
            </w:r>
          </w:p>
        </w:tc>
        <w:tc>
          <w:tcPr>
            <w:tcW w:w="7371" w:type="dxa"/>
          </w:tcPr>
          <w:p w14:paraId="05FAF0C5" w14:textId="77777777" w:rsidR="00363C14" w:rsidRPr="00D42BCF" w:rsidRDefault="00363C14" w:rsidP="00B90FB5">
            <w:pPr>
              <w:ind w:left="426"/>
              <w:rPr>
                <w:rFonts w:asciiTheme="minorHAnsi" w:hAnsiTheme="minorHAnsi" w:cstheme="minorHAnsi"/>
                <w:iCs/>
                <w:sz w:val="24"/>
                <w:szCs w:val="24"/>
              </w:rPr>
            </w:pPr>
          </w:p>
        </w:tc>
      </w:tr>
    </w:tbl>
    <w:p w14:paraId="28C44172" w14:textId="77777777" w:rsidR="00B90FB5" w:rsidRPr="00D42BCF" w:rsidRDefault="00B90FB5" w:rsidP="00B90FB5">
      <w:pPr>
        <w:pStyle w:val="ListParagraph"/>
        <w:ind w:left="426" w:hanging="426"/>
        <w:rPr>
          <w:rFonts w:asciiTheme="minorHAnsi" w:hAnsiTheme="minorHAnsi" w:cstheme="minorHAnsi"/>
        </w:rPr>
      </w:pPr>
    </w:p>
    <w:p w14:paraId="28C4418C" w14:textId="77777777" w:rsidR="00B90FB5" w:rsidRPr="00D42BCF" w:rsidRDefault="00B90FB5" w:rsidP="00B90FB5">
      <w:pPr>
        <w:jc w:val="left"/>
        <w:rPr>
          <w:rFonts w:asciiTheme="minorHAnsi" w:hAnsiTheme="minorHAnsi" w:cstheme="minorHAnsi"/>
          <w:sz w:val="24"/>
          <w:szCs w:val="24"/>
        </w:rPr>
      </w:pPr>
    </w:p>
    <w:p w14:paraId="28C4418D" w14:textId="77777777" w:rsidR="00B90FB5" w:rsidRPr="00D42BCF" w:rsidRDefault="00B90FB5" w:rsidP="00B90FB5">
      <w:pPr>
        <w:jc w:val="left"/>
        <w:rPr>
          <w:rFonts w:asciiTheme="minorHAnsi" w:hAnsiTheme="minorHAnsi" w:cstheme="minorHAnsi"/>
          <w:sz w:val="24"/>
          <w:szCs w:val="24"/>
        </w:rPr>
      </w:pPr>
    </w:p>
    <w:p w14:paraId="28C4418E" w14:textId="77777777" w:rsidR="00574387" w:rsidRPr="00D42BCF" w:rsidRDefault="00574387" w:rsidP="00B90FB5">
      <w:pPr>
        <w:jc w:val="left"/>
        <w:rPr>
          <w:rFonts w:asciiTheme="minorHAnsi" w:hAnsiTheme="minorHAnsi" w:cstheme="minorHAnsi"/>
          <w:b/>
          <w:bCs/>
          <w:u w:val="single"/>
        </w:rPr>
      </w:pPr>
    </w:p>
    <w:p w14:paraId="28C4418F" w14:textId="77777777" w:rsidR="00574387" w:rsidRPr="00D42BCF" w:rsidRDefault="00574387" w:rsidP="00EB54DA">
      <w:pPr>
        <w:jc w:val="center"/>
        <w:rPr>
          <w:rFonts w:asciiTheme="minorHAnsi" w:hAnsiTheme="minorHAnsi" w:cstheme="minorHAnsi"/>
          <w:b/>
          <w:bCs/>
          <w:u w:val="single"/>
        </w:rPr>
      </w:pPr>
    </w:p>
    <w:p w14:paraId="28C44195" w14:textId="77777777" w:rsidR="00574387" w:rsidRPr="00D42BCF" w:rsidRDefault="00574387" w:rsidP="00EB54DA">
      <w:pPr>
        <w:jc w:val="center"/>
        <w:rPr>
          <w:rFonts w:asciiTheme="minorHAnsi" w:hAnsiTheme="minorHAnsi" w:cstheme="minorHAnsi"/>
          <w:b/>
          <w:bCs/>
          <w:u w:val="single"/>
        </w:rPr>
      </w:pPr>
    </w:p>
    <w:p w14:paraId="28C44196" w14:textId="77777777" w:rsidR="00574387" w:rsidRPr="00D42BCF" w:rsidRDefault="00574387" w:rsidP="00EB54DA">
      <w:pPr>
        <w:jc w:val="center"/>
        <w:rPr>
          <w:rFonts w:asciiTheme="minorHAnsi" w:hAnsiTheme="minorHAnsi" w:cstheme="minorHAnsi"/>
          <w:b/>
          <w:bCs/>
          <w:u w:val="single"/>
        </w:rPr>
      </w:pPr>
    </w:p>
    <w:p w14:paraId="28C44197" w14:textId="77777777" w:rsidR="00574387" w:rsidRPr="00D42BCF" w:rsidRDefault="00574387" w:rsidP="00EB54DA">
      <w:pPr>
        <w:jc w:val="center"/>
        <w:rPr>
          <w:rFonts w:asciiTheme="minorHAnsi" w:hAnsiTheme="minorHAnsi" w:cstheme="minorHAnsi"/>
          <w:b/>
          <w:bCs/>
          <w:u w:val="single"/>
        </w:rPr>
      </w:pPr>
    </w:p>
    <w:p w14:paraId="28C44198" w14:textId="77777777" w:rsidR="00574387" w:rsidRPr="00D42BCF" w:rsidRDefault="00574387" w:rsidP="00EB54DA">
      <w:pPr>
        <w:jc w:val="center"/>
        <w:rPr>
          <w:rFonts w:asciiTheme="minorHAnsi" w:hAnsiTheme="minorHAnsi" w:cstheme="minorHAnsi"/>
          <w:b/>
          <w:bCs/>
          <w:u w:val="single"/>
        </w:rPr>
      </w:pPr>
    </w:p>
    <w:p w14:paraId="28C4419F" w14:textId="229E8F0F" w:rsidR="00DB5EE5" w:rsidRPr="00D42BCF" w:rsidRDefault="00DB5EE5">
      <w:pPr>
        <w:spacing w:after="200" w:line="276" w:lineRule="auto"/>
        <w:jc w:val="left"/>
        <w:rPr>
          <w:rFonts w:asciiTheme="minorHAnsi" w:hAnsiTheme="minorHAnsi" w:cstheme="minorHAnsi"/>
          <w:sz w:val="24"/>
          <w:szCs w:val="24"/>
        </w:rPr>
      </w:pPr>
      <w:r w:rsidRPr="00D42BCF">
        <w:rPr>
          <w:rFonts w:asciiTheme="minorHAnsi" w:hAnsiTheme="minorHAnsi" w:cstheme="minorHAnsi"/>
          <w:sz w:val="24"/>
          <w:szCs w:val="24"/>
        </w:rPr>
        <w:br w:type="page"/>
      </w:r>
    </w:p>
    <w:p w14:paraId="28C441A0" w14:textId="77777777" w:rsidR="00462805" w:rsidRPr="00D42BCF" w:rsidRDefault="00462805" w:rsidP="00462805">
      <w:pPr>
        <w:spacing w:after="120"/>
        <w:rPr>
          <w:rFonts w:asciiTheme="minorHAnsi" w:hAnsiTheme="minorHAnsi" w:cstheme="minorHAnsi"/>
          <w:b/>
          <w:sz w:val="24"/>
          <w:szCs w:val="24"/>
        </w:rPr>
      </w:pPr>
      <w:r w:rsidRPr="00D42BCF">
        <w:rPr>
          <w:rFonts w:asciiTheme="minorHAnsi" w:hAnsiTheme="minorHAnsi" w:cstheme="minorHAnsi"/>
          <w:b/>
          <w:sz w:val="24"/>
          <w:szCs w:val="24"/>
        </w:rPr>
        <w:lastRenderedPageBreak/>
        <w:t>About this document</w:t>
      </w:r>
    </w:p>
    <w:tbl>
      <w:tblPr>
        <w:tblW w:w="0" w:type="auto"/>
        <w:tblLook w:val="04A0" w:firstRow="1" w:lastRow="0" w:firstColumn="1" w:lastColumn="0" w:noHBand="0" w:noVBand="1"/>
      </w:tblPr>
      <w:tblGrid>
        <w:gridCol w:w="4621"/>
        <w:gridCol w:w="4621"/>
      </w:tblGrid>
      <w:tr w:rsidR="00462805" w:rsidRPr="00D42BCF" w14:paraId="28C441A3" w14:textId="77777777" w:rsidTr="00E52D07">
        <w:tc>
          <w:tcPr>
            <w:tcW w:w="4621" w:type="dxa"/>
          </w:tcPr>
          <w:p w14:paraId="28C441A1" w14:textId="77777777" w:rsidR="00462805" w:rsidRPr="00D42BCF" w:rsidRDefault="00462805" w:rsidP="00E52D07">
            <w:pPr>
              <w:spacing w:after="120"/>
              <w:rPr>
                <w:rFonts w:asciiTheme="minorHAnsi" w:hAnsiTheme="minorHAnsi" w:cstheme="minorHAnsi"/>
                <w:sz w:val="24"/>
                <w:szCs w:val="24"/>
              </w:rPr>
            </w:pPr>
            <w:r w:rsidRPr="00D42BCF">
              <w:rPr>
                <w:rFonts w:asciiTheme="minorHAnsi" w:hAnsiTheme="minorHAnsi" w:cstheme="minorHAnsi"/>
                <w:sz w:val="24"/>
                <w:szCs w:val="24"/>
              </w:rPr>
              <w:t>Title:</w:t>
            </w:r>
          </w:p>
        </w:tc>
        <w:tc>
          <w:tcPr>
            <w:tcW w:w="4621" w:type="dxa"/>
          </w:tcPr>
          <w:p w14:paraId="28C441A2" w14:textId="0A3797D4" w:rsidR="00462805" w:rsidRPr="00D42BCF" w:rsidRDefault="00AF7D32" w:rsidP="00E52D07">
            <w:pPr>
              <w:spacing w:after="120"/>
              <w:rPr>
                <w:rFonts w:asciiTheme="minorHAnsi" w:hAnsiTheme="minorHAnsi" w:cstheme="minorHAnsi"/>
                <w:sz w:val="24"/>
                <w:szCs w:val="24"/>
              </w:rPr>
            </w:pPr>
            <w:r w:rsidRPr="00D42BCF">
              <w:rPr>
                <w:rFonts w:asciiTheme="minorHAnsi" w:hAnsiTheme="minorHAnsi" w:cstheme="minorHAnsi"/>
                <w:sz w:val="24"/>
                <w:szCs w:val="24"/>
              </w:rPr>
              <w:t>Certificate of Competence by</w:t>
            </w:r>
            <w:r w:rsidR="003852C7" w:rsidRPr="00D42BCF">
              <w:rPr>
                <w:rFonts w:asciiTheme="minorHAnsi" w:hAnsiTheme="minorHAnsi" w:cstheme="minorHAnsi"/>
                <w:sz w:val="24"/>
                <w:szCs w:val="24"/>
              </w:rPr>
              <w:t xml:space="preserve"> Equivalence Portfolio</w:t>
            </w:r>
            <w:r w:rsidR="00053EA4" w:rsidRPr="00D42BCF">
              <w:rPr>
                <w:rFonts w:asciiTheme="minorHAnsi" w:hAnsiTheme="minorHAnsi" w:cstheme="minorHAnsi"/>
                <w:sz w:val="24"/>
                <w:szCs w:val="24"/>
              </w:rPr>
              <w:t xml:space="preserve"> </w:t>
            </w:r>
            <w:r w:rsidR="00614868">
              <w:rPr>
                <w:rFonts w:asciiTheme="minorHAnsi" w:hAnsiTheme="minorHAnsi" w:cstheme="minorHAnsi"/>
                <w:sz w:val="24"/>
                <w:szCs w:val="24"/>
              </w:rPr>
              <w:t xml:space="preserve">Development </w:t>
            </w:r>
            <w:r w:rsidR="00053EA4" w:rsidRPr="00D42BCF">
              <w:rPr>
                <w:rFonts w:asciiTheme="minorHAnsi" w:hAnsiTheme="minorHAnsi" w:cstheme="minorHAnsi"/>
                <w:sz w:val="24"/>
                <w:szCs w:val="24"/>
              </w:rPr>
              <w:t>Plan</w:t>
            </w:r>
          </w:p>
        </w:tc>
      </w:tr>
      <w:tr w:rsidR="00462805" w:rsidRPr="00D42BCF" w14:paraId="28C441A6" w14:textId="77777777" w:rsidTr="00E52D07">
        <w:tc>
          <w:tcPr>
            <w:tcW w:w="4621" w:type="dxa"/>
          </w:tcPr>
          <w:p w14:paraId="28C441A4" w14:textId="77777777" w:rsidR="00462805" w:rsidRPr="00D42BCF" w:rsidRDefault="00462805" w:rsidP="00E52D07">
            <w:pPr>
              <w:spacing w:after="120"/>
              <w:rPr>
                <w:rFonts w:asciiTheme="minorHAnsi" w:hAnsiTheme="minorHAnsi" w:cstheme="minorHAnsi"/>
                <w:sz w:val="24"/>
                <w:szCs w:val="24"/>
              </w:rPr>
            </w:pPr>
            <w:r w:rsidRPr="00D42BCF">
              <w:rPr>
                <w:rFonts w:asciiTheme="minorHAnsi" w:hAnsiTheme="minorHAnsi" w:cstheme="minorHAnsi"/>
                <w:sz w:val="24"/>
                <w:szCs w:val="24"/>
              </w:rPr>
              <w:t>Produced by:</w:t>
            </w:r>
          </w:p>
        </w:tc>
        <w:tc>
          <w:tcPr>
            <w:tcW w:w="4621" w:type="dxa"/>
          </w:tcPr>
          <w:p w14:paraId="28C441A5" w14:textId="77777777" w:rsidR="00462805" w:rsidRPr="00D42BCF" w:rsidRDefault="003852C7" w:rsidP="00E52D07">
            <w:pPr>
              <w:spacing w:after="120"/>
              <w:rPr>
                <w:rFonts w:asciiTheme="minorHAnsi" w:hAnsiTheme="minorHAnsi" w:cstheme="minorHAnsi"/>
                <w:sz w:val="24"/>
                <w:szCs w:val="24"/>
              </w:rPr>
            </w:pPr>
            <w:r w:rsidRPr="00D42BCF">
              <w:rPr>
                <w:rFonts w:asciiTheme="minorHAnsi" w:hAnsiTheme="minorHAnsi" w:cstheme="minorHAnsi"/>
                <w:sz w:val="24"/>
                <w:szCs w:val="24"/>
              </w:rPr>
              <w:t>Education Department</w:t>
            </w:r>
          </w:p>
        </w:tc>
      </w:tr>
      <w:tr w:rsidR="00462805" w:rsidRPr="00D42BCF" w14:paraId="28C441A9" w14:textId="77777777" w:rsidTr="00E52D07">
        <w:tc>
          <w:tcPr>
            <w:tcW w:w="4621" w:type="dxa"/>
          </w:tcPr>
          <w:p w14:paraId="28C441A7" w14:textId="77777777" w:rsidR="00462805" w:rsidRPr="00D42BCF" w:rsidRDefault="00462805" w:rsidP="00E52D07">
            <w:pPr>
              <w:spacing w:after="120"/>
              <w:rPr>
                <w:rFonts w:asciiTheme="minorHAnsi" w:hAnsiTheme="minorHAnsi" w:cstheme="minorHAnsi"/>
                <w:sz w:val="24"/>
                <w:szCs w:val="24"/>
              </w:rPr>
            </w:pPr>
            <w:r w:rsidRPr="00D42BCF">
              <w:rPr>
                <w:rFonts w:asciiTheme="minorHAnsi" w:hAnsiTheme="minorHAnsi" w:cstheme="minorHAnsi"/>
                <w:sz w:val="24"/>
                <w:szCs w:val="24"/>
              </w:rPr>
              <w:t>Version:</w:t>
            </w:r>
          </w:p>
        </w:tc>
        <w:tc>
          <w:tcPr>
            <w:tcW w:w="4621" w:type="dxa"/>
          </w:tcPr>
          <w:p w14:paraId="28C441A8" w14:textId="40A182E2" w:rsidR="00462805" w:rsidRPr="00D42BCF" w:rsidRDefault="00462805" w:rsidP="00E52D07">
            <w:pPr>
              <w:spacing w:after="120"/>
              <w:rPr>
                <w:rFonts w:asciiTheme="minorHAnsi" w:hAnsiTheme="minorHAnsi" w:cstheme="minorHAnsi"/>
                <w:sz w:val="24"/>
                <w:szCs w:val="24"/>
              </w:rPr>
            </w:pPr>
            <w:r w:rsidRPr="00D42BCF">
              <w:rPr>
                <w:rFonts w:asciiTheme="minorHAnsi" w:hAnsiTheme="minorHAnsi" w:cstheme="minorHAnsi"/>
                <w:sz w:val="24"/>
                <w:szCs w:val="24"/>
              </w:rPr>
              <w:t xml:space="preserve">Version </w:t>
            </w:r>
            <w:r w:rsidR="00AF7D32" w:rsidRPr="00D42BCF">
              <w:rPr>
                <w:rFonts w:asciiTheme="minorHAnsi" w:hAnsiTheme="minorHAnsi" w:cstheme="minorHAnsi"/>
                <w:sz w:val="24"/>
                <w:szCs w:val="24"/>
              </w:rPr>
              <w:t>4</w:t>
            </w:r>
          </w:p>
        </w:tc>
      </w:tr>
      <w:tr w:rsidR="00462805" w:rsidRPr="00D42BCF" w14:paraId="28C441AC" w14:textId="77777777" w:rsidTr="00E52D07">
        <w:tc>
          <w:tcPr>
            <w:tcW w:w="4621" w:type="dxa"/>
          </w:tcPr>
          <w:p w14:paraId="28C441AA" w14:textId="77777777" w:rsidR="00462805" w:rsidRPr="00D42BCF" w:rsidRDefault="00462805" w:rsidP="00E52D07">
            <w:pPr>
              <w:spacing w:after="120"/>
              <w:rPr>
                <w:rFonts w:asciiTheme="minorHAnsi" w:hAnsiTheme="minorHAnsi" w:cstheme="minorHAnsi"/>
                <w:sz w:val="24"/>
                <w:szCs w:val="24"/>
              </w:rPr>
            </w:pPr>
            <w:r w:rsidRPr="00D42BCF">
              <w:rPr>
                <w:rFonts w:asciiTheme="minorHAnsi" w:hAnsiTheme="minorHAnsi" w:cstheme="minorHAnsi"/>
                <w:sz w:val="24"/>
                <w:szCs w:val="24"/>
              </w:rPr>
              <w:t>Active date:</w:t>
            </w:r>
          </w:p>
        </w:tc>
        <w:tc>
          <w:tcPr>
            <w:tcW w:w="4621" w:type="dxa"/>
          </w:tcPr>
          <w:p w14:paraId="28C441AB" w14:textId="336BD622" w:rsidR="00462805" w:rsidRPr="00D42BCF" w:rsidRDefault="00614868" w:rsidP="00E52D07">
            <w:pPr>
              <w:spacing w:after="120"/>
              <w:rPr>
                <w:rFonts w:asciiTheme="minorHAnsi" w:hAnsiTheme="minorHAnsi" w:cstheme="minorHAnsi"/>
                <w:sz w:val="24"/>
                <w:szCs w:val="24"/>
              </w:rPr>
            </w:pPr>
            <w:r>
              <w:rPr>
                <w:rFonts w:asciiTheme="minorHAnsi" w:hAnsiTheme="minorHAnsi" w:cstheme="minorHAnsi"/>
                <w:sz w:val="24"/>
                <w:szCs w:val="24"/>
              </w:rPr>
              <w:t>August</w:t>
            </w:r>
            <w:r w:rsidR="00AF7D32" w:rsidRPr="00D42BCF">
              <w:rPr>
                <w:rFonts w:asciiTheme="minorHAnsi" w:hAnsiTheme="minorHAnsi" w:cstheme="minorHAnsi"/>
                <w:sz w:val="24"/>
                <w:szCs w:val="24"/>
              </w:rPr>
              <w:t xml:space="preserve"> 2025</w:t>
            </w:r>
          </w:p>
        </w:tc>
      </w:tr>
      <w:tr w:rsidR="00462805" w:rsidRPr="00D42BCF" w14:paraId="28C441AF" w14:textId="77777777" w:rsidTr="00E52D07">
        <w:tc>
          <w:tcPr>
            <w:tcW w:w="4621" w:type="dxa"/>
          </w:tcPr>
          <w:p w14:paraId="28C441AD" w14:textId="77777777" w:rsidR="00462805" w:rsidRPr="00D42BCF" w:rsidRDefault="00462805" w:rsidP="00E52D07">
            <w:pPr>
              <w:spacing w:after="120"/>
              <w:rPr>
                <w:rFonts w:asciiTheme="minorHAnsi" w:hAnsiTheme="minorHAnsi" w:cstheme="minorHAnsi"/>
                <w:sz w:val="24"/>
                <w:szCs w:val="24"/>
              </w:rPr>
            </w:pPr>
            <w:r w:rsidRPr="00D42BCF">
              <w:rPr>
                <w:rFonts w:asciiTheme="minorHAnsi" w:hAnsiTheme="minorHAnsi" w:cstheme="minorHAnsi"/>
                <w:sz w:val="24"/>
                <w:szCs w:val="24"/>
              </w:rPr>
              <w:t>Review date:</w:t>
            </w:r>
          </w:p>
        </w:tc>
        <w:tc>
          <w:tcPr>
            <w:tcW w:w="4621" w:type="dxa"/>
          </w:tcPr>
          <w:p w14:paraId="28C441AE" w14:textId="1A194DFC" w:rsidR="00462805" w:rsidRPr="00D42BCF" w:rsidRDefault="00AF495D" w:rsidP="00E52D07">
            <w:pPr>
              <w:spacing w:after="120"/>
              <w:rPr>
                <w:rFonts w:asciiTheme="minorHAnsi" w:hAnsiTheme="minorHAnsi" w:cstheme="minorHAnsi"/>
                <w:sz w:val="24"/>
                <w:szCs w:val="24"/>
              </w:rPr>
            </w:pPr>
            <w:r w:rsidRPr="00D42BCF">
              <w:rPr>
                <w:rFonts w:asciiTheme="minorHAnsi" w:hAnsiTheme="minorHAnsi" w:cstheme="minorHAnsi"/>
                <w:sz w:val="24"/>
                <w:szCs w:val="24"/>
              </w:rPr>
              <w:t>202</w:t>
            </w:r>
            <w:r w:rsidR="00AF7D32" w:rsidRPr="00D42BCF">
              <w:rPr>
                <w:rFonts w:asciiTheme="minorHAnsi" w:hAnsiTheme="minorHAnsi" w:cstheme="minorHAnsi"/>
                <w:sz w:val="24"/>
                <w:szCs w:val="24"/>
              </w:rPr>
              <w:t>7</w:t>
            </w:r>
          </w:p>
        </w:tc>
      </w:tr>
      <w:tr w:rsidR="00462805" w:rsidRPr="00D42BCF" w14:paraId="28C441B4" w14:textId="77777777" w:rsidTr="00E52D07">
        <w:tc>
          <w:tcPr>
            <w:tcW w:w="4621" w:type="dxa"/>
          </w:tcPr>
          <w:p w14:paraId="28C441B0" w14:textId="77777777" w:rsidR="00462805" w:rsidRPr="00D42BCF" w:rsidRDefault="00462805" w:rsidP="00E52D07">
            <w:pPr>
              <w:spacing w:after="120"/>
              <w:rPr>
                <w:rFonts w:asciiTheme="minorHAnsi" w:hAnsiTheme="minorHAnsi" w:cstheme="minorHAnsi"/>
                <w:sz w:val="24"/>
                <w:szCs w:val="24"/>
              </w:rPr>
            </w:pPr>
            <w:r w:rsidRPr="00D42BCF">
              <w:rPr>
                <w:rFonts w:asciiTheme="minorHAnsi" w:hAnsiTheme="minorHAnsi" w:cstheme="minorHAnsi"/>
                <w:sz w:val="24"/>
                <w:szCs w:val="24"/>
              </w:rPr>
              <w:t>Contact:</w:t>
            </w:r>
          </w:p>
        </w:tc>
        <w:tc>
          <w:tcPr>
            <w:tcW w:w="4621" w:type="dxa"/>
          </w:tcPr>
          <w:p w14:paraId="28C441B1" w14:textId="77777777" w:rsidR="00462805" w:rsidRPr="00D42BCF" w:rsidRDefault="00462805" w:rsidP="00E52D07">
            <w:pPr>
              <w:spacing w:after="120"/>
              <w:rPr>
                <w:rFonts w:asciiTheme="minorHAnsi" w:hAnsiTheme="minorHAnsi" w:cstheme="minorHAnsi"/>
                <w:sz w:val="24"/>
                <w:szCs w:val="24"/>
              </w:rPr>
            </w:pPr>
            <w:r w:rsidRPr="00D42BCF">
              <w:rPr>
                <w:rFonts w:asciiTheme="minorHAnsi" w:hAnsiTheme="minorHAnsi" w:cstheme="minorHAnsi"/>
                <w:sz w:val="24"/>
                <w:szCs w:val="24"/>
              </w:rPr>
              <w:t>Education Department</w:t>
            </w:r>
          </w:p>
          <w:p w14:paraId="28C441B2" w14:textId="77777777" w:rsidR="00462805" w:rsidRPr="00D42BCF" w:rsidRDefault="00462805" w:rsidP="00E52D07">
            <w:pPr>
              <w:spacing w:after="120"/>
              <w:rPr>
                <w:rFonts w:asciiTheme="minorHAnsi" w:hAnsiTheme="minorHAnsi" w:cstheme="minorHAnsi"/>
                <w:sz w:val="24"/>
                <w:szCs w:val="24"/>
              </w:rPr>
            </w:pPr>
            <w:r w:rsidRPr="00D42BCF">
              <w:rPr>
                <w:rFonts w:asciiTheme="minorHAnsi" w:hAnsiTheme="minorHAnsi" w:cstheme="minorHAnsi"/>
                <w:sz w:val="24"/>
                <w:szCs w:val="24"/>
              </w:rPr>
              <w:t>T: +44 (0)20 7713 0214</w:t>
            </w:r>
          </w:p>
          <w:p w14:paraId="28C441B3" w14:textId="7CC972E0" w:rsidR="00462805" w:rsidRPr="00D42BCF" w:rsidRDefault="00462805" w:rsidP="00E52D07">
            <w:pPr>
              <w:spacing w:after="120"/>
              <w:rPr>
                <w:rFonts w:asciiTheme="minorHAnsi" w:hAnsiTheme="minorHAnsi" w:cstheme="minorHAnsi"/>
                <w:sz w:val="24"/>
                <w:szCs w:val="24"/>
              </w:rPr>
            </w:pPr>
            <w:r w:rsidRPr="00D42BCF">
              <w:rPr>
                <w:rFonts w:asciiTheme="minorHAnsi" w:hAnsiTheme="minorHAnsi" w:cstheme="minorHAnsi"/>
                <w:sz w:val="24"/>
                <w:szCs w:val="24"/>
              </w:rPr>
              <w:t xml:space="preserve">E: </w:t>
            </w:r>
            <w:r w:rsidR="00AF7D32" w:rsidRPr="00D42BCF">
              <w:rPr>
                <w:rFonts w:asciiTheme="minorHAnsi" w:hAnsiTheme="minorHAnsi" w:cstheme="minorHAnsi"/>
                <w:sz w:val="24"/>
                <w:szCs w:val="24"/>
              </w:rPr>
              <w:t>equivalence</w:t>
            </w:r>
            <w:r w:rsidRPr="00D42BCF">
              <w:rPr>
                <w:rFonts w:asciiTheme="minorHAnsi" w:hAnsiTheme="minorHAnsi" w:cstheme="minorHAnsi"/>
                <w:sz w:val="24"/>
                <w:szCs w:val="24"/>
              </w:rPr>
              <w:t>@ibms.org</w:t>
            </w:r>
          </w:p>
        </w:tc>
      </w:tr>
    </w:tbl>
    <w:p w14:paraId="28C441B5" w14:textId="77777777" w:rsidR="00462805" w:rsidRPr="00D42BCF" w:rsidRDefault="00462805" w:rsidP="00462805">
      <w:pPr>
        <w:spacing w:after="120"/>
        <w:rPr>
          <w:rFonts w:asciiTheme="minorHAnsi" w:hAnsiTheme="minorHAnsi" w:cstheme="minorHAnsi"/>
          <w:sz w:val="24"/>
          <w:szCs w:val="24"/>
        </w:rPr>
      </w:pPr>
    </w:p>
    <w:p w14:paraId="28C441B6" w14:textId="77777777" w:rsidR="00462805" w:rsidRPr="00D42BCF" w:rsidRDefault="00462805" w:rsidP="00462805">
      <w:pPr>
        <w:spacing w:after="120"/>
        <w:rPr>
          <w:rFonts w:asciiTheme="minorHAnsi" w:hAnsiTheme="minorHAnsi" w:cstheme="minorHAnsi"/>
          <w:b/>
          <w:sz w:val="24"/>
          <w:szCs w:val="24"/>
        </w:rPr>
      </w:pPr>
      <w:r w:rsidRPr="00D42BCF">
        <w:rPr>
          <w:rFonts w:asciiTheme="minorHAnsi" w:hAnsiTheme="minorHAnsi" w:cstheme="minorHAnsi"/>
          <w:b/>
          <w:sz w:val="24"/>
          <w:szCs w:val="24"/>
        </w:rPr>
        <w:t>Copyright and disclaimer</w:t>
      </w:r>
    </w:p>
    <w:p w14:paraId="28C441B7" w14:textId="77777777" w:rsidR="00462805" w:rsidRPr="00D42BCF" w:rsidRDefault="00462805" w:rsidP="00462805">
      <w:pPr>
        <w:spacing w:after="120"/>
        <w:rPr>
          <w:rFonts w:asciiTheme="minorHAnsi" w:hAnsiTheme="minorHAnsi" w:cstheme="minorHAnsi"/>
          <w:sz w:val="24"/>
          <w:szCs w:val="24"/>
        </w:rPr>
      </w:pPr>
      <w:r w:rsidRPr="00D42BCF">
        <w:rPr>
          <w:rFonts w:asciiTheme="minorHAnsi" w:hAnsiTheme="minorHAnsi" w:cstheme="minorHAnsi"/>
          <w:sz w:val="24"/>
          <w:szCs w:val="24"/>
        </w:rPr>
        <w:t>This document and its contents including the IBMS logo are the property and trademarks of the Institute of Biomedical Science. The copyright on this material is owned by the IBMS (unless otherwise explicitly stated). This document or no part of it may be copied, reproduced, republished, downloaded or transmitted in any way, other than for your own personal, non-commercial use. Prior written permission must be obtained from the IBMS, using the contact details on the final page, for any other use of this material. All rights are reserved.</w:t>
      </w:r>
    </w:p>
    <w:p w14:paraId="28C441B8" w14:textId="77777777" w:rsidR="00462805" w:rsidRPr="00D42BCF" w:rsidRDefault="00462805" w:rsidP="00462805">
      <w:pPr>
        <w:spacing w:after="120"/>
        <w:rPr>
          <w:rFonts w:asciiTheme="minorHAnsi" w:hAnsiTheme="minorHAnsi" w:cstheme="minorHAnsi"/>
          <w:sz w:val="24"/>
          <w:szCs w:val="24"/>
        </w:rPr>
      </w:pPr>
      <w:r w:rsidRPr="00D42BCF">
        <w:rPr>
          <w:rFonts w:asciiTheme="minorHAnsi" w:hAnsiTheme="minorHAnsi" w:cstheme="minorHAnsi"/>
          <w:sz w:val="24"/>
          <w:szCs w:val="24"/>
        </w:rPr>
        <w:t>copyright © Institute of Biomedical Science 2011</w:t>
      </w:r>
    </w:p>
    <w:p w14:paraId="28C441B9" w14:textId="77777777" w:rsidR="00462805" w:rsidRPr="00D42BCF" w:rsidRDefault="00462805" w:rsidP="00462805">
      <w:pPr>
        <w:spacing w:after="120"/>
        <w:rPr>
          <w:rFonts w:asciiTheme="minorHAnsi" w:hAnsiTheme="minorHAnsi" w:cstheme="minorHAnsi"/>
          <w:b/>
          <w:sz w:val="24"/>
          <w:szCs w:val="24"/>
        </w:rPr>
      </w:pPr>
    </w:p>
    <w:p w14:paraId="28C441BA" w14:textId="77777777" w:rsidR="00462805" w:rsidRPr="00D42BCF" w:rsidRDefault="00462805" w:rsidP="00462805">
      <w:pPr>
        <w:spacing w:after="120"/>
        <w:rPr>
          <w:rFonts w:asciiTheme="minorHAnsi" w:hAnsiTheme="minorHAnsi" w:cstheme="minorHAnsi"/>
          <w:b/>
          <w:sz w:val="24"/>
          <w:szCs w:val="24"/>
        </w:rPr>
      </w:pPr>
      <w:r w:rsidRPr="00D42BCF">
        <w:rPr>
          <w:rFonts w:asciiTheme="minorHAnsi" w:hAnsiTheme="minorHAnsi" w:cstheme="minorHAnsi"/>
          <w:b/>
          <w:sz w:val="24"/>
          <w:szCs w:val="24"/>
        </w:rPr>
        <w:t>About IBMS Publications</w:t>
      </w:r>
    </w:p>
    <w:p w14:paraId="28C441BB" w14:textId="77777777" w:rsidR="00462805" w:rsidRPr="00D42BCF" w:rsidRDefault="00462805" w:rsidP="003852C7">
      <w:pPr>
        <w:spacing w:after="120"/>
        <w:rPr>
          <w:rFonts w:asciiTheme="minorHAnsi" w:hAnsiTheme="minorHAnsi" w:cstheme="minorHAnsi"/>
          <w:sz w:val="24"/>
          <w:szCs w:val="24"/>
        </w:rPr>
      </w:pPr>
      <w:r w:rsidRPr="00D42BCF">
        <w:rPr>
          <w:rFonts w:asciiTheme="minorHAnsi" w:hAnsiTheme="minorHAnsi" w:cstheme="minorHAnsi"/>
          <w:sz w:val="24"/>
          <w:szCs w:val="24"/>
        </w:rPr>
        <w:t>The Institute publishes a wide range of professional and scientific publications and guidance. Further information and downloadable publicati</w:t>
      </w:r>
      <w:r w:rsidR="003852C7" w:rsidRPr="00D42BCF">
        <w:rPr>
          <w:rFonts w:asciiTheme="minorHAnsi" w:hAnsiTheme="minorHAnsi" w:cstheme="minorHAnsi"/>
          <w:sz w:val="24"/>
          <w:szCs w:val="24"/>
        </w:rPr>
        <w:t>ons: wwww.ibms.org/publications</w:t>
      </w:r>
    </w:p>
    <w:sectPr w:rsidR="00462805" w:rsidRPr="00D42BCF" w:rsidSect="008716D7">
      <w:headerReference w:type="default" r:id="rId9"/>
      <w:footerReference w:type="default" r:id="rId10"/>
      <w:footnotePr>
        <w:numRestart w:val="eachSect"/>
      </w:footnotePr>
      <w:pgSz w:w="16838" w:h="11906" w:orient="landscape"/>
      <w:pgMar w:top="1826" w:right="1259" w:bottom="1797" w:left="1259" w:header="709" w:footer="41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A92D" w14:textId="77777777" w:rsidR="00882DCA" w:rsidRDefault="00882DCA">
      <w:r>
        <w:separator/>
      </w:r>
    </w:p>
  </w:endnote>
  <w:endnote w:type="continuationSeparator" w:id="0">
    <w:p w14:paraId="4E2EE1B5" w14:textId="77777777" w:rsidR="00882DCA" w:rsidRDefault="0088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swald ExtraLight">
    <w:altName w:val="Oswald ExtraLight"/>
    <w:charset w:val="00"/>
    <w:family w:val="auto"/>
    <w:pitch w:val="variable"/>
    <w:sig w:usb0="20000207" w:usb1="00000000"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41C3" w14:textId="77777777" w:rsidR="00B90FB5" w:rsidRDefault="00B90FB5" w:rsidP="009D4842">
    <w:pPr>
      <w:pStyle w:val="Footer"/>
      <w:framePr w:wrap="auto" w:vAnchor="text" w:hAnchor="margin" w:xAlign="right" w:y="1"/>
      <w:rPr>
        <w:rStyle w:val="PageNumber"/>
        <w:rFonts w:cs="Arial"/>
      </w:rPr>
    </w:pPr>
  </w:p>
  <w:p w14:paraId="28C441C4" w14:textId="77777777" w:rsidR="008716D7" w:rsidRDefault="008716D7" w:rsidP="008716D7">
    <w:pPr>
      <w:keepNext/>
      <w:keepLines/>
      <w:suppressLineNumbers/>
      <w:tabs>
        <w:tab w:val="left" w:pos="0"/>
      </w:tabs>
      <w:suppressAutoHyphens/>
      <w:spacing w:after="40"/>
      <w:ind w:left="147" w:hanging="147"/>
      <w:jc w:val="center"/>
      <w:rPr>
        <w:sz w:val="18"/>
        <w:szCs w:val="18"/>
      </w:rPr>
    </w:pPr>
  </w:p>
  <w:sdt>
    <w:sdtPr>
      <w:rPr>
        <w:rFonts w:asciiTheme="minorHAnsi" w:hAnsiTheme="minorHAnsi" w:cs="Times New Roman"/>
        <w:sz w:val="24"/>
        <w:szCs w:val="24"/>
        <w:lang w:eastAsia="en-GB"/>
      </w:rPr>
      <w:id w:val="860082579"/>
      <w:docPartObj>
        <w:docPartGallery w:val="Page Numbers (Top of Page)"/>
        <w:docPartUnique/>
      </w:docPartObj>
    </w:sdtPr>
    <w:sdtEndPr/>
    <w:sdtContent>
      <w:p w14:paraId="28C441C5" w14:textId="26157023" w:rsidR="008716D7" w:rsidRPr="008716D7" w:rsidRDefault="008716D7" w:rsidP="008716D7">
        <w:pPr>
          <w:keepNext/>
          <w:keepLines/>
          <w:suppressLineNumbers/>
          <w:tabs>
            <w:tab w:val="left" w:pos="0"/>
          </w:tabs>
          <w:suppressAutoHyphens/>
          <w:spacing w:after="40"/>
          <w:ind w:left="147" w:hanging="147"/>
          <w:jc w:val="center"/>
          <w:rPr>
            <w:rFonts w:ascii="Calibri" w:hAnsi="Calibri"/>
            <w:sz w:val="20"/>
          </w:rPr>
        </w:pPr>
        <w:r w:rsidRPr="008716D7">
          <w:rPr>
            <w:rFonts w:ascii="Calibri" w:hAnsi="Calibri"/>
            <w:sz w:val="20"/>
          </w:rPr>
          <w:t>Institute of Biomedical Science, 12 Coldbath Square, London</w:t>
        </w:r>
        <w:r w:rsidR="00E6155D">
          <w:rPr>
            <w:rFonts w:ascii="Calibri" w:hAnsi="Calibri"/>
            <w:sz w:val="20"/>
          </w:rPr>
          <w:t>,</w:t>
        </w:r>
        <w:r w:rsidRPr="008716D7">
          <w:rPr>
            <w:rFonts w:ascii="Calibri" w:hAnsi="Calibri"/>
            <w:sz w:val="20"/>
          </w:rPr>
          <w:t xml:space="preserve"> EC1R 5HL</w:t>
        </w:r>
      </w:p>
      <w:p w14:paraId="28C441C6" w14:textId="79E810BA" w:rsidR="008716D7" w:rsidRPr="008716D7" w:rsidRDefault="008716D7" w:rsidP="008716D7">
        <w:pPr>
          <w:keepNext/>
          <w:keepLines/>
          <w:suppressLineNumbers/>
          <w:tabs>
            <w:tab w:val="left" w:pos="0"/>
          </w:tabs>
          <w:suppressAutoHyphens/>
          <w:spacing w:after="40"/>
          <w:ind w:left="147" w:hanging="147"/>
          <w:jc w:val="center"/>
          <w:rPr>
            <w:rFonts w:ascii="Calibri" w:hAnsi="Calibri"/>
            <w:sz w:val="20"/>
          </w:rPr>
        </w:pPr>
        <w:r w:rsidRPr="008716D7">
          <w:rPr>
            <w:rFonts w:ascii="Calibri" w:hAnsi="Calibri"/>
            <w:sz w:val="20"/>
          </w:rPr>
          <w:t>Tel</w:t>
        </w:r>
        <w:r w:rsidR="00E6155D">
          <w:rPr>
            <w:rFonts w:ascii="Calibri" w:hAnsi="Calibri"/>
            <w:sz w:val="20"/>
          </w:rPr>
          <w:t>:</w:t>
        </w:r>
        <w:r w:rsidRPr="008716D7">
          <w:rPr>
            <w:rFonts w:ascii="Calibri" w:hAnsi="Calibri"/>
            <w:sz w:val="20"/>
          </w:rPr>
          <w:t xml:space="preserve"> 020 7713 0214     E-mail</w:t>
        </w:r>
        <w:r w:rsidR="00E6155D">
          <w:rPr>
            <w:rFonts w:ascii="Calibri" w:hAnsi="Calibri"/>
            <w:sz w:val="20"/>
          </w:rPr>
          <w:t>:</w:t>
        </w:r>
        <w:r w:rsidRPr="008716D7">
          <w:rPr>
            <w:rFonts w:ascii="Calibri" w:hAnsi="Calibri"/>
            <w:sz w:val="20"/>
          </w:rPr>
          <w:t xml:space="preserve"> </w:t>
        </w:r>
        <w:hyperlink r:id="rId1" w:history="1">
          <w:r w:rsidR="00E6155D" w:rsidRPr="00CD188F">
            <w:rPr>
              <w:rStyle w:val="Hyperlink"/>
              <w:rFonts w:ascii="Calibri" w:hAnsi="Calibri" w:cs="Arial"/>
              <w:sz w:val="20"/>
            </w:rPr>
            <w:t>equivalence@ibms.org</w:t>
          </w:r>
        </w:hyperlink>
        <w:r w:rsidR="00E6155D">
          <w:rPr>
            <w:rFonts w:ascii="Calibri" w:hAnsi="Calibri"/>
            <w:sz w:val="20"/>
          </w:rPr>
          <w:t xml:space="preserve"> </w:t>
        </w:r>
        <w:r w:rsidRPr="008716D7">
          <w:rPr>
            <w:rFonts w:ascii="Calibri" w:hAnsi="Calibri"/>
            <w:sz w:val="20"/>
          </w:rPr>
          <w:t xml:space="preserve">   </w:t>
        </w:r>
        <w:r w:rsidR="00E6155D">
          <w:rPr>
            <w:rFonts w:ascii="Calibri" w:hAnsi="Calibri"/>
            <w:sz w:val="20"/>
          </w:rPr>
          <w:t xml:space="preserve"> </w:t>
        </w:r>
        <w:r w:rsidRPr="008716D7">
          <w:rPr>
            <w:rFonts w:ascii="Calibri" w:hAnsi="Calibri"/>
            <w:sz w:val="20"/>
          </w:rPr>
          <w:t xml:space="preserve">Website: </w:t>
        </w:r>
        <w:hyperlink r:id="rId2" w:history="1">
          <w:r w:rsidRPr="008716D7">
            <w:rPr>
              <w:rFonts w:ascii="Calibri" w:hAnsi="Calibri"/>
              <w:color w:val="0000FF"/>
              <w:sz w:val="20"/>
              <w:u w:val="single"/>
            </w:rPr>
            <w:t>www.ibms.org</w:t>
          </w:r>
        </w:hyperlink>
      </w:p>
      <w:p w14:paraId="28C441C7" w14:textId="77777777" w:rsidR="008716D7" w:rsidRPr="008716D7" w:rsidRDefault="008716D7" w:rsidP="008716D7">
        <w:pPr>
          <w:jc w:val="center"/>
          <w:rPr>
            <w:rFonts w:ascii="Calibri" w:eastAsia="Cambria" w:hAnsi="Calibri" w:cs="Calibri"/>
            <w:sz w:val="18"/>
            <w:szCs w:val="18"/>
          </w:rPr>
        </w:pPr>
        <w:r w:rsidRPr="008716D7">
          <w:rPr>
            <w:rFonts w:ascii="Calibri" w:eastAsia="Cambria" w:hAnsi="Calibri" w:cs="Calibri"/>
            <w:sz w:val="18"/>
            <w:szCs w:val="18"/>
          </w:rPr>
          <w:t xml:space="preserve">IBMS Certificate of Competence by Equivalence </w:t>
        </w:r>
        <w:r>
          <w:rPr>
            <w:rFonts w:ascii="Calibri" w:eastAsia="Cambria" w:hAnsi="Calibri" w:cs="Calibri"/>
            <w:sz w:val="18"/>
            <w:szCs w:val="18"/>
          </w:rPr>
          <w:t>Portfolio Development Plan</w:t>
        </w:r>
      </w:p>
      <w:p w14:paraId="28C441C8" w14:textId="376CC4EA" w:rsidR="008716D7" w:rsidRPr="008716D7" w:rsidRDefault="008716D7" w:rsidP="008716D7">
        <w:pPr>
          <w:tabs>
            <w:tab w:val="right" w:pos="8822"/>
          </w:tabs>
          <w:jc w:val="center"/>
          <w:rPr>
            <w:rFonts w:ascii="Calibri" w:hAnsi="Calibri" w:cs="Times New Roman"/>
            <w:sz w:val="20"/>
            <w:szCs w:val="20"/>
            <w:lang w:eastAsia="en-GB"/>
          </w:rPr>
        </w:pPr>
        <w:r w:rsidRPr="008716D7">
          <w:rPr>
            <w:rFonts w:ascii="Calibri" w:hAnsi="Calibri" w:cs="Times New Roman"/>
            <w:sz w:val="20"/>
            <w:szCs w:val="20"/>
            <w:lang w:eastAsia="en-GB"/>
          </w:rPr>
          <w:t xml:space="preserve">Page </w:t>
        </w:r>
        <w:r w:rsidRPr="008716D7">
          <w:rPr>
            <w:rFonts w:ascii="Calibri" w:hAnsi="Calibri" w:cs="Times New Roman"/>
            <w:bCs/>
            <w:sz w:val="20"/>
            <w:szCs w:val="20"/>
            <w:lang w:eastAsia="en-GB"/>
          </w:rPr>
          <w:fldChar w:fldCharType="begin"/>
        </w:r>
        <w:r w:rsidRPr="008716D7">
          <w:rPr>
            <w:rFonts w:ascii="Calibri" w:hAnsi="Calibri" w:cs="Times New Roman"/>
            <w:bCs/>
            <w:sz w:val="20"/>
            <w:szCs w:val="20"/>
            <w:lang w:eastAsia="en-GB"/>
          </w:rPr>
          <w:instrText xml:space="preserve"> PAGE </w:instrText>
        </w:r>
        <w:r w:rsidRPr="008716D7">
          <w:rPr>
            <w:rFonts w:ascii="Calibri" w:hAnsi="Calibri" w:cs="Times New Roman"/>
            <w:bCs/>
            <w:sz w:val="20"/>
            <w:szCs w:val="20"/>
            <w:lang w:eastAsia="en-GB"/>
          </w:rPr>
          <w:fldChar w:fldCharType="separate"/>
        </w:r>
        <w:r w:rsidR="00A873DA">
          <w:rPr>
            <w:rFonts w:ascii="Calibri" w:hAnsi="Calibri" w:cs="Times New Roman"/>
            <w:bCs/>
            <w:noProof/>
            <w:sz w:val="20"/>
            <w:szCs w:val="20"/>
            <w:lang w:eastAsia="en-GB"/>
          </w:rPr>
          <w:t>2</w:t>
        </w:r>
        <w:r w:rsidRPr="008716D7">
          <w:rPr>
            <w:rFonts w:ascii="Calibri" w:hAnsi="Calibri" w:cs="Times New Roman"/>
            <w:bCs/>
            <w:sz w:val="20"/>
            <w:szCs w:val="20"/>
            <w:lang w:eastAsia="en-GB"/>
          </w:rPr>
          <w:fldChar w:fldCharType="end"/>
        </w:r>
        <w:r w:rsidRPr="008716D7">
          <w:rPr>
            <w:rFonts w:ascii="Calibri" w:hAnsi="Calibri" w:cs="Times New Roman"/>
            <w:sz w:val="20"/>
            <w:szCs w:val="20"/>
            <w:lang w:eastAsia="en-GB"/>
          </w:rPr>
          <w:t xml:space="preserve"> of </w:t>
        </w:r>
        <w:r w:rsidRPr="008716D7">
          <w:rPr>
            <w:rFonts w:ascii="Calibri" w:hAnsi="Calibri" w:cs="Times New Roman"/>
            <w:bCs/>
            <w:sz w:val="20"/>
            <w:szCs w:val="20"/>
            <w:lang w:eastAsia="en-GB"/>
          </w:rPr>
          <w:fldChar w:fldCharType="begin"/>
        </w:r>
        <w:r w:rsidRPr="008716D7">
          <w:rPr>
            <w:rFonts w:ascii="Calibri" w:hAnsi="Calibri" w:cs="Times New Roman"/>
            <w:bCs/>
            <w:sz w:val="20"/>
            <w:szCs w:val="20"/>
            <w:lang w:eastAsia="en-GB"/>
          </w:rPr>
          <w:instrText xml:space="preserve"> NUMPAGES  </w:instrText>
        </w:r>
        <w:r w:rsidRPr="008716D7">
          <w:rPr>
            <w:rFonts w:ascii="Calibri" w:hAnsi="Calibri" w:cs="Times New Roman"/>
            <w:bCs/>
            <w:sz w:val="20"/>
            <w:szCs w:val="20"/>
            <w:lang w:eastAsia="en-GB"/>
          </w:rPr>
          <w:fldChar w:fldCharType="separate"/>
        </w:r>
        <w:r w:rsidR="00A873DA">
          <w:rPr>
            <w:rFonts w:ascii="Calibri" w:hAnsi="Calibri" w:cs="Times New Roman"/>
            <w:bCs/>
            <w:noProof/>
            <w:sz w:val="20"/>
            <w:szCs w:val="20"/>
            <w:lang w:eastAsia="en-GB"/>
          </w:rPr>
          <w:t>39</w:t>
        </w:r>
        <w:r w:rsidRPr="008716D7">
          <w:rPr>
            <w:rFonts w:ascii="Calibri" w:hAnsi="Calibri" w:cs="Times New Roman"/>
            <w:bCs/>
            <w:sz w:val="20"/>
            <w:szCs w:val="20"/>
            <w:lang w:eastAsia="en-GB"/>
          </w:rPr>
          <w:fldChar w:fldCharType="end"/>
        </w:r>
        <w:r w:rsidRPr="008716D7">
          <w:rPr>
            <w:rFonts w:ascii="Calibri" w:hAnsi="Calibri" w:cs="Times New Roman"/>
            <w:sz w:val="20"/>
            <w:szCs w:val="20"/>
            <w:lang w:eastAsia="en-GB"/>
          </w:rPr>
          <w:tab/>
          <w:t xml:space="preserve">Version </w:t>
        </w:r>
        <w:r w:rsidR="00C42B19">
          <w:rPr>
            <w:rFonts w:ascii="Calibri" w:hAnsi="Calibri" w:cs="Times New Roman"/>
            <w:sz w:val="20"/>
            <w:szCs w:val="20"/>
            <w:lang w:eastAsia="en-GB"/>
          </w:rPr>
          <w:t>4</w:t>
        </w:r>
        <w:r w:rsidRPr="008716D7">
          <w:rPr>
            <w:rFonts w:ascii="Calibri" w:hAnsi="Calibri" w:cs="Times New Roman"/>
            <w:sz w:val="20"/>
            <w:szCs w:val="20"/>
            <w:lang w:eastAsia="en-GB"/>
          </w:rPr>
          <w:t xml:space="preserve"> (0</w:t>
        </w:r>
        <w:r w:rsidR="00B575D0">
          <w:rPr>
            <w:rFonts w:ascii="Calibri" w:hAnsi="Calibri" w:cs="Times New Roman"/>
            <w:sz w:val="20"/>
            <w:szCs w:val="20"/>
            <w:lang w:eastAsia="en-GB"/>
          </w:rPr>
          <w:t>8</w:t>
        </w:r>
        <w:r w:rsidRPr="008716D7">
          <w:rPr>
            <w:rFonts w:ascii="Calibri" w:hAnsi="Calibri" w:cs="Times New Roman"/>
            <w:sz w:val="20"/>
            <w:szCs w:val="20"/>
            <w:lang w:eastAsia="en-GB"/>
          </w:rPr>
          <w:t>/</w:t>
        </w:r>
        <w:r w:rsidR="00C42B19">
          <w:rPr>
            <w:rFonts w:ascii="Calibri" w:hAnsi="Calibri" w:cs="Times New Roman"/>
            <w:sz w:val="20"/>
            <w:szCs w:val="20"/>
            <w:lang w:eastAsia="en-GB"/>
          </w:rPr>
          <w:t>25</w:t>
        </w:r>
        <w:r w:rsidRPr="008716D7">
          <w:rPr>
            <w:rFonts w:ascii="Calibri" w:hAnsi="Calibri" w:cs="Times New Roman"/>
            <w:sz w:val="20"/>
            <w:szCs w:val="20"/>
            <w:lang w:eastAsia="en-GB"/>
          </w:rPr>
          <w:t>)</w:t>
        </w:r>
      </w:p>
      <w:p w14:paraId="28C441C9" w14:textId="77777777" w:rsidR="008716D7" w:rsidRPr="008716D7" w:rsidRDefault="00E6155D" w:rsidP="008716D7">
        <w:pPr>
          <w:tabs>
            <w:tab w:val="center" w:pos="4153"/>
            <w:tab w:val="right" w:pos="8306"/>
          </w:tabs>
          <w:jc w:val="center"/>
          <w:rPr>
            <w:rFonts w:asciiTheme="minorHAnsi" w:hAnsiTheme="minorHAnsi" w:cs="Times New Roman"/>
            <w:sz w:val="24"/>
            <w:szCs w:val="24"/>
            <w:lang w:eastAsia="en-GB"/>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00934" w14:textId="77777777" w:rsidR="00882DCA" w:rsidRDefault="00882DCA">
      <w:r>
        <w:separator/>
      </w:r>
    </w:p>
  </w:footnote>
  <w:footnote w:type="continuationSeparator" w:id="0">
    <w:p w14:paraId="64AABAD9" w14:textId="77777777" w:rsidR="00882DCA" w:rsidRDefault="00882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41C2" w14:textId="77777777" w:rsidR="00B90FB5" w:rsidRPr="00A939F2" w:rsidRDefault="00B90FB5" w:rsidP="001A388A">
    <w:pPr>
      <w:ind w:left="-180" w:right="-177"/>
      <w:jc w:val="center"/>
      <w:rPr>
        <w:b/>
        <w:bCs/>
        <w:i/>
        <w:i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2A28B1A"/>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060B05D5"/>
    <w:multiLevelType w:val="multilevel"/>
    <w:tmpl w:val="CA28DB24"/>
    <w:lvl w:ilvl="0">
      <w:start w:val="9"/>
      <w:numFmt w:val="decimal"/>
      <w:lvlText w:val="%1"/>
      <w:lvlJc w:val="left"/>
      <w:pPr>
        <w:ind w:left="800" w:hanging="404"/>
      </w:pPr>
      <w:rPr>
        <w:rFonts w:hint="default"/>
        <w:lang w:val="en-US" w:eastAsia="en-US" w:bidi="en-US"/>
      </w:rPr>
    </w:lvl>
    <w:lvl w:ilvl="1">
      <w:start w:val="1"/>
      <w:numFmt w:val="decimal"/>
      <w:lvlText w:val="%1.%2"/>
      <w:lvlJc w:val="left"/>
      <w:pPr>
        <w:ind w:left="800" w:hanging="404"/>
      </w:pPr>
      <w:rPr>
        <w:rFonts w:ascii="Oswald ExtraLight" w:eastAsia="Oswald ExtraLight" w:hAnsi="Oswald ExtraLight" w:cs="Oswald ExtraLight" w:hint="default"/>
        <w:w w:val="99"/>
        <w:sz w:val="20"/>
        <w:szCs w:val="20"/>
        <w:lang w:val="en-US" w:eastAsia="en-US" w:bidi="en-US"/>
      </w:rPr>
    </w:lvl>
    <w:lvl w:ilvl="2">
      <w:numFmt w:val="bullet"/>
      <w:lvlText w:val="•"/>
      <w:lvlJc w:val="left"/>
      <w:pPr>
        <w:ind w:left="2750" w:hanging="404"/>
      </w:pPr>
      <w:rPr>
        <w:rFonts w:hint="default"/>
        <w:lang w:val="en-US" w:eastAsia="en-US" w:bidi="en-US"/>
      </w:rPr>
    </w:lvl>
    <w:lvl w:ilvl="3">
      <w:numFmt w:val="bullet"/>
      <w:lvlText w:val="•"/>
      <w:lvlJc w:val="left"/>
      <w:pPr>
        <w:ind w:left="3726" w:hanging="404"/>
      </w:pPr>
      <w:rPr>
        <w:rFonts w:hint="default"/>
        <w:lang w:val="en-US" w:eastAsia="en-US" w:bidi="en-US"/>
      </w:rPr>
    </w:lvl>
    <w:lvl w:ilvl="4">
      <w:numFmt w:val="bullet"/>
      <w:lvlText w:val="•"/>
      <w:lvlJc w:val="left"/>
      <w:pPr>
        <w:ind w:left="4701" w:hanging="404"/>
      </w:pPr>
      <w:rPr>
        <w:rFonts w:hint="default"/>
        <w:lang w:val="en-US" w:eastAsia="en-US" w:bidi="en-US"/>
      </w:rPr>
    </w:lvl>
    <w:lvl w:ilvl="5">
      <w:numFmt w:val="bullet"/>
      <w:lvlText w:val="•"/>
      <w:lvlJc w:val="left"/>
      <w:pPr>
        <w:ind w:left="5676" w:hanging="404"/>
      </w:pPr>
      <w:rPr>
        <w:rFonts w:hint="default"/>
        <w:lang w:val="en-US" w:eastAsia="en-US" w:bidi="en-US"/>
      </w:rPr>
    </w:lvl>
    <w:lvl w:ilvl="6">
      <w:numFmt w:val="bullet"/>
      <w:lvlText w:val="•"/>
      <w:lvlJc w:val="left"/>
      <w:pPr>
        <w:ind w:left="6652" w:hanging="404"/>
      </w:pPr>
      <w:rPr>
        <w:rFonts w:hint="default"/>
        <w:lang w:val="en-US" w:eastAsia="en-US" w:bidi="en-US"/>
      </w:rPr>
    </w:lvl>
    <w:lvl w:ilvl="7">
      <w:numFmt w:val="bullet"/>
      <w:lvlText w:val="•"/>
      <w:lvlJc w:val="left"/>
      <w:pPr>
        <w:ind w:left="7627" w:hanging="404"/>
      </w:pPr>
      <w:rPr>
        <w:rFonts w:hint="default"/>
        <w:lang w:val="en-US" w:eastAsia="en-US" w:bidi="en-US"/>
      </w:rPr>
    </w:lvl>
    <w:lvl w:ilvl="8">
      <w:numFmt w:val="bullet"/>
      <w:lvlText w:val="•"/>
      <w:lvlJc w:val="left"/>
      <w:pPr>
        <w:ind w:left="8603" w:hanging="404"/>
      </w:pPr>
      <w:rPr>
        <w:rFonts w:hint="default"/>
        <w:lang w:val="en-US" w:eastAsia="en-US" w:bidi="en-US"/>
      </w:rPr>
    </w:lvl>
  </w:abstractNum>
  <w:abstractNum w:abstractNumId="2" w15:restartNumberingAfterBreak="0">
    <w:nsid w:val="0A482B3C"/>
    <w:multiLevelType w:val="multilevel"/>
    <w:tmpl w:val="B7188F02"/>
    <w:lvl w:ilvl="0">
      <w:start w:val="9"/>
      <w:numFmt w:val="decimal"/>
      <w:lvlText w:val="%1"/>
      <w:lvlJc w:val="left"/>
      <w:pPr>
        <w:ind w:left="800" w:hanging="423"/>
      </w:pPr>
      <w:rPr>
        <w:rFonts w:hint="default"/>
        <w:lang w:val="en-US" w:eastAsia="en-US" w:bidi="en-US"/>
      </w:rPr>
    </w:lvl>
    <w:lvl w:ilvl="1">
      <w:start w:val="4"/>
      <w:numFmt w:val="decimal"/>
      <w:lvlText w:val="%1.%2"/>
      <w:lvlJc w:val="left"/>
      <w:pPr>
        <w:ind w:left="800" w:hanging="423"/>
      </w:pPr>
      <w:rPr>
        <w:rFonts w:ascii="Oswald ExtraLight" w:eastAsia="Oswald ExtraLight" w:hAnsi="Oswald ExtraLight" w:cs="Oswald ExtraLight" w:hint="default"/>
        <w:w w:val="99"/>
        <w:sz w:val="20"/>
        <w:szCs w:val="20"/>
        <w:lang w:val="en-US" w:eastAsia="en-US" w:bidi="en-US"/>
      </w:rPr>
    </w:lvl>
    <w:lvl w:ilvl="2">
      <w:numFmt w:val="bullet"/>
      <w:lvlText w:val="•"/>
      <w:lvlJc w:val="left"/>
      <w:pPr>
        <w:ind w:left="2750" w:hanging="423"/>
      </w:pPr>
      <w:rPr>
        <w:rFonts w:hint="default"/>
        <w:lang w:val="en-US" w:eastAsia="en-US" w:bidi="en-US"/>
      </w:rPr>
    </w:lvl>
    <w:lvl w:ilvl="3">
      <w:numFmt w:val="bullet"/>
      <w:lvlText w:val="•"/>
      <w:lvlJc w:val="left"/>
      <w:pPr>
        <w:ind w:left="3726" w:hanging="423"/>
      </w:pPr>
      <w:rPr>
        <w:rFonts w:hint="default"/>
        <w:lang w:val="en-US" w:eastAsia="en-US" w:bidi="en-US"/>
      </w:rPr>
    </w:lvl>
    <w:lvl w:ilvl="4">
      <w:numFmt w:val="bullet"/>
      <w:lvlText w:val="•"/>
      <w:lvlJc w:val="left"/>
      <w:pPr>
        <w:ind w:left="4701" w:hanging="423"/>
      </w:pPr>
      <w:rPr>
        <w:rFonts w:hint="default"/>
        <w:lang w:val="en-US" w:eastAsia="en-US" w:bidi="en-US"/>
      </w:rPr>
    </w:lvl>
    <w:lvl w:ilvl="5">
      <w:numFmt w:val="bullet"/>
      <w:lvlText w:val="•"/>
      <w:lvlJc w:val="left"/>
      <w:pPr>
        <w:ind w:left="5676" w:hanging="423"/>
      </w:pPr>
      <w:rPr>
        <w:rFonts w:hint="default"/>
        <w:lang w:val="en-US" w:eastAsia="en-US" w:bidi="en-US"/>
      </w:rPr>
    </w:lvl>
    <w:lvl w:ilvl="6">
      <w:numFmt w:val="bullet"/>
      <w:lvlText w:val="•"/>
      <w:lvlJc w:val="left"/>
      <w:pPr>
        <w:ind w:left="6652" w:hanging="423"/>
      </w:pPr>
      <w:rPr>
        <w:rFonts w:hint="default"/>
        <w:lang w:val="en-US" w:eastAsia="en-US" w:bidi="en-US"/>
      </w:rPr>
    </w:lvl>
    <w:lvl w:ilvl="7">
      <w:numFmt w:val="bullet"/>
      <w:lvlText w:val="•"/>
      <w:lvlJc w:val="left"/>
      <w:pPr>
        <w:ind w:left="7627" w:hanging="423"/>
      </w:pPr>
      <w:rPr>
        <w:rFonts w:hint="default"/>
        <w:lang w:val="en-US" w:eastAsia="en-US" w:bidi="en-US"/>
      </w:rPr>
    </w:lvl>
    <w:lvl w:ilvl="8">
      <w:numFmt w:val="bullet"/>
      <w:lvlText w:val="•"/>
      <w:lvlJc w:val="left"/>
      <w:pPr>
        <w:ind w:left="8603" w:hanging="423"/>
      </w:pPr>
      <w:rPr>
        <w:rFonts w:hint="default"/>
        <w:lang w:val="en-US" w:eastAsia="en-US" w:bidi="en-US"/>
      </w:rPr>
    </w:lvl>
  </w:abstractNum>
  <w:abstractNum w:abstractNumId="3" w15:restartNumberingAfterBreak="0">
    <w:nsid w:val="0D9540D9"/>
    <w:multiLevelType w:val="hybridMultilevel"/>
    <w:tmpl w:val="1CE61B6E"/>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F1846D9"/>
    <w:multiLevelType w:val="hybridMultilevel"/>
    <w:tmpl w:val="54709D20"/>
    <w:lvl w:ilvl="0" w:tplc="7DB2A0A4">
      <w:start w:val="1"/>
      <w:numFmt w:val="lowerRoman"/>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D227C2"/>
    <w:multiLevelType w:val="hybridMultilevel"/>
    <w:tmpl w:val="54709D20"/>
    <w:lvl w:ilvl="0" w:tplc="7DB2A0A4">
      <w:start w:val="1"/>
      <w:numFmt w:val="lowerRoman"/>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6683F24"/>
    <w:multiLevelType w:val="hybridMultilevel"/>
    <w:tmpl w:val="372CF2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A8E5F9E"/>
    <w:multiLevelType w:val="multilevel"/>
    <w:tmpl w:val="8C1EE9CC"/>
    <w:lvl w:ilvl="0">
      <w:start w:val="5"/>
      <w:numFmt w:val="decimal"/>
      <w:lvlText w:val="%1"/>
      <w:lvlJc w:val="left"/>
      <w:pPr>
        <w:ind w:left="800" w:hanging="423"/>
      </w:pPr>
      <w:rPr>
        <w:rFonts w:hint="default"/>
        <w:lang w:val="en-US" w:eastAsia="en-US" w:bidi="en-US"/>
      </w:rPr>
    </w:lvl>
    <w:lvl w:ilvl="1">
      <w:start w:val="4"/>
      <w:numFmt w:val="decimal"/>
      <w:lvlText w:val="%1.%2"/>
      <w:lvlJc w:val="left"/>
      <w:pPr>
        <w:ind w:left="800" w:hanging="423"/>
      </w:pPr>
      <w:rPr>
        <w:rFonts w:ascii="Oswald ExtraLight" w:eastAsia="Oswald ExtraLight" w:hAnsi="Oswald ExtraLight" w:cs="Oswald ExtraLight" w:hint="default"/>
        <w:spacing w:val="0"/>
        <w:w w:val="99"/>
        <w:sz w:val="20"/>
        <w:szCs w:val="20"/>
        <w:lang w:val="en-US" w:eastAsia="en-US" w:bidi="en-US"/>
      </w:rPr>
    </w:lvl>
    <w:lvl w:ilvl="2">
      <w:numFmt w:val="bullet"/>
      <w:lvlText w:val="•"/>
      <w:lvlJc w:val="left"/>
      <w:pPr>
        <w:ind w:left="2750" w:hanging="423"/>
      </w:pPr>
      <w:rPr>
        <w:rFonts w:hint="default"/>
        <w:lang w:val="en-US" w:eastAsia="en-US" w:bidi="en-US"/>
      </w:rPr>
    </w:lvl>
    <w:lvl w:ilvl="3">
      <w:numFmt w:val="bullet"/>
      <w:lvlText w:val="•"/>
      <w:lvlJc w:val="left"/>
      <w:pPr>
        <w:ind w:left="3726" w:hanging="423"/>
      </w:pPr>
      <w:rPr>
        <w:rFonts w:hint="default"/>
        <w:lang w:val="en-US" w:eastAsia="en-US" w:bidi="en-US"/>
      </w:rPr>
    </w:lvl>
    <w:lvl w:ilvl="4">
      <w:numFmt w:val="bullet"/>
      <w:lvlText w:val="•"/>
      <w:lvlJc w:val="left"/>
      <w:pPr>
        <w:ind w:left="4701" w:hanging="423"/>
      </w:pPr>
      <w:rPr>
        <w:rFonts w:hint="default"/>
        <w:lang w:val="en-US" w:eastAsia="en-US" w:bidi="en-US"/>
      </w:rPr>
    </w:lvl>
    <w:lvl w:ilvl="5">
      <w:numFmt w:val="bullet"/>
      <w:lvlText w:val="•"/>
      <w:lvlJc w:val="left"/>
      <w:pPr>
        <w:ind w:left="5676" w:hanging="423"/>
      </w:pPr>
      <w:rPr>
        <w:rFonts w:hint="default"/>
        <w:lang w:val="en-US" w:eastAsia="en-US" w:bidi="en-US"/>
      </w:rPr>
    </w:lvl>
    <w:lvl w:ilvl="6">
      <w:numFmt w:val="bullet"/>
      <w:lvlText w:val="•"/>
      <w:lvlJc w:val="left"/>
      <w:pPr>
        <w:ind w:left="6652" w:hanging="423"/>
      </w:pPr>
      <w:rPr>
        <w:rFonts w:hint="default"/>
        <w:lang w:val="en-US" w:eastAsia="en-US" w:bidi="en-US"/>
      </w:rPr>
    </w:lvl>
    <w:lvl w:ilvl="7">
      <w:numFmt w:val="bullet"/>
      <w:lvlText w:val="•"/>
      <w:lvlJc w:val="left"/>
      <w:pPr>
        <w:ind w:left="7627" w:hanging="423"/>
      </w:pPr>
      <w:rPr>
        <w:rFonts w:hint="default"/>
        <w:lang w:val="en-US" w:eastAsia="en-US" w:bidi="en-US"/>
      </w:rPr>
    </w:lvl>
    <w:lvl w:ilvl="8">
      <w:numFmt w:val="bullet"/>
      <w:lvlText w:val="•"/>
      <w:lvlJc w:val="left"/>
      <w:pPr>
        <w:ind w:left="8603" w:hanging="423"/>
      </w:pPr>
      <w:rPr>
        <w:rFonts w:hint="default"/>
        <w:lang w:val="en-US" w:eastAsia="en-US" w:bidi="en-US"/>
      </w:rPr>
    </w:lvl>
  </w:abstractNum>
  <w:abstractNum w:abstractNumId="8" w15:restartNumberingAfterBreak="0">
    <w:nsid w:val="220607E8"/>
    <w:multiLevelType w:val="hybridMultilevel"/>
    <w:tmpl w:val="1C4A85E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2EC15B2C"/>
    <w:multiLevelType w:val="hybridMultilevel"/>
    <w:tmpl w:val="BDDC3DF6"/>
    <w:lvl w:ilvl="0" w:tplc="08090011">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4415A4B"/>
    <w:multiLevelType w:val="hybridMultilevel"/>
    <w:tmpl w:val="54709D20"/>
    <w:lvl w:ilvl="0" w:tplc="7DB2A0A4">
      <w:start w:val="1"/>
      <w:numFmt w:val="lowerRoman"/>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74E6ABD"/>
    <w:multiLevelType w:val="hybridMultilevel"/>
    <w:tmpl w:val="69EC23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793315"/>
    <w:multiLevelType w:val="hybridMultilevel"/>
    <w:tmpl w:val="CB589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674D35"/>
    <w:multiLevelType w:val="hybridMultilevel"/>
    <w:tmpl w:val="4A18DC40"/>
    <w:lvl w:ilvl="0" w:tplc="FF806A32">
      <w:start w:val="1"/>
      <w:numFmt w:val="bullet"/>
      <w:pStyle w:val="normal1"/>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79008B"/>
    <w:multiLevelType w:val="hybridMultilevel"/>
    <w:tmpl w:val="7F9ABA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030006"/>
    <w:multiLevelType w:val="multilevel"/>
    <w:tmpl w:val="07C422DC"/>
    <w:lvl w:ilvl="0">
      <w:start w:val="7"/>
      <w:numFmt w:val="decimal"/>
      <w:lvlText w:val="%1"/>
      <w:lvlJc w:val="left"/>
      <w:pPr>
        <w:ind w:left="800" w:hanging="416"/>
      </w:pPr>
      <w:rPr>
        <w:rFonts w:hint="default"/>
        <w:lang w:val="en-US" w:eastAsia="en-US" w:bidi="en-US"/>
      </w:rPr>
    </w:lvl>
    <w:lvl w:ilvl="1">
      <w:start w:val="5"/>
      <w:numFmt w:val="decimal"/>
      <w:lvlText w:val="%1.%2"/>
      <w:lvlJc w:val="left"/>
      <w:pPr>
        <w:ind w:left="800" w:hanging="416"/>
      </w:pPr>
      <w:rPr>
        <w:rFonts w:ascii="Oswald ExtraLight" w:eastAsia="Oswald ExtraLight" w:hAnsi="Oswald ExtraLight" w:cs="Oswald ExtraLight" w:hint="default"/>
        <w:spacing w:val="-1"/>
        <w:w w:val="99"/>
        <w:sz w:val="20"/>
        <w:szCs w:val="20"/>
        <w:lang w:val="en-US" w:eastAsia="en-US" w:bidi="en-US"/>
      </w:rPr>
    </w:lvl>
    <w:lvl w:ilvl="2">
      <w:numFmt w:val="bullet"/>
      <w:lvlText w:val="•"/>
      <w:lvlJc w:val="left"/>
      <w:pPr>
        <w:ind w:left="2750" w:hanging="416"/>
      </w:pPr>
      <w:rPr>
        <w:rFonts w:hint="default"/>
        <w:lang w:val="en-US" w:eastAsia="en-US" w:bidi="en-US"/>
      </w:rPr>
    </w:lvl>
    <w:lvl w:ilvl="3">
      <w:numFmt w:val="bullet"/>
      <w:lvlText w:val="•"/>
      <w:lvlJc w:val="left"/>
      <w:pPr>
        <w:ind w:left="3726" w:hanging="416"/>
      </w:pPr>
      <w:rPr>
        <w:rFonts w:hint="default"/>
        <w:lang w:val="en-US" w:eastAsia="en-US" w:bidi="en-US"/>
      </w:rPr>
    </w:lvl>
    <w:lvl w:ilvl="4">
      <w:numFmt w:val="bullet"/>
      <w:lvlText w:val="•"/>
      <w:lvlJc w:val="left"/>
      <w:pPr>
        <w:ind w:left="4701" w:hanging="416"/>
      </w:pPr>
      <w:rPr>
        <w:rFonts w:hint="default"/>
        <w:lang w:val="en-US" w:eastAsia="en-US" w:bidi="en-US"/>
      </w:rPr>
    </w:lvl>
    <w:lvl w:ilvl="5">
      <w:numFmt w:val="bullet"/>
      <w:lvlText w:val="•"/>
      <w:lvlJc w:val="left"/>
      <w:pPr>
        <w:ind w:left="5676" w:hanging="416"/>
      </w:pPr>
      <w:rPr>
        <w:rFonts w:hint="default"/>
        <w:lang w:val="en-US" w:eastAsia="en-US" w:bidi="en-US"/>
      </w:rPr>
    </w:lvl>
    <w:lvl w:ilvl="6">
      <w:numFmt w:val="bullet"/>
      <w:lvlText w:val="•"/>
      <w:lvlJc w:val="left"/>
      <w:pPr>
        <w:ind w:left="6652" w:hanging="416"/>
      </w:pPr>
      <w:rPr>
        <w:rFonts w:hint="default"/>
        <w:lang w:val="en-US" w:eastAsia="en-US" w:bidi="en-US"/>
      </w:rPr>
    </w:lvl>
    <w:lvl w:ilvl="7">
      <w:numFmt w:val="bullet"/>
      <w:lvlText w:val="•"/>
      <w:lvlJc w:val="left"/>
      <w:pPr>
        <w:ind w:left="7627" w:hanging="416"/>
      </w:pPr>
      <w:rPr>
        <w:rFonts w:hint="default"/>
        <w:lang w:val="en-US" w:eastAsia="en-US" w:bidi="en-US"/>
      </w:rPr>
    </w:lvl>
    <w:lvl w:ilvl="8">
      <w:numFmt w:val="bullet"/>
      <w:lvlText w:val="•"/>
      <w:lvlJc w:val="left"/>
      <w:pPr>
        <w:ind w:left="8603" w:hanging="416"/>
      </w:pPr>
      <w:rPr>
        <w:rFonts w:hint="default"/>
        <w:lang w:val="en-US" w:eastAsia="en-US" w:bidi="en-US"/>
      </w:rPr>
    </w:lvl>
  </w:abstractNum>
  <w:abstractNum w:abstractNumId="16" w15:restartNumberingAfterBreak="0">
    <w:nsid w:val="4A5E2987"/>
    <w:multiLevelType w:val="hybridMultilevel"/>
    <w:tmpl w:val="D9C053F2"/>
    <w:lvl w:ilvl="0" w:tplc="08090017">
      <w:start w:val="1"/>
      <w:numFmt w:val="low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80AEE"/>
    <w:multiLevelType w:val="multilevel"/>
    <w:tmpl w:val="19EA67E8"/>
    <w:lvl w:ilvl="0">
      <w:start w:val="6"/>
      <w:numFmt w:val="decimal"/>
      <w:lvlText w:val="%1"/>
      <w:lvlJc w:val="left"/>
      <w:pPr>
        <w:ind w:left="800" w:hanging="420"/>
      </w:pPr>
      <w:rPr>
        <w:rFonts w:hint="default"/>
        <w:lang w:val="en-US" w:eastAsia="en-US" w:bidi="en-US"/>
      </w:rPr>
    </w:lvl>
    <w:lvl w:ilvl="1">
      <w:start w:val="3"/>
      <w:numFmt w:val="decimal"/>
      <w:lvlText w:val="%1.%2"/>
      <w:lvlJc w:val="left"/>
      <w:pPr>
        <w:ind w:left="800" w:hanging="420"/>
      </w:pPr>
      <w:rPr>
        <w:rFonts w:ascii="Oswald ExtraLight" w:eastAsia="Oswald ExtraLight" w:hAnsi="Oswald ExtraLight" w:cs="Oswald ExtraLight" w:hint="default"/>
        <w:w w:val="99"/>
        <w:sz w:val="20"/>
        <w:szCs w:val="20"/>
        <w:lang w:val="en-US" w:eastAsia="en-US" w:bidi="en-US"/>
      </w:rPr>
    </w:lvl>
    <w:lvl w:ilvl="2">
      <w:numFmt w:val="bullet"/>
      <w:lvlText w:val="•"/>
      <w:lvlJc w:val="left"/>
      <w:pPr>
        <w:ind w:left="2750" w:hanging="420"/>
      </w:pPr>
      <w:rPr>
        <w:rFonts w:hint="default"/>
        <w:lang w:val="en-US" w:eastAsia="en-US" w:bidi="en-US"/>
      </w:rPr>
    </w:lvl>
    <w:lvl w:ilvl="3">
      <w:numFmt w:val="bullet"/>
      <w:lvlText w:val="•"/>
      <w:lvlJc w:val="left"/>
      <w:pPr>
        <w:ind w:left="3726" w:hanging="420"/>
      </w:pPr>
      <w:rPr>
        <w:rFonts w:hint="default"/>
        <w:lang w:val="en-US" w:eastAsia="en-US" w:bidi="en-US"/>
      </w:rPr>
    </w:lvl>
    <w:lvl w:ilvl="4">
      <w:numFmt w:val="bullet"/>
      <w:lvlText w:val="•"/>
      <w:lvlJc w:val="left"/>
      <w:pPr>
        <w:ind w:left="4701" w:hanging="420"/>
      </w:pPr>
      <w:rPr>
        <w:rFonts w:hint="default"/>
        <w:lang w:val="en-US" w:eastAsia="en-US" w:bidi="en-US"/>
      </w:rPr>
    </w:lvl>
    <w:lvl w:ilvl="5">
      <w:numFmt w:val="bullet"/>
      <w:lvlText w:val="•"/>
      <w:lvlJc w:val="left"/>
      <w:pPr>
        <w:ind w:left="5676" w:hanging="420"/>
      </w:pPr>
      <w:rPr>
        <w:rFonts w:hint="default"/>
        <w:lang w:val="en-US" w:eastAsia="en-US" w:bidi="en-US"/>
      </w:rPr>
    </w:lvl>
    <w:lvl w:ilvl="6">
      <w:numFmt w:val="bullet"/>
      <w:lvlText w:val="•"/>
      <w:lvlJc w:val="left"/>
      <w:pPr>
        <w:ind w:left="6652" w:hanging="420"/>
      </w:pPr>
      <w:rPr>
        <w:rFonts w:hint="default"/>
        <w:lang w:val="en-US" w:eastAsia="en-US" w:bidi="en-US"/>
      </w:rPr>
    </w:lvl>
    <w:lvl w:ilvl="7">
      <w:numFmt w:val="bullet"/>
      <w:lvlText w:val="•"/>
      <w:lvlJc w:val="left"/>
      <w:pPr>
        <w:ind w:left="7627" w:hanging="420"/>
      </w:pPr>
      <w:rPr>
        <w:rFonts w:hint="default"/>
        <w:lang w:val="en-US" w:eastAsia="en-US" w:bidi="en-US"/>
      </w:rPr>
    </w:lvl>
    <w:lvl w:ilvl="8">
      <w:numFmt w:val="bullet"/>
      <w:lvlText w:val="•"/>
      <w:lvlJc w:val="left"/>
      <w:pPr>
        <w:ind w:left="8603" w:hanging="420"/>
      </w:pPr>
      <w:rPr>
        <w:rFonts w:hint="default"/>
        <w:lang w:val="en-US" w:eastAsia="en-US" w:bidi="en-US"/>
      </w:rPr>
    </w:lvl>
  </w:abstractNum>
  <w:abstractNum w:abstractNumId="18" w15:restartNumberingAfterBreak="0">
    <w:nsid w:val="54F21643"/>
    <w:multiLevelType w:val="multilevel"/>
    <w:tmpl w:val="8C1EE9CC"/>
    <w:lvl w:ilvl="0">
      <w:start w:val="5"/>
      <w:numFmt w:val="decimal"/>
      <w:lvlText w:val="%1"/>
      <w:lvlJc w:val="left"/>
      <w:pPr>
        <w:ind w:left="800" w:hanging="423"/>
      </w:pPr>
      <w:rPr>
        <w:rFonts w:hint="default"/>
        <w:lang w:val="en-US" w:eastAsia="en-US" w:bidi="en-US"/>
      </w:rPr>
    </w:lvl>
    <w:lvl w:ilvl="1">
      <w:start w:val="4"/>
      <w:numFmt w:val="decimal"/>
      <w:lvlText w:val="%1.%2"/>
      <w:lvlJc w:val="left"/>
      <w:pPr>
        <w:ind w:left="800" w:hanging="423"/>
      </w:pPr>
      <w:rPr>
        <w:rFonts w:ascii="Oswald ExtraLight" w:eastAsia="Oswald ExtraLight" w:hAnsi="Oswald ExtraLight" w:cs="Oswald ExtraLight" w:hint="default"/>
        <w:spacing w:val="0"/>
        <w:w w:val="99"/>
        <w:sz w:val="20"/>
        <w:szCs w:val="20"/>
        <w:lang w:val="en-US" w:eastAsia="en-US" w:bidi="en-US"/>
      </w:rPr>
    </w:lvl>
    <w:lvl w:ilvl="2">
      <w:numFmt w:val="bullet"/>
      <w:lvlText w:val="•"/>
      <w:lvlJc w:val="left"/>
      <w:pPr>
        <w:ind w:left="2750" w:hanging="423"/>
      </w:pPr>
      <w:rPr>
        <w:rFonts w:hint="default"/>
        <w:lang w:val="en-US" w:eastAsia="en-US" w:bidi="en-US"/>
      </w:rPr>
    </w:lvl>
    <w:lvl w:ilvl="3">
      <w:numFmt w:val="bullet"/>
      <w:lvlText w:val="•"/>
      <w:lvlJc w:val="left"/>
      <w:pPr>
        <w:ind w:left="3726" w:hanging="423"/>
      </w:pPr>
      <w:rPr>
        <w:rFonts w:hint="default"/>
        <w:lang w:val="en-US" w:eastAsia="en-US" w:bidi="en-US"/>
      </w:rPr>
    </w:lvl>
    <w:lvl w:ilvl="4">
      <w:numFmt w:val="bullet"/>
      <w:lvlText w:val="•"/>
      <w:lvlJc w:val="left"/>
      <w:pPr>
        <w:ind w:left="4701" w:hanging="423"/>
      </w:pPr>
      <w:rPr>
        <w:rFonts w:hint="default"/>
        <w:lang w:val="en-US" w:eastAsia="en-US" w:bidi="en-US"/>
      </w:rPr>
    </w:lvl>
    <w:lvl w:ilvl="5">
      <w:numFmt w:val="bullet"/>
      <w:lvlText w:val="•"/>
      <w:lvlJc w:val="left"/>
      <w:pPr>
        <w:ind w:left="5676" w:hanging="423"/>
      </w:pPr>
      <w:rPr>
        <w:rFonts w:hint="default"/>
        <w:lang w:val="en-US" w:eastAsia="en-US" w:bidi="en-US"/>
      </w:rPr>
    </w:lvl>
    <w:lvl w:ilvl="6">
      <w:numFmt w:val="bullet"/>
      <w:lvlText w:val="•"/>
      <w:lvlJc w:val="left"/>
      <w:pPr>
        <w:ind w:left="6652" w:hanging="423"/>
      </w:pPr>
      <w:rPr>
        <w:rFonts w:hint="default"/>
        <w:lang w:val="en-US" w:eastAsia="en-US" w:bidi="en-US"/>
      </w:rPr>
    </w:lvl>
    <w:lvl w:ilvl="7">
      <w:numFmt w:val="bullet"/>
      <w:lvlText w:val="•"/>
      <w:lvlJc w:val="left"/>
      <w:pPr>
        <w:ind w:left="7627" w:hanging="423"/>
      </w:pPr>
      <w:rPr>
        <w:rFonts w:hint="default"/>
        <w:lang w:val="en-US" w:eastAsia="en-US" w:bidi="en-US"/>
      </w:rPr>
    </w:lvl>
    <w:lvl w:ilvl="8">
      <w:numFmt w:val="bullet"/>
      <w:lvlText w:val="•"/>
      <w:lvlJc w:val="left"/>
      <w:pPr>
        <w:ind w:left="8603" w:hanging="423"/>
      </w:pPr>
      <w:rPr>
        <w:rFonts w:hint="default"/>
        <w:lang w:val="en-US" w:eastAsia="en-US" w:bidi="en-US"/>
      </w:rPr>
    </w:lvl>
  </w:abstractNum>
  <w:abstractNum w:abstractNumId="19" w15:restartNumberingAfterBreak="0">
    <w:nsid w:val="5C1308A4"/>
    <w:multiLevelType w:val="multilevel"/>
    <w:tmpl w:val="45788D90"/>
    <w:lvl w:ilvl="0">
      <w:start w:val="7"/>
      <w:numFmt w:val="decimal"/>
      <w:lvlText w:val="%1"/>
      <w:lvlJc w:val="left"/>
      <w:pPr>
        <w:ind w:left="800" w:hanging="399"/>
      </w:pPr>
      <w:rPr>
        <w:rFonts w:hint="default"/>
        <w:lang w:val="en-US" w:eastAsia="en-US" w:bidi="en-US"/>
      </w:rPr>
    </w:lvl>
    <w:lvl w:ilvl="1">
      <w:start w:val="1"/>
      <w:numFmt w:val="decimal"/>
      <w:lvlText w:val="%1.%2"/>
      <w:lvlJc w:val="left"/>
      <w:pPr>
        <w:ind w:left="800" w:hanging="399"/>
      </w:pPr>
      <w:rPr>
        <w:rFonts w:ascii="Oswald ExtraLight" w:eastAsia="Oswald ExtraLight" w:hAnsi="Oswald ExtraLight" w:cs="Oswald ExtraLight" w:hint="default"/>
        <w:spacing w:val="-1"/>
        <w:w w:val="99"/>
        <w:sz w:val="20"/>
        <w:szCs w:val="20"/>
        <w:lang w:val="en-US" w:eastAsia="en-US" w:bidi="en-US"/>
      </w:rPr>
    </w:lvl>
    <w:lvl w:ilvl="2">
      <w:numFmt w:val="bullet"/>
      <w:lvlText w:val="•"/>
      <w:lvlJc w:val="left"/>
      <w:pPr>
        <w:ind w:left="2750" w:hanging="399"/>
      </w:pPr>
      <w:rPr>
        <w:rFonts w:hint="default"/>
        <w:lang w:val="en-US" w:eastAsia="en-US" w:bidi="en-US"/>
      </w:rPr>
    </w:lvl>
    <w:lvl w:ilvl="3">
      <w:numFmt w:val="bullet"/>
      <w:lvlText w:val="•"/>
      <w:lvlJc w:val="left"/>
      <w:pPr>
        <w:ind w:left="3726" w:hanging="399"/>
      </w:pPr>
      <w:rPr>
        <w:rFonts w:hint="default"/>
        <w:lang w:val="en-US" w:eastAsia="en-US" w:bidi="en-US"/>
      </w:rPr>
    </w:lvl>
    <w:lvl w:ilvl="4">
      <w:numFmt w:val="bullet"/>
      <w:lvlText w:val="•"/>
      <w:lvlJc w:val="left"/>
      <w:pPr>
        <w:ind w:left="4701" w:hanging="399"/>
      </w:pPr>
      <w:rPr>
        <w:rFonts w:hint="default"/>
        <w:lang w:val="en-US" w:eastAsia="en-US" w:bidi="en-US"/>
      </w:rPr>
    </w:lvl>
    <w:lvl w:ilvl="5">
      <w:numFmt w:val="bullet"/>
      <w:lvlText w:val="•"/>
      <w:lvlJc w:val="left"/>
      <w:pPr>
        <w:ind w:left="5676" w:hanging="399"/>
      </w:pPr>
      <w:rPr>
        <w:rFonts w:hint="default"/>
        <w:lang w:val="en-US" w:eastAsia="en-US" w:bidi="en-US"/>
      </w:rPr>
    </w:lvl>
    <w:lvl w:ilvl="6">
      <w:numFmt w:val="bullet"/>
      <w:lvlText w:val="•"/>
      <w:lvlJc w:val="left"/>
      <w:pPr>
        <w:ind w:left="6652" w:hanging="399"/>
      </w:pPr>
      <w:rPr>
        <w:rFonts w:hint="default"/>
        <w:lang w:val="en-US" w:eastAsia="en-US" w:bidi="en-US"/>
      </w:rPr>
    </w:lvl>
    <w:lvl w:ilvl="7">
      <w:numFmt w:val="bullet"/>
      <w:lvlText w:val="•"/>
      <w:lvlJc w:val="left"/>
      <w:pPr>
        <w:ind w:left="7627" w:hanging="399"/>
      </w:pPr>
      <w:rPr>
        <w:rFonts w:hint="default"/>
        <w:lang w:val="en-US" w:eastAsia="en-US" w:bidi="en-US"/>
      </w:rPr>
    </w:lvl>
    <w:lvl w:ilvl="8">
      <w:numFmt w:val="bullet"/>
      <w:lvlText w:val="•"/>
      <w:lvlJc w:val="left"/>
      <w:pPr>
        <w:ind w:left="8603" w:hanging="399"/>
      </w:pPr>
      <w:rPr>
        <w:rFonts w:hint="default"/>
        <w:lang w:val="en-US" w:eastAsia="en-US" w:bidi="en-US"/>
      </w:rPr>
    </w:lvl>
  </w:abstractNum>
  <w:abstractNum w:abstractNumId="20" w15:restartNumberingAfterBreak="0">
    <w:nsid w:val="635F7486"/>
    <w:multiLevelType w:val="hybridMultilevel"/>
    <w:tmpl w:val="128000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447B3E"/>
    <w:multiLevelType w:val="hybridMultilevel"/>
    <w:tmpl w:val="BF5A57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577432"/>
    <w:multiLevelType w:val="hybridMultilevel"/>
    <w:tmpl w:val="8CA402F8"/>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6E0A4477"/>
    <w:multiLevelType w:val="hybridMultilevel"/>
    <w:tmpl w:val="96220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953935"/>
    <w:multiLevelType w:val="hybridMultilevel"/>
    <w:tmpl w:val="8B9096AC"/>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71E11167"/>
    <w:multiLevelType w:val="hybridMultilevel"/>
    <w:tmpl w:val="AB94D02C"/>
    <w:lvl w:ilvl="0" w:tplc="0212CC5E">
      <w:start w:val="1"/>
      <w:numFmt w:val="bullet"/>
      <w:pStyle w:val="normal2"/>
      <w:lvlText w:val="o"/>
      <w:lvlJc w:val="left"/>
      <w:pPr>
        <w:tabs>
          <w:tab w:val="num" w:pos="1080"/>
        </w:tabs>
        <w:ind w:left="108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3F237F"/>
    <w:multiLevelType w:val="hybridMultilevel"/>
    <w:tmpl w:val="D23CC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C349A0"/>
    <w:multiLevelType w:val="multilevel"/>
    <w:tmpl w:val="7E363B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8830336"/>
    <w:multiLevelType w:val="hybridMultilevel"/>
    <w:tmpl w:val="A052EC6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78C315CE"/>
    <w:multiLevelType w:val="hybridMultilevel"/>
    <w:tmpl w:val="65608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7795915">
    <w:abstractNumId w:val="0"/>
  </w:num>
  <w:num w:numId="2" w16cid:durableId="1865243678">
    <w:abstractNumId w:val="13"/>
  </w:num>
  <w:num w:numId="3" w16cid:durableId="1761288985">
    <w:abstractNumId w:val="25"/>
  </w:num>
  <w:num w:numId="4" w16cid:durableId="1771008902">
    <w:abstractNumId w:val="9"/>
  </w:num>
  <w:num w:numId="5" w16cid:durableId="1031078545">
    <w:abstractNumId w:val="24"/>
  </w:num>
  <w:num w:numId="6" w16cid:durableId="115101498">
    <w:abstractNumId w:val="22"/>
  </w:num>
  <w:num w:numId="7" w16cid:durableId="1333022273">
    <w:abstractNumId w:val="8"/>
  </w:num>
  <w:num w:numId="8" w16cid:durableId="1392727790">
    <w:abstractNumId w:val="3"/>
  </w:num>
  <w:num w:numId="9" w16cid:durableId="1937514312">
    <w:abstractNumId w:val="28"/>
  </w:num>
  <w:num w:numId="10" w16cid:durableId="63963914">
    <w:abstractNumId w:val="16"/>
  </w:num>
  <w:num w:numId="11" w16cid:durableId="380402213">
    <w:abstractNumId w:val="29"/>
  </w:num>
  <w:num w:numId="12" w16cid:durableId="361246200">
    <w:abstractNumId w:val="11"/>
  </w:num>
  <w:num w:numId="13" w16cid:durableId="392049743">
    <w:abstractNumId w:val="26"/>
  </w:num>
  <w:num w:numId="14" w16cid:durableId="762726730">
    <w:abstractNumId w:val="23"/>
  </w:num>
  <w:num w:numId="15" w16cid:durableId="844325914">
    <w:abstractNumId w:val="14"/>
  </w:num>
  <w:num w:numId="16" w16cid:durableId="562257835">
    <w:abstractNumId w:val="6"/>
  </w:num>
  <w:num w:numId="17" w16cid:durableId="1808160166">
    <w:abstractNumId w:val="20"/>
  </w:num>
  <w:num w:numId="18" w16cid:durableId="1279333522">
    <w:abstractNumId w:val="21"/>
  </w:num>
  <w:num w:numId="19" w16cid:durableId="1767964891">
    <w:abstractNumId w:val="12"/>
  </w:num>
  <w:num w:numId="20" w16cid:durableId="526261629">
    <w:abstractNumId w:val="5"/>
    <w:lvlOverride w:ilvl="0">
      <w:startOverride w:val="1"/>
    </w:lvlOverride>
    <w:lvlOverride w:ilvl="1"/>
    <w:lvlOverride w:ilvl="2"/>
    <w:lvlOverride w:ilvl="3"/>
    <w:lvlOverride w:ilvl="4"/>
    <w:lvlOverride w:ilvl="5"/>
    <w:lvlOverride w:ilvl="6"/>
    <w:lvlOverride w:ilvl="7"/>
    <w:lvlOverride w:ilvl="8"/>
  </w:num>
  <w:num w:numId="21" w16cid:durableId="854996081">
    <w:abstractNumId w:val="10"/>
  </w:num>
  <w:num w:numId="22" w16cid:durableId="1216509159">
    <w:abstractNumId w:val="4"/>
  </w:num>
  <w:num w:numId="23" w16cid:durableId="911550267">
    <w:abstractNumId w:val="27"/>
  </w:num>
  <w:num w:numId="24" w16cid:durableId="162086789">
    <w:abstractNumId w:val="18"/>
  </w:num>
  <w:num w:numId="25" w16cid:durableId="2106657258">
    <w:abstractNumId w:val="7"/>
  </w:num>
  <w:num w:numId="26" w16cid:durableId="1443921364">
    <w:abstractNumId w:val="15"/>
  </w:num>
  <w:num w:numId="27" w16cid:durableId="1088575154">
    <w:abstractNumId w:val="19"/>
  </w:num>
  <w:num w:numId="28" w16cid:durableId="527908102">
    <w:abstractNumId w:val="2"/>
  </w:num>
  <w:num w:numId="29" w16cid:durableId="19160543">
    <w:abstractNumId w:val="1"/>
  </w:num>
  <w:num w:numId="30" w16cid:durableId="1067529996">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characterSpacingControl w:val="doNotCompress"/>
  <w:doNotValidateAgainstSchema/>
  <w:doNotDemarcateInvalidXml/>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6F"/>
    <w:rsid w:val="000008E1"/>
    <w:rsid w:val="000025E6"/>
    <w:rsid w:val="000029F8"/>
    <w:rsid w:val="0000370D"/>
    <w:rsid w:val="000058D9"/>
    <w:rsid w:val="00005980"/>
    <w:rsid w:val="00005B36"/>
    <w:rsid w:val="00007356"/>
    <w:rsid w:val="0000761C"/>
    <w:rsid w:val="00007E57"/>
    <w:rsid w:val="00010D42"/>
    <w:rsid w:val="0001252B"/>
    <w:rsid w:val="000127E4"/>
    <w:rsid w:val="00012994"/>
    <w:rsid w:val="0001331E"/>
    <w:rsid w:val="00013A17"/>
    <w:rsid w:val="00013F4A"/>
    <w:rsid w:val="00017309"/>
    <w:rsid w:val="00021F92"/>
    <w:rsid w:val="00023702"/>
    <w:rsid w:val="00023717"/>
    <w:rsid w:val="00023FA0"/>
    <w:rsid w:val="00024628"/>
    <w:rsid w:val="00025688"/>
    <w:rsid w:val="00025E90"/>
    <w:rsid w:val="00027C46"/>
    <w:rsid w:val="00031680"/>
    <w:rsid w:val="00032868"/>
    <w:rsid w:val="000336F9"/>
    <w:rsid w:val="00034697"/>
    <w:rsid w:val="0003595B"/>
    <w:rsid w:val="000402EC"/>
    <w:rsid w:val="00041C2C"/>
    <w:rsid w:val="00041E5D"/>
    <w:rsid w:val="0004204E"/>
    <w:rsid w:val="00042FAC"/>
    <w:rsid w:val="00043300"/>
    <w:rsid w:val="00044140"/>
    <w:rsid w:val="00044F18"/>
    <w:rsid w:val="00045DD0"/>
    <w:rsid w:val="00046583"/>
    <w:rsid w:val="00047300"/>
    <w:rsid w:val="000473BB"/>
    <w:rsid w:val="000478C6"/>
    <w:rsid w:val="00050271"/>
    <w:rsid w:val="000510E1"/>
    <w:rsid w:val="0005243A"/>
    <w:rsid w:val="00053102"/>
    <w:rsid w:val="00053CF4"/>
    <w:rsid w:val="00053EA4"/>
    <w:rsid w:val="00054846"/>
    <w:rsid w:val="00054F27"/>
    <w:rsid w:val="000554CB"/>
    <w:rsid w:val="00056ECF"/>
    <w:rsid w:val="0006029F"/>
    <w:rsid w:val="00060A2B"/>
    <w:rsid w:val="000611C3"/>
    <w:rsid w:val="000623BA"/>
    <w:rsid w:val="000641AC"/>
    <w:rsid w:val="00065464"/>
    <w:rsid w:val="0007037F"/>
    <w:rsid w:val="00072033"/>
    <w:rsid w:val="00073918"/>
    <w:rsid w:val="000746E0"/>
    <w:rsid w:val="00074994"/>
    <w:rsid w:val="0007564E"/>
    <w:rsid w:val="00076BD6"/>
    <w:rsid w:val="00080222"/>
    <w:rsid w:val="00085A3E"/>
    <w:rsid w:val="00086B18"/>
    <w:rsid w:val="00086BB5"/>
    <w:rsid w:val="00091DC6"/>
    <w:rsid w:val="00092982"/>
    <w:rsid w:val="000938B2"/>
    <w:rsid w:val="00094224"/>
    <w:rsid w:val="000955E1"/>
    <w:rsid w:val="000A0596"/>
    <w:rsid w:val="000A0642"/>
    <w:rsid w:val="000A1178"/>
    <w:rsid w:val="000A2DC6"/>
    <w:rsid w:val="000A4A44"/>
    <w:rsid w:val="000A547A"/>
    <w:rsid w:val="000A5ADA"/>
    <w:rsid w:val="000A65E9"/>
    <w:rsid w:val="000A77E8"/>
    <w:rsid w:val="000B09CD"/>
    <w:rsid w:val="000B307B"/>
    <w:rsid w:val="000B30B5"/>
    <w:rsid w:val="000B412F"/>
    <w:rsid w:val="000B4E0F"/>
    <w:rsid w:val="000B78AE"/>
    <w:rsid w:val="000B7E9F"/>
    <w:rsid w:val="000C071F"/>
    <w:rsid w:val="000C17E5"/>
    <w:rsid w:val="000C20DE"/>
    <w:rsid w:val="000C24EE"/>
    <w:rsid w:val="000C3E74"/>
    <w:rsid w:val="000C5127"/>
    <w:rsid w:val="000C5F34"/>
    <w:rsid w:val="000C6826"/>
    <w:rsid w:val="000C6A5A"/>
    <w:rsid w:val="000C6EEC"/>
    <w:rsid w:val="000D0EFC"/>
    <w:rsid w:val="000D1B9F"/>
    <w:rsid w:val="000D2456"/>
    <w:rsid w:val="000D3A80"/>
    <w:rsid w:val="000D6C0D"/>
    <w:rsid w:val="000D7FD8"/>
    <w:rsid w:val="000E1136"/>
    <w:rsid w:val="000E180B"/>
    <w:rsid w:val="000E33EF"/>
    <w:rsid w:val="000E3535"/>
    <w:rsid w:val="000E3A17"/>
    <w:rsid w:val="000E3F94"/>
    <w:rsid w:val="000E424D"/>
    <w:rsid w:val="000E4AE9"/>
    <w:rsid w:val="000E75EF"/>
    <w:rsid w:val="000E7784"/>
    <w:rsid w:val="000F0545"/>
    <w:rsid w:val="000F1966"/>
    <w:rsid w:val="000F1FF0"/>
    <w:rsid w:val="000F418D"/>
    <w:rsid w:val="000F4BDA"/>
    <w:rsid w:val="000F56BC"/>
    <w:rsid w:val="000F60E4"/>
    <w:rsid w:val="000F6BB5"/>
    <w:rsid w:val="000F75B9"/>
    <w:rsid w:val="001008FD"/>
    <w:rsid w:val="001027D0"/>
    <w:rsid w:val="0010375E"/>
    <w:rsid w:val="0010498C"/>
    <w:rsid w:val="001072F7"/>
    <w:rsid w:val="001074A7"/>
    <w:rsid w:val="00111940"/>
    <w:rsid w:val="00111D0B"/>
    <w:rsid w:val="00112673"/>
    <w:rsid w:val="00113F52"/>
    <w:rsid w:val="00114078"/>
    <w:rsid w:val="00114473"/>
    <w:rsid w:val="00115E8E"/>
    <w:rsid w:val="001173DE"/>
    <w:rsid w:val="00117D95"/>
    <w:rsid w:val="00123EDE"/>
    <w:rsid w:val="00124508"/>
    <w:rsid w:val="00125EA9"/>
    <w:rsid w:val="00126303"/>
    <w:rsid w:val="001300AE"/>
    <w:rsid w:val="001308B5"/>
    <w:rsid w:val="00130E19"/>
    <w:rsid w:val="001311C4"/>
    <w:rsid w:val="00131273"/>
    <w:rsid w:val="0013328A"/>
    <w:rsid w:val="001336E4"/>
    <w:rsid w:val="001340A5"/>
    <w:rsid w:val="0013479E"/>
    <w:rsid w:val="00135C54"/>
    <w:rsid w:val="00137141"/>
    <w:rsid w:val="0014313D"/>
    <w:rsid w:val="00143576"/>
    <w:rsid w:val="00143B77"/>
    <w:rsid w:val="00145FF6"/>
    <w:rsid w:val="001466AE"/>
    <w:rsid w:val="00146EB6"/>
    <w:rsid w:val="0014721A"/>
    <w:rsid w:val="001501CA"/>
    <w:rsid w:val="00153460"/>
    <w:rsid w:val="001536A2"/>
    <w:rsid w:val="00154D3B"/>
    <w:rsid w:val="00155B72"/>
    <w:rsid w:val="00156343"/>
    <w:rsid w:val="00156574"/>
    <w:rsid w:val="00156709"/>
    <w:rsid w:val="00156D49"/>
    <w:rsid w:val="00156DF2"/>
    <w:rsid w:val="00157709"/>
    <w:rsid w:val="0015793E"/>
    <w:rsid w:val="00160933"/>
    <w:rsid w:val="00160EA4"/>
    <w:rsid w:val="00160EF4"/>
    <w:rsid w:val="00161C5B"/>
    <w:rsid w:val="001633AB"/>
    <w:rsid w:val="00163FC1"/>
    <w:rsid w:val="00166835"/>
    <w:rsid w:val="001718B3"/>
    <w:rsid w:val="00172096"/>
    <w:rsid w:val="001724DE"/>
    <w:rsid w:val="00172B65"/>
    <w:rsid w:val="001750A7"/>
    <w:rsid w:val="00175ACA"/>
    <w:rsid w:val="00175E8D"/>
    <w:rsid w:val="0017620C"/>
    <w:rsid w:val="001764F7"/>
    <w:rsid w:val="00176F80"/>
    <w:rsid w:val="00180C13"/>
    <w:rsid w:val="00180D6E"/>
    <w:rsid w:val="00181235"/>
    <w:rsid w:val="001816BC"/>
    <w:rsid w:val="00186106"/>
    <w:rsid w:val="00186660"/>
    <w:rsid w:val="00186D98"/>
    <w:rsid w:val="001871A3"/>
    <w:rsid w:val="0018796A"/>
    <w:rsid w:val="00190C9A"/>
    <w:rsid w:val="00192B69"/>
    <w:rsid w:val="00193299"/>
    <w:rsid w:val="00194571"/>
    <w:rsid w:val="001960EC"/>
    <w:rsid w:val="001965DB"/>
    <w:rsid w:val="001A0AA5"/>
    <w:rsid w:val="001A16E1"/>
    <w:rsid w:val="001A2400"/>
    <w:rsid w:val="001A2AEB"/>
    <w:rsid w:val="001A388A"/>
    <w:rsid w:val="001A3906"/>
    <w:rsid w:val="001A50D1"/>
    <w:rsid w:val="001A5632"/>
    <w:rsid w:val="001A6407"/>
    <w:rsid w:val="001A76CB"/>
    <w:rsid w:val="001A7955"/>
    <w:rsid w:val="001B0C4D"/>
    <w:rsid w:val="001B0D42"/>
    <w:rsid w:val="001B4D8F"/>
    <w:rsid w:val="001B62AF"/>
    <w:rsid w:val="001B7CF3"/>
    <w:rsid w:val="001B7DA3"/>
    <w:rsid w:val="001C0568"/>
    <w:rsid w:val="001C1203"/>
    <w:rsid w:val="001C147C"/>
    <w:rsid w:val="001C31CF"/>
    <w:rsid w:val="001C3C83"/>
    <w:rsid w:val="001C454C"/>
    <w:rsid w:val="001C56F1"/>
    <w:rsid w:val="001C5767"/>
    <w:rsid w:val="001C76EE"/>
    <w:rsid w:val="001D3211"/>
    <w:rsid w:val="001D3A90"/>
    <w:rsid w:val="001D4829"/>
    <w:rsid w:val="001D4CA9"/>
    <w:rsid w:val="001D739B"/>
    <w:rsid w:val="001D7810"/>
    <w:rsid w:val="001D7DDE"/>
    <w:rsid w:val="001E19BC"/>
    <w:rsid w:val="001E5D68"/>
    <w:rsid w:val="001E706D"/>
    <w:rsid w:val="001E74C1"/>
    <w:rsid w:val="001F0F0C"/>
    <w:rsid w:val="001F128F"/>
    <w:rsid w:val="001F2EC2"/>
    <w:rsid w:val="001F4DE1"/>
    <w:rsid w:val="001F4E4B"/>
    <w:rsid w:val="001F60B8"/>
    <w:rsid w:val="001F64DE"/>
    <w:rsid w:val="001F7E02"/>
    <w:rsid w:val="0020017C"/>
    <w:rsid w:val="0020100A"/>
    <w:rsid w:val="002029B2"/>
    <w:rsid w:val="00203175"/>
    <w:rsid w:val="00203760"/>
    <w:rsid w:val="002037DB"/>
    <w:rsid w:val="00203F7D"/>
    <w:rsid w:val="002056D9"/>
    <w:rsid w:val="00206C42"/>
    <w:rsid w:val="00210D13"/>
    <w:rsid w:val="00210EEE"/>
    <w:rsid w:val="0021168B"/>
    <w:rsid w:val="00211D41"/>
    <w:rsid w:val="00212E0E"/>
    <w:rsid w:val="00213704"/>
    <w:rsid w:val="002158EB"/>
    <w:rsid w:val="002166D3"/>
    <w:rsid w:val="00216CCA"/>
    <w:rsid w:val="00216D9C"/>
    <w:rsid w:val="00217F23"/>
    <w:rsid w:val="00222560"/>
    <w:rsid w:val="00222FE3"/>
    <w:rsid w:val="00224D9C"/>
    <w:rsid w:val="00224DE9"/>
    <w:rsid w:val="002261BA"/>
    <w:rsid w:val="00226322"/>
    <w:rsid w:val="00226DC7"/>
    <w:rsid w:val="0022705A"/>
    <w:rsid w:val="002312B4"/>
    <w:rsid w:val="00234810"/>
    <w:rsid w:val="00236EE6"/>
    <w:rsid w:val="00237A48"/>
    <w:rsid w:val="00237C40"/>
    <w:rsid w:val="00240169"/>
    <w:rsid w:val="00240478"/>
    <w:rsid w:val="002404D7"/>
    <w:rsid w:val="00240B76"/>
    <w:rsid w:val="00241220"/>
    <w:rsid w:val="00241F37"/>
    <w:rsid w:val="0024214A"/>
    <w:rsid w:val="00243075"/>
    <w:rsid w:val="0024408B"/>
    <w:rsid w:val="00244CB0"/>
    <w:rsid w:val="00244FC0"/>
    <w:rsid w:val="0024780A"/>
    <w:rsid w:val="002524D0"/>
    <w:rsid w:val="00253696"/>
    <w:rsid w:val="00254E2B"/>
    <w:rsid w:val="00255462"/>
    <w:rsid w:val="00255FA7"/>
    <w:rsid w:val="00256D6C"/>
    <w:rsid w:val="0026014A"/>
    <w:rsid w:val="00260208"/>
    <w:rsid w:val="00260894"/>
    <w:rsid w:val="00264A29"/>
    <w:rsid w:val="00265B18"/>
    <w:rsid w:val="00266D39"/>
    <w:rsid w:val="00271EB2"/>
    <w:rsid w:val="0027450D"/>
    <w:rsid w:val="00275D2F"/>
    <w:rsid w:val="00276061"/>
    <w:rsid w:val="002767E5"/>
    <w:rsid w:val="00276C40"/>
    <w:rsid w:val="0027787B"/>
    <w:rsid w:val="00277F4C"/>
    <w:rsid w:val="00280D2C"/>
    <w:rsid w:val="00284CB8"/>
    <w:rsid w:val="00285298"/>
    <w:rsid w:val="00285DB6"/>
    <w:rsid w:val="002861B8"/>
    <w:rsid w:val="00286205"/>
    <w:rsid w:val="0028681C"/>
    <w:rsid w:val="00286E48"/>
    <w:rsid w:val="00287E0A"/>
    <w:rsid w:val="00290D8B"/>
    <w:rsid w:val="002934C4"/>
    <w:rsid w:val="00293862"/>
    <w:rsid w:val="0029399D"/>
    <w:rsid w:val="00295A30"/>
    <w:rsid w:val="00295B60"/>
    <w:rsid w:val="00295FDC"/>
    <w:rsid w:val="0029753A"/>
    <w:rsid w:val="00297DD9"/>
    <w:rsid w:val="002A1DB3"/>
    <w:rsid w:val="002A20AA"/>
    <w:rsid w:val="002A4E2A"/>
    <w:rsid w:val="002A63FE"/>
    <w:rsid w:val="002A6B53"/>
    <w:rsid w:val="002A6B8E"/>
    <w:rsid w:val="002A7D0A"/>
    <w:rsid w:val="002B03E8"/>
    <w:rsid w:val="002B14A3"/>
    <w:rsid w:val="002B1F03"/>
    <w:rsid w:val="002B27F6"/>
    <w:rsid w:val="002B2B06"/>
    <w:rsid w:val="002B318A"/>
    <w:rsid w:val="002B3512"/>
    <w:rsid w:val="002B45E4"/>
    <w:rsid w:val="002B5415"/>
    <w:rsid w:val="002B5598"/>
    <w:rsid w:val="002B6C3A"/>
    <w:rsid w:val="002B72DA"/>
    <w:rsid w:val="002B7C9F"/>
    <w:rsid w:val="002C0060"/>
    <w:rsid w:val="002C0500"/>
    <w:rsid w:val="002C083E"/>
    <w:rsid w:val="002C1E5D"/>
    <w:rsid w:val="002C28DC"/>
    <w:rsid w:val="002C3552"/>
    <w:rsid w:val="002C469F"/>
    <w:rsid w:val="002C523D"/>
    <w:rsid w:val="002C5259"/>
    <w:rsid w:val="002C5318"/>
    <w:rsid w:val="002C64B3"/>
    <w:rsid w:val="002D0041"/>
    <w:rsid w:val="002D1E07"/>
    <w:rsid w:val="002D1F3B"/>
    <w:rsid w:val="002D4F23"/>
    <w:rsid w:val="002D5B3B"/>
    <w:rsid w:val="002D6347"/>
    <w:rsid w:val="002D6B54"/>
    <w:rsid w:val="002D708F"/>
    <w:rsid w:val="002E008C"/>
    <w:rsid w:val="002E0783"/>
    <w:rsid w:val="002E088A"/>
    <w:rsid w:val="002E0920"/>
    <w:rsid w:val="002E0E23"/>
    <w:rsid w:val="002E1355"/>
    <w:rsid w:val="002E149D"/>
    <w:rsid w:val="002E1C30"/>
    <w:rsid w:val="002E3809"/>
    <w:rsid w:val="002E3E45"/>
    <w:rsid w:val="002E43F1"/>
    <w:rsid w:val="002E70CF"/>
    <w:rsid w:val="002F0908"/>
    <w:rsid w:val="002F0ECC"/>
    <w:rsid w:val="002F1EB5"/>
    <w:rsid w:val="002F22A6"/>
    <w:rsid w:val="002F2469"/>
    <w:rsid w:val="002F27A9"/>
    <w:rsid w:val="002F3108"/>
    <w:rsid w:val="002F368A"/>
    <w:rsid w:val="002F3DEA"/>
    <w:rsid w:val="002F3F3F"/>
    <w:rsid w:val="002F63CE"/>
    <w:rsid w:val="002F6561"/>
    <w:rsid w:val="002F6E1B"/>
    <w:rsid w:val="002F6F5C"/>
    <w:rsid w:val="002F7324"/>
    <w:rsid w:val="003008C4"/>
    <w:rsid w:val="00301E73"/>
    <w:rsid w:val="0030272A"/>
    <w:rsid w:val="00302A7B"/>
    <w:rsid w:val="00303B71"/>
    <w:rsid w:val="00304727"/>
    <w:rsid w:val="00306068"/>
    <w:rsid w:val="0030799D"/>
    <w:rsid w:val="00313051"/>
    <w:rsid w:val="00313970"/>
    <w:rsid w:val="00315090"/>
    <w:rsid w:val="003151F0"/>
    <w:rsid w:val="00315EAD"/>
    <w:rsid w:val="00317649"/>
    <w:rsid w:val="0032019F"/>
    <w:rsid w:val="00321F40"/>
    <w:rsid w:val="00322694"/>
    <w:rsid w:val="00325C9F"/>
    <w:rsid w:val="00325D77"/>
    <w:rsid w:val="00327949"/>
    <w:rsid w:val="00330004"/>
    <w:rsid w:val="0033199A"/>
    <w:rsid w:val="00333502"/>
    <w:rsid w:val="00335266"/>
    <w:rsid w:val="003376C0"/>
    <w:rsid w:val="00341C77"/>
    <w:rsid w:val="00342D23"/>
    <w:rsid w:val="00344322"/>
    <w:rsid w:val="003450AD"/>
    <w:rsid w:val="0034514E"/>
    <w:rsid w:val="00345250"/>
    <w:rsid w:val="0035009B"/>
    <w:rsid w:val="00350334"/>
    <w:rsid w:val="00351802"/>
    <w:rsid w:val="00351971"/>
    <w:rsid w:val="00351FDA"/>
    <w:rsid w:val="0035271C"/>
    <w:rsid w:val="003535D0"/>
    <w:rsid w:val="00353C41"/>
    <w:rsid w:val="00353EEF"/>
    <w:rsid w:val="003556BC"/>
    <w:rsid w:val="003558E8"/>
    <w:rsid w:val="003616E0"/>
    <w:rsid w:val="00361AB8"/>
    <w:rsid w:val="00362CD2"/>
    <w:rsid w:val="0036378D"/>
    <w:rsid w:val="0036388B"/>
    <w:rsid w:val="003638CD"/>
    <w:rsid w:val="00363BD8"/>
    <w:rsid w:val="00363C14"/>
    <w:rsid w:val="00363DA0"/>
    <w:rsid w:val="0036472F"/>
    <w:rsid w:val="00365F62"/>
    <w:rsid w:val="003666B7"/>
    <w:rsid w:val="003668A8"/>
    <w:rsid w:val="00367448"/>
    <w:rsid w:val="00367F50"/>
    <w:rsid w:val="00370114"/>
    <w:rsid w:val="00371870"/>
    <w:rsid w:val="00373789"/>
    <w:rsid w:val="003749AD"/>
    <w:rsid w:val="00374B7D"/>
    <w:rsid w:val="00376120"/>
    <w:rsid w:val="003774C6"/>
    <w:rsid w:val="00377F41"/>
    <w:rsid w:val="00380644"/>
    <w:rsid w:val="00382886"/>
    <w:rsid w:val="00382A7B"/>
    <w:rsid w:val="00383EDD"/>
    <w:rsid w:val="00384135"/>
    <w:rsid w:val="00384A32"/>
    <w:rsid w:val="003852C7"/>
    <w:rsid w:val="003868C6"/>
    <w:rsid w:val="0038710F"/>
    <w:rsid w:val="003920F8"/>
    <w:rsid w:val="003940A3"/>
    <w:rsid w:val="00394882"/>
    <w:rsid w:val="0039699A"/>
    <w:rsid w:val="0039725F"/>
    <w:rsid w:val="003A00D5"/>
    <w:rsid w:val="003A0968"/>
    <w:rsid w:val="003A1B29"/>
    <w:rsid w:val="003A20FE"/>
    <w:rsid w:val="003A21F0"/>
    <w:rsid w:val="003A236E"/>
    <w:rsid w:val="003A40C3"/>
    <w:rsid w:val="003A4FA1"/>
    <w:rsid w:val="003A6105"/>
    <w:rsid w:val="003A6A5E"/>
    <w:rsid w:val="003B03F7"/>
    <w:rsid w:val="003B047B"/>
    <w:rsid w:val="003B0E16"/>
    <w:rsid w:val="003B136B"/>
    <w:rsid w:val="003B1CBB"/>
    <w:rsid w:val="003B29B6"/>
    <w:rsid w:val="003B3295"/>
    <w:rsid w:val="003B49D9"/>
    <w:rsid w:val="003B660C"/>
    <w:rsid w:val="003B740C"/>
    <w:rsid w:val="003C1025"/>
    <w:rsid w:val="003C1DDC"/>
    <w:rsid w:val="003C47A0"/>
    <w:rsid w:val="003C60CE"/>
    <w:rsid w:val="003C7561"/>
    <w:rsid w:val="003D05A5"/>
    <w:rsid w:val="003D2F7C"/>
    <w:rsid w:val="003D3753"/>
    <w:rsid w:val="003D6A06"/>
    <w:rsid w:val="003D7B4B"/>
    <w:rsid w:val="003E28F0"/>
    <w:rsid w:val="003E4B92"/>
    <w:rsid w:val="003E52BA"/>
    <w:rsid w:val="003F2257"/>
    <w:rsid w:val="003F2B30"/>
    <w:rsid w:val="003F35D3"/>
    <w:rsid w:val="003F559D"/>
    <w:rsid w:val="003F5A11"/>
    <w:rsid w:val="003F5D55"/>
    <w:rsid w:val="003F6F99"/>
    <w:rsid w:val="003F750B"/>
    <w:rsid w:val="00403531"/>
    <w:rsid w:val="004040CA"/>
    <w:rsid w:val="00407406"/>
    <w:rsid w:val="00407586"/>
    <w:rsid w:val="00410151"/>
    <w:rsid w:val="0041095D"/>
    <w:rsid w:val="00410BE8"/>
    <w:rsid w:val="0041275A"/>
    <w:rsid w:val="00413B19"/>
    <w:rsid w:val="00413DCE"/>
    <w:rsid w:val="004143C9"/>
    <w:rsid w:val="004144B0"/>
    <w:rsid w:val="00414786"/>
    <w:rsid w:val="004161D3"/>
    <w:rsid w:val="00416D35"/>
    <w:rsid w:val="004171F6"/>
    <w:rsid w:val="004178FC"/>
    <w:rsid w:val="00417BAC"/>
    <w:rsid w:val="00417C6F"/>
    <w:rsid w:val="00417F78"/>
    <w:rsid w:val="004200BE"/>
    <w:rsid w:val="0042332F"/>
    <w:rsid w:val="00423B69"/>
    <w:rsid w:val="00424160"/>
    <w:rsid w:val="00424F87"/>
    <w:rsid w:val="004304D6"/>
    <w:rsid w:val="00430D78"/>
    <w:rsid w:val="0043115D"/>
    <w:rsid w:val="00433385"/>
    <w:rsid w:val="004370F7"/>
    <w:rsid w:val="00437B29"/>
    <w:rsid w:val="00437C1C"/>
    <w:rsid w:val="004406ED"/>
    <w:rsid w:val="004409B7"/>
    <w:rsid w:val="0044181F"/>
    <w:rsid w:val="00441FC9"/>
    <w:rsid w:val="00444159"/>
    <w:rsid w:val="00445490"/>
    <w:rsid w:val="004456C7"/>
    <w:rsid w:val="00446188"/>
    <w:rsid w:val="00446CF3"/>
    <w:rsid w:val="0045038E"/>
    <w:rsid w:val="00451316"/>
    <w:rsid w:val="00452255"/>
    <w:rsid w:val="00452421"/>
    <w:rsid w:val="00452A55"/>
    <w:rsid w:val="0045345F"/>
    <w:rsid w:val="004536E3"/>
    <w:rsid w:val="00453D69"/>
    <w:rsid w:val="00453FF7"/>
    <w:rsid w:val="0045569F"/>
    <w:rsid w:val="00455A02"/>
    <w:rsid w:val="00456883"/>
    <w:rsid w:val="00456AA1"/>
    <w:rsid w:val="004570A0"/>
    <w:rsid w:val="00457B25"/>
    <w:rsid w:val="00457B44"/>
    <w:rsid w:val="004607E9"/>
    <w:rsid w:val="00461138"/>
    <w:rsid w:val="00462805"/>
    <w:rsid w:val="004630E6"/>
    <w:rsid w:val="004637BF"/>
    <w:rsid w:val="00464B2C"/>
    <w:rsid w:val="0046603A"/>
    <w:rsid w:val="0046632F"/>
    <w:rsid w:val="0047105A"/>
    <w:rsid w:val="004719C4"/>
    <w:rsid w:val="00473024"/>
    <w:rsid w:val="0047468C"/>
    <w:rsid w:val="00475265"/>
    <w:rsid w:val="004765F3"/>
    <w:rsid w:val="0047726E"/>
    <w:rsid w:val="0048123C"/>
    <w:rsid w:val="00481AD7"/>
    <w:rsid w:val="004821CE"/>
    <w:rsid w:val="00482A14"/>
    <w:rsid w:val="00486BF9"/>
    <w:rsid w:val="00486EC9"/>
    <w:rsid w:val="004903FE"/>
    <w:rsid w:val="00490511"/>
    <w:rsid w:val="00491067"/>
    <w:rsid w:val="00491A2B"/>
    <w:rsid w:val="00492396"/>
    <w:rsid w:val="00493676"/>
    <w:rsid w:val="004937D7"/>
    <w:rsid w:val="004938C9"/>
    <w:rsid w:val="0049432B"/>
    <w:rsid w:val="004970AF"/>
    <w:rsid w:val="0049753B"/>
    <w:rsid w:val="004A069D"/>
    <w:rsid w:val="004A1112"/>
    <w:rsid w:val="004A36D7"/>
    <w:rsid w:val="004A3D67"/>
    <w:rsid w:val="004A4882"/>
    <w:rsid w:val="004A4C0C"/>
    <w:rsid w:val="004A4F94"/>
    <w:rsid w:val="004A5F33"/>
    <w:rsid w:val="004A68D4"/>
    <w:rsid w:val="004A7FED"/>
    <w:rsid w:val="004B4320"/>
    <w:rsid w:val="004B5791"/>
    <w:rsid w:val="004B59CC"/>
    <w:rsid w:val="004C139B"/>
    <w:rsid w:val="004C1A5D"/>
    <w:rsid w:val="004C1E3B"/>
    <w:rsid w:val="004C2E85"/>
    <w:rsid w:val="004C4FD6"/>
    <w:rsid w:val="004C5D06"/>
    <w:rsid w:val="004C5F00"/>
    <w:rsid w:val="004C7A51"/>
    <w:rsid w:val="004D0C30"/>
    <w:rsid w:val="004D0CD4"/>
    <w:rsid w:val="004D1396"/>
    <w:rsid w:val="004D2213"/>
    <w:rsid w:val="004D29D0"/>
    <w:rsid w:val="004D347E"/>
    <w:rsid w:val="004D3CF5"/>
    <w:rsid w:val="004D41A9"/>
    <w:rsid w:val="004D4F93"/>
    <w:rsid w:val="004D66F5"/>
    <w:rsid w:val="004D6B4F"/>
    <w:rsid w:val="004D7FDE"/>
    <w:rsid w:val="004E0A3E"/>
    <w:rsid w:val="004E0EA4"/>
    <w:rsid w:val="004E2A18"/>
    <w:rsid w:val="004E2BAD"/>
    <w:rsid w:val="004E2CAA"/>
    <w:rsid w:val="004E5DB3"/>
    <w:rsid w:val="004E63BC"/>
    <w:rsid w:val="004E68C4"/>
    <w:rsid w:val="004F1797"/>
    <w:rsid w:val="004F1849"/>
    <w:rsid w:val="004F3219"/>
    <w:rsid w:val="004F49DD"/>
    <w:rsid w:val="004F6C13"/>
    <w:rsid w:val="004F6DCE"/>
    <w:rsid w:val="00501901"/>
    <w:rsid w:val="00502449"/>
    <w:rsid w:val="005024D6"/>
    <w:rsid w:val="00503529"/>
    <w:rsid w:val="00504FBC"/>
    <w:rsid w:val="00504FFC"/>
    <w:rsid w:val="00505D8F"/>
    <w:rsid w:val="00506947"/>
    <w:rsid w:val="00506BC4"/>
    <w:rsid w:val="00507070"/>
    <w:rsid w:val="00512B75"/>
    <w:rsid w:val="00512F87"/>
    <w:rsid w:val="005147C9"/>
    <w:rsid w:val="00515094"/>
    <w:rsid w:val="0051696F"/>
    <w:rsid w:val="00516DC5"/>
    <w:rsid w:val="00520989"/>
    <w:rsid w:val="00521997"/>
    <w:rsid w:val="00522CDA"/>
    <w:rsid w:val="00523776"/>
    <w:rsid w:val="005250B1"/>
    <w:rsid w:val="00525939"/>
    <w:rsid w:val="005267E2"/>
    <w:rsid w:val="00530404"/>
    <w:rsid w:val="00530D59"/>
    <w:rsid w:val="00531637"/>
    <w:rsid w:val="00533801"/>
    <w:rsid w:val="00537BDB"/>
    <w:rsid w:val="005403C1"/>
    <w:rsid w:val="00540CCA"/>
    <w:rsid w:val="00541B21"/>
    <w:rsid w:val="005431F2"/>
    <w:rsid w:val="00543C02"/>
    <w:rsid w:val="00544F9B"/>
    <w:rsid w:val="005457A9"/>
    <w:rsid w:val="0054584B"/>
    <w:rsid w:val="00545AAE"/>
    <w:rsid w:val="00546051"/>
    <w:rsid w:val="005465B2"/>
    <w:rsid w:val="005521F6"/>
    <w:rsid w:val="00555A60"/>
    <w:rsid w:val="00556C29"/>
    <w:rsid w:val="00557EB6"/>
    <w:rsid w:val="00560610"/>
    <w:rsid w:val="0056097E"/>
    <w:rsid w:val="0056137B"/>
    <w:rsid w:val="00561C2A"/>
    <w:rsid w:val="00562E34"/>
    <w:rsid w:val="00563351"/>
    <w:rsid w:val="00563A84"/>
    <w:rsid w:val="0056476A"/>
    <w:rsid w:val="00564F5F"/>
    <w:rsid w:val="0056693F"/>
    <w:rsid w:val="0056724D"/>
    <w:rsid w:val="00567334"/>
    <w:rsid w:val="005678FA"/>
    <w:rsid w:val="00570CF7"/>
    <w:rsid w:val="00573226"/>
    <w:rsid w:val="00574022"/>
    <w:rsid w:val="00574387"/>
    <w:rsid w:val="00574BA8"/>
    <w:rsid w:val="00575F36"/>
    <w:rsid w:val="00576088"/>
    <w:rsid w:val="005762D6"/>
    <w:rsid w:val="0058020A"/>
    <w:rsid w:val="0058037E"/>
    <w:rsid w:val="005811AD"/>
    <w:rsid w:val="00582400"/>
    <w:rsid w:val="0058297A"/>
    <w:rsid w:val="00583D51"/>
    <w:rsid w:val="00585257"/>
    <w:rsid w:val="00586372"/>
    <w:rsid w:val="0058676E"/>
    <w:rsid w:val="00586827"/>
    <w:rsid w:val="00587933"/>
    <w:rsid w:val="0059020B"/>
    <w:rsid w:val="00590E39"/>
    <w:rsid w:val="00590EE0"/>
    <w:rsid w:val="005911E5"/>
    <w:rsid w:val="00592299"/>
    <w:rsid w:val="00592E1A"/>
    <w:rsid w:val="005930C8"/>
    <w:rsid w:val="0059328A"/>
    <w:rsid w:val="00593B2E"/>
    <w:rsid w:val="0059472B"/>
    <w:rsid w:val="00596D2C"/>
    <w:rsid w:val="005A08B7"/>
    <w:rsid w:val="005A0B04"/>
    <w:rsid w:val="005A0F23"/>
    <w:rsid w:val="005A2BF0"/>
    <w:rsid w:val="005A2D55"/>
    <w:rsid w:val="005A2E22"/>
    <w:rsid w:val="005A3C5E"/>
    <w:rsid w:val="005A3FAA"/>
    <w:rsid w:val="005A4523"/>
    <w:rsid w:val="005A5616"/>
    <w:rsid w:val="005A5CC9"/>
    <w:rsid w:val="005A6DAB"/>
    <w:rsid w:val="005A7EA3"/>
    <w:rsid w:val="005B07EF"/>
    <w:rsid w:val="005B0A90"/>
    <w:rsid w:val="005B0B72"/>
    <w:rsid w:val="005B0BE1"/>
    <w:rsid w:val="005B1ACF"/>
    <w:rsid w:val="005B30A2"/>
    <w:rsid w:val="005B310D"/>
    <w:rsid w:val="005B31D8"/>
    <w:rsid w:val="005B4C10"/>
    <w:rsid w:val="005B5196"/>
    <w:rsid w:val="005B5576"/>
    <w:rsid w:val="005B61C7"/>
    <w:rsid w:val="005B739E"/>
    <w:rsid w:val="005C24DD"/>
    <w:rsid w:val="005C5B35"/>
    <w:rsid w:val="005C5FC3"/>
    <w:rsid w:val="005C764B"/>
    <w:rsid w:val="005C7691"/>
    <w:rsid w:val="005C7885"/>
    <w:rsid w:val="005D00FE"/>
    <w:rsid w:val="005D1DE2"/>
    <w:rsid w:val="005D22BF"/>
    <w:rsid w:val="005D23B7"/>
    <w:rsid w:val="005D266D"/>
    <w:rsid w:val="005D34ED"/>
    <w:rsid w:val="005D36CF"/>
    <w:rsid w:val="005D4BCA"/>
    <w:rsid w:val="005D505E"/>
    <w:rsid w:val="005D6272"/>
    <w:rsid w:val="005D77C5"/>
    <w:rsid w:val="005D7993"/>
    <w:rsid w:val="005D7CD6"/>
    <w:rsid w:val="005D7E06"/>
    <w:rsid w:val="005E048B"/>
    <w:rsid w:val="005E079E"/>
    <w:rsid w:val="005E2093"/>
    <w:rsid w:val="005E425B"/>
    <w:rsid w:val="005E5B74"/>
    <w:rsid w:val="005E69A7"/>
    <w:rsid w:val="005E7017"/>
    <w:rsid w:val="005F0C4D"/>
    <w:rsid w:val="005F1A8B"/>
    <w:rsid w:val="005F28A4"/>
    <w:rsid w:val="005F2C26"/>
    <w:rsid w:val="005F33F8"/>
    <w:rsid w:val="005F3754"/>
    <w:rsid w:val="005F3C98"/>
    <w:rsid w:val="005F4CCF"/>
    <w:rsid w:val="005F5851"/>
    <w:rsid w:val="005F61B2"/>
    <w:rsid w:val="005F6E66"/>
    <w:rsid w:val="005F6ED1"/>
    <w:rsid w:val="005F6FE2"/>
    <w:rsid w:val="005F77E1"/>
    <w:rsid w:val="00600CFA"/>
    <w:rsid w:val="00600DBF"/>
    <w:rsid w:val="00603233"/>
    <w:rsid w:val="00606167"/>
    <w:rsid w:val="0060662B"/>
    <w:rsid w:val="006114F9"/>
    <w:rsid w:val="00613128"/>
    <w:rsid w:val="00614868"/>
    <w:rsid w:val="00616594"/>
    <w:rsid w:val="0061696E"/>
    <w:rsid w:val="006208EB"/>
    <w:rsid w:val="00621F65"/>
    <w:rsid w:val="00622680"/>
    <w:rsid w:val="0062395A"/>
    <w:rsid w:val="00624494"/>
    <w:rsid w:val="00626A20"/>
    <w:rsid w:val="00626A48"/>
    <w:rsid w:val="00632E9F"/>
    <w:rsid w:val="00633A9F"/>
    <w:rsid w:val="006341EC"/>
    <w:rsid w:val="00634F00"/>
    <w:rsid w:val="0063733E"/>
    <w:rsid w:val="00637FFD"/>
    <w:rsid w:val="00640E65"/>
    <w:rsid w:val="00641D68"/>
    <w:rsid w:val="0064227B"/>
    <w:rsid w:val="00643214"/>
    <w:rsid w:val="00645B88"/>
    <w:rsid w:val="00645EFE"/>
    <w:rsid w:val="00646491"/>
    <w:rsid w:val="00650EA4"/>
    <w:rsid w:val="00651D74"/>
    <w:rsid w:val="006520DE"/>
    <w:rsid w:val="00652700"/>
    <w:rsid w:val="00653DC5"/>
    <w:rsid w:val="00654AF6"/>
    <w:rsid w:val="00655C7C"/>
    <w:rsid w:val="0065697E"/>
    <w:rsid w:val="00657032"/>
    <w:rsid w:val="00661ED6"/>
    <w:rsid w:val="006646AD"/>
    <w:rsid w:val="006646D9"/>
    <w:rsid w:val="00664DFF"/>
    <w:rsid w:val="00665C88"/>
    <w:rsid w:val="006723F5"/>
    <w:rsid w:val="00672EF6"/>
    <w:rsid w:val="00672FED"/>
    <w:rsid w:val="00673640"/>
    <w:rsid w:val="00675C04"/>
    <w:rsid w:val="00675EDD"/>
    <w:rsid w:val="00676CA5"/>
    <w:rsid w:val="00677C7A"/>
    <w:rsid w:val="0068216C"/>
    <w:rsid w:val="006821EC"/>
    <w:rsid w:val="00683086"/>
    <w:rsid w:val="00684FB1"/>
    <w:rsid w:val="006863FD"/>
    <w:rsid w:val="0068674C"/>
    <w:rsid w:val="00686A29"/>
    <w:rsid w:val="00687A77"/>
    <w:rsid w:val="00687F87"/>
    <w:rsid w:val="006901B8"/>
    <w:rsid w:val="00690616"/>
    <w:rsid w:val="006908B0"/>
    <w:rsid w:val="00690A9C"/>
    <w:rsid w:val="00690D2E"/>
    <w:rsid w:val="00693384"/>
    <w:rsid w:val="006939AD"/>
    <w:rsid w:val="00694527"/>
    <w:rsid w:val="00695B57"/>
    <w:rsid w:val="006970B1"/>
    <w:rsid w:val="006A1F4F"/>
    <w:rsid w:val="006A3A69"/>
    <w:rsid w:val="006A4831"/>
    <w:rsid w:val="006A5044"/>
    <w:rsid w:val="006A5822"/>
    <w:rsid w:val="006B00CA"/>
    <w:rsid w:val="006B1403"/>
    <w:rsid w:val="006B1528"/>
    <w:rsid w:val="006B19CF"/>
    <w:rsid w:val="006B1B39"/>
    <w:rsid w:val="006B283A"/>
    <w:rsid w:val="006B3294"/>
    <w:rsid w:val="006B5DC5"/>
    <w:rsid w:val="006B5FAA"/>
    <w:rsid w:val="006B63A1"/>
    <w:rsid w:val="006B7698"/>
    <w:rsid w:val="006B76EA"/>
    <w:rsid w:val="006B79DF"/>
    <w:rsid w:val="006C2EF7"/>
    <w:rsid w:val="006C4728"/>
    <w:rsid w:val="006C4B3E"/>
    <w:rsid w:val="006C4E6E"/>
    <w:rsid w:val="006C52CE"/>
    <w:rsid w:val="006C650B"/>
    <w:rsid w:val="006C7A0D"/>
    <w:rsid w:val="006D3B67"/>
    <w:rsid w:val="006D3F2B"/>
    <w:rsid w:val="006D57A5"/>
    <w:rsid w:val="006E0301"/>
    <w:rsid w:val="006E045E"/>
    <w:rsid w:val="006E052A"/>
    <w:rsid w:val="006E062A"/>
    <w:rsid w:val="006E0798"/>
    <w:rsid w:val="006E0B68"/>
    <w:rsid w:val="006E0D3E"/>
    <w:rsid w:val="006E3028"/>
    <w:rsid w:val="006E31FB"/>
    <w:rsid w:val="006E3428"/>
    <w:rsid w:val="006E36C5"/>
    <w:rsid w:val="006E41CC"/>
    <w:rsid w:val="006E4A49"/>
    <w:rsid w:val="006E4ADF"/>
    <w:rsid w:val="006E4D03"/>
    <w:rsid w:val="006E4F89"/>
    <w:rsid w:val="006E69FD"/>
    <w:rsid w:val="006E6A02"/>
    <w:rsid w:val="006E70FE"/>
    <w:rsid w:val="006E78C1"/>
    <w:rsid w:val="006E7908"/>
    <w:rsid w:val="006F0629"/>
    <w:rsid w:val="006F1499"/>
    <w:rsid w:val="006F377F"/>
    <w:rsid w:val="006F46C5"/>
    <w:rsid w:val="006F5AF4"/>
    <w:rsid w:val="006F6822"/>
    <w:rsid w:val="006F760D"/>
    <w:rsid w:val="00700755"/>
    <w:rsid w:val="00700843"/>
    <w:rsid w:val="0070171D"/>
    <w:rsid w:val="007030C8"/>
    <w:rsid w:val="00704CF2"/>
    <w:rsid w:val="00704E6F"/>
    <w:rsid w:val="007051BA"/>
    <w:rsid w:val="00705310"/>
    <w:rsid w:val="00705781"/>
    <w:rsid w:val="007068B5"/>
    <w:rsid w:val="007079D2"/>
    <w:rsid w:val="0071022D"/>
    <w:rsid w:val="007105F0"/>
    <w:rsid w:val="00711046"/>
    <w:rsid w:val="007135A7"/>
    <w:rsid w:val="00714888"/>
    <w:rsid w:val="007167AA"/>
    <w:rsid w:val="00716E26"/>
    <w:rsid w:val="0071775F"/>
    <w:rsid w:val="00717FF4"/>
    <w:rsid w:val="00720B6B"/>
    <w:rsid w:val="00721402"/>
    <w:rsid w:val="0072402F"/>
    <w:rsid w:val="00724122"/>
    <w:rsid w:val="00724A3B"/>
    <w:rsid w:val="0072508D"/>
    <w:rsid w:val="007326CC"/>
    <w:rsid w:val="007329C6"/>
    <w:rsid w:val="00733A86"/>
    <w:rsid w:val="00734012"/>
    <w:rsid w:val="00734059"/>
    <w:rsid w:val="00734061"/>
    <w:rsid w:val="00734FC0"/>
    <w:rsid w:val="0073650F"/>
    <w:rsid w:val="00736E71"/>
    <w:rsid w:val="00741A86"/>
    <w:rsid w:val="00741E52"/>
    <w:rsid w:val="00741E6A"/>
    <w:rsid w:val="007427D3"/>
    <w:rsid w:val="00743BB4"/>
    <w:rsid w:val="00744276"/>
    <w:rsid w:val="00745665"/>
    <w:rsid w:val="00745A50"/>
    <w:rsid w:val="00746EA6"/>
    <w:rsid w:val="00750910"/>
    <w:rsid w:val="00750BB2"/>
    <w:rsid w:val="0075337C"/>
    <w:rsid w:val="00753F73"/>
    <w:rsid w:val="00755A83"/>
    <w:rsid w:val="00760160"/>
    <w:rsid w:val="00760630"/>
    <w:rsid w:val="00761908"/>
    <w:rsid w:val="00761C23"/>
    <w:rsid w:val="0076293B"/>
    <w:rsid w:val="00763ACB"/>
    <w:rsid w:val="00765EBD"/>
    <w:rsid w:val="00766FD6"/>
    <w:rsid w:val="0077134A"/>
    <w:rsid w:val="00771D23"/>
    <w:rsid w:val="00773AA6"/>
    <w:rsid w:val="0077408E"/>
    <w:rsid w:val="00774192"/>
    <w:rsid w:val="00775DFB"/>
    <w:rsid w:val="00776E20"/>
    <w:rsid w:val="00777F54"/>
    <w:rsid w:val="00780714"/>
    <w:rsid w:val="00780F47"/>
    <w:rsid w:val="00781223"/>
    <w:rsid w:val="00781E56"/>
    <w:rsid w:val="00782BC9"/>
    <w:rsid w:val="00783E11"/>
    <w:rsid w:val="00784440"/>
    <w:rsid w:val="0078539F"/>
    <w:rsid w:val="0078626B"/>
    <w:rsid w:val="0078638E"/>
    <w:rsid w:val="00786954"/>
    <w:rsid w:val="00790806"/>
    <w:rsid w:val="00791424"/>
    <w:rsid w:val="007917F6"/>
    <w:rsid w:val="00791893"/>
    <w:rsid w:val="00792B0A"/>
    <w:rsid w:val="0079338A"/>
    <w:rsid w:val="00794730"/>
    <w:rsid w:val="00795476"/>
    <w:rsid w:val="00795B24"/>
    <w:rsid w:val="00795CD9"/>
    <w:rsid w:val="00795CF2"/>
    <w:rsid w:val="00796419"/>
    <w:rsid w:val="00797C3B"/>
    <w:rsid w:val="007A1975"/>
    <w:rsid w:val="007A24DC"/>
    <w:rsid w:val="007A2ECA"/>
    <w:rsid w:val="007A3D95"/>
    <w:rsid w:val="007A3F83"/>
    <w:rsid w:val="007A53AF"/>
    <w:rsid w:val="007A6229"/>
    <w:rsid w:val="007A6230"/>
    <w:rsid w:val="007A6BBA"/>
    <w:rsid w:val="007A7B5E"/>
    <w:rsid w:val="007B1214"/>
    <w:rsid w:val="007B13D6"/>
    <w:rsid w:val="007B1E49"/>
    <w:rsid w:val="007B21D7"/>
    <w:rsid w:val="007B2DAF"/>
    <w:rsid w:val="007B4353"/>
    <w:rsid w:val="007B4402"/>
    <w:rsid w:val="007B46A2"/>
    <w:rsid w:val="007B5957"/>
    <w:rsid w:val="007B59F5"/>
    <w:rsid w:val="007B7DDA"/>
    <w:rsid w:val="007C0E2C"/>
    <w:rsid w:val="007C35FE"/>
    <w:rsid w:val="007C4364"/>
    <w:rsid w:val="007C4BEC"/>
    <w:rsid w:val="007C7882"/>
    <w:rsid w:val="007C7EC6"/>
    <w:rsid w:val="007D027D"/>
    <w:rsid w:val="007D054E"/>
    <w:rsid w:val="007D12C2"/>
    <w:rsid w:val="007D136B"/>
    <w:rsid w:val="007D333E"/>
    <w:rsid w:val="007D36A4"/>
    <w:rsid w:val="007D3766"/>
    <w:rsid w:val="007D4DBC"/>
    <w:rsid w:val="007D5F27"/>
    <w:rsid w:val="007D7A09"/>
    <w:rsid w:val="007E309F"/>
    <w:rsid w:val="007E3D62"/>
    <w:rsid w:val="007E58A0"/>
    <w:rsid w:val="007E6F64"/>
    <w:rsid w:val="007F0120"/>
    <w:rsid w:val="007F040F"/>
    <w:rsid w:val="007F05C3"/>
    <w:rsid w:val="007F06CD"/>
    <w:rsid w:val="007F0A26"/>
    <w:rsid w:val="007F1B37"/>
    <w:rsid w:val="007F3B08"/>
    <w:rsid w:val="007F406B"/>
    <w:rsid w:val="007F5D79"/>
    <w:rsid w:val="007F6A0D"/>
    <w:rsid w:val="007F7064"/>
    <w:rsid w:val="00802692"/>
    <w:rsid w:val="00802BA6"/>
    <w:rsid w:val="00802F41"/>
    <w:rsid w:val="00804723"/>
    <w:rsid w:val="00804B9C"/>
    <w:rsid w:val="00805B61"/>
    <w:rsid w:val="00805F0E"/>
    <w:rsid w:val="00810474"/>
    <w:rsid w:val="00811D54"/>
    <w:rsid w:val="008135CB"/>
    <w:rsid w:val="008142CF"/>
    <w:rsid w:val="00814A89"/>
    <w:rsid w:val="00814A98"/>
    <w:rsid w:val="00815673"/>
    <w:rsid w:val="00815A70"/>
    <w:rsid w:val="00815DE9"/>
    <w:rsid w:val="00816E01"/>
    <w:rsid w:val="008230AD"/>
    <w:rsid w:val="00823501"/>
    <w:rsid w:val="008238A4"/>
    <w:rsid w:val="00825184"/>
    <w:rsid w:val="00825918"/>
    <w:rsid w:val="00825A9C"/>
    <w:rsid w:val="008267E8"/>
    <w:rsid w:val="0082696A"/>
    <w:rsid w:val="00826EBC"/>
    <w:rsid w:val="008275E5"/>
    <w:rsid w:val="00827EAB"/>
    <w:rsid w:val="008303E8"/>
    <w:rsid w:val="008310EF"/>
    <w:rsid w:val="0083263B"/>
    <w:rsid w:val="00832932"/>
    <w:rsid w:val="00832B2F"/>
    <w:rsid w:val="008334F0"/>
    <w:rsid w:val="00833F0C"/>
    <w:rsid w:val="008351CF"/>
    <w:rsid w:val="008367AB"/>
    <w:rsid w:val="00840A2A"/>
    <w:rsid w:val="008432A2"/>
    <w:rsid w:val="0084396A"/>
    <w:rsid w:val="00844088"/>
    <w:rsid w:val="00844A0E"/>
    <w:rsid w:val="0084552D"/>
    <w:rsid w:val="00846032"/>
    <w:rsid w:val="00846B0D"/>
    <w:rsid w:val="0084734A"/>
    <w:rsid w:val="0084754A"/>
    <w:rsid w:val="00850055"/>
    <w:rsid w:val="00851540"/>
    <w:rsid w:val="00851C72"/>
    <w:rsid w:val="00853672"/>
    <w:rsid w:val="00853681"/>
    <w:rsid w:val="0085492D"/>
    <w:rsid w:val="00857083"/>
    <w:rsid w:val="00857A7E"/>
    <w:rsid w:val="00857F44"/>
    <w:rsid w:val="0086050F"/>
    <w:rsid w:val="00860819"/>
    <w:rsid w:val="00860DED"/>
    <w:rsid w:val="008637AC"/>
    <w:rsid w:val="0086432B"/>
    <w:rsid w:val="0086574E"/>
    <w:rsid w:val="00865E19"/>
    <w:rsid w:val="00865F87"/>
    <w:rsid w:val="0086612A"/>
    <w:rsid w:val="00866348"/>
    <w:rsid w:val="00866731"/>
    <w:rsid w:val="00867986"/>
    <w:rsid w:val="008716D7"/>
    <w:rsid w:val="008722D5"/>
    <w:rsid w:val="00872712"/>
    <w:rsid w:val="00876035"/>
    <w:rsid w:val="00876FD8"/>
    <w:rsid w:val="00877DD8"/>
    <w:rsid w:val="008801EA"/>
    <w:rsid w:val="00880C40"/>
    <w:rsid w:val="00882DCA"/>
    <w:rsid w:val="0088535E"/>
    <w:rsid w:val="008854CD"/>
    <w:rsid w:val="00885AF7"/>
    <w:rsid w:val="00885F54"/>
    <w:rsid w:val="008870AD"/>
    <w:rsid w:val="00890126"/>
    <w:rsid w:val="00890D4B"/>
    <w:rsid w:val="00891F06"/>
    <w:rsid w:val="008955BE"/>
    <w:rsid w:val="0089599A"/>
    <w:rsid w:val="00896C00"/>
    <w:rsid w:val="008971E9"/>
    <w:rsid w:val="008A0229"/>
    <w:rsid w:val="008A0910"/>
    <w:rsid w:val="008A1170"/>
    <w:rsid w:val="008A1359"/>
    <w:rsid w:val="008A2094"/>
    <w:rsid w:val="008A3AFA"/>
    <w:rsid w:val="008A4326"/>
    <w:rsid w:val="008A4B54"/>
    <w:rsid w:val="008A4CD4"/>
    <w:rsid w:val="008A5FD3"/>
    <w:rsid w:val="008A671A"/>
    <w:rsid w:val="008B1C5A"/>
    <w:rsid w:val="008B1D60"/>
    <w:rsid w:val="008B3A16"/>
    <w:rsid w:val="008B734E"/>
    <w:rsid w:val="008C07E8"/>
    <w:rsid w:val="008C08C0"/>
    <w:rsid w:val="008C0A41"/>
    <w:rsid w:val="008C17F3"/>
    <w:rsid w:val="008C2B4E"/>
    <w:rsid w:val="008C47B9"/>
    <w:rsid w:val="008C6794"/>
    <w:rsid w:val="008C7167"/>
    <w:rsid w:val="008C7425"/>
    <w:rsid w:val="008C7B99"/>
    <w:rsid w:val="008D04D8"/>
    <w:rsid w:val="008D18A3"/>
    <w:rsid w:val="008D3016"/>
    <w:rsid w:val="008D42D7"/>
    <w:rsid w:val="008D623F"/>
    <w:rsid w:val="008D792C"/>
    <w:rsid w:val="008D7F4E"/>
    <w:rsid w:val="008E13C2"/>
    <w:rsid w:val="008E2961"/>
    <w:rsid w:val="008E4674"/>
    <w:rsid w:val="008E536C"/>
    <w:rsid w:val="008E64A6"/>
    <w:rsid w:val="008E6E56"/>
    <w:rsid w:val="008E72FC"/>
    <w:rsid w:val="008E7629"/>
    <w:rsid w:val="008F0189"/>
    <w:rsid w:val="008F1B02"/>
    <w:rsid w:val="008F1DB2"/>
    <w:rsid w:val="008F2E54"/>
    <w:rsid w:val="008F2EC5"/>
    <w:rsid w:val="008F2F08"/>
    <w:rsid w:val="008F490E"/>
    <w:rsid w:val="008F5D09"/>
    <w:rsid w:val="008F642A"/>
    <w:rsid w:val="008F7330"/>
    <w:rsid w:val="008F752F"/>
    <w:rsid w:val="008F798F"/>
    <w:rsid w:val="00900341"/>
    <w:rsid w:val="0090073C"/>
    <w:rsid w:val="00900D14"/>
    <w:rsid w:val="0090450E"/>
    <w:rsid w:val="009054EF"/>
    <w:rsid w:val="00905B5D"/>
    <w:rsid w:val="00906F8F"/>
    <w:rsid w:val="00907E35"/>
    <w:rsid w:val="009101D7"/>
    <w:rsid w:val="0091108A"/>
    <w:rsid w:val="00911A02"/>
    <w:rsid w:val="00914C83"/>
    <w:rsid w:val="00916FFF"/>
    <w:rsid w:val="009213BB"/>
    <w:rsid w:val="00921B97"/>
    <w:rsid w:val="00921F77"/>
    <w:rsid w:val="00922072"/>
    <w:rsid w:val="009223C8"/>
    <w:rsid w:val="009230B0"/>
    <w:rsid w:val="009247CA"/>
    <w:rsid w:val="00925987"/>
    <w:rsid w:val="00926C9C"/>
    <w:rsid w:val="00927148"/>
    <w:rsid w:val="00935015"/>
    <w:rsid w:val="009359D8"/>
    <w:rsid w:val="009375A1"/>
    <w:rsid w:val="00937E63"/>
    <w:rsid w:val="00940272"/>
    <w:rsid w:val="009403E3"/>
    <w:rsid w:val="0094117A"/>
    <w:rsid w:val="00943F7C"/>
    <w:rsid w:val="00944FBB"/>
    <w:rsid w:val="00946D82"/>
    <w:rsid w:val="00947F8E"/>
    <w:rsid w:val="00950AD2"/>
    <w:rsid w:val="00952B0B"/>
    <w:rsid w:val="009533D7"/>
    <w:rsid w:val="00954147"/>
    <w:rsid w:val="009554B8"/>
    <w:rsid w:val="00956A7C"/>
    <w:rsid w:val="009576BE"/>
    <w:rsid w:val="00957FB6"/>
    <w:rsid w:val="009606AE"/>
    <w:rsid w:val="00960BDD"/>
    <w:rsid w:val="00962880"/>
    <w:rsid w:val="00963CDD"/>
    <w:rsid w:val="00965F1F"/>
    <w:rsid w:val="0096600A"/>
    <w:rsid w:val="00966BEB"/>
    <w:rsid w:val="00967762"/>
    <w:rsid w:val="00967C85"/>
    <w:rsid w:val="009727EE"/>
    <w:rsid w:val="009735BB"/>
    <w:rsid w:val="00973C90"/>
    <w:rsid w:val="00973D8E"/>
    <w:rsid w:val="009748C7"/>
    <w:rsid w:val="00974AD4"/>
    <w:rsid w:val="00974E99"/>
    <w:rsid w:val="0097612C"/>
    <w:rsid w:val="009765E5"/>
    <w:rsid w:val="00976E9A"/>
    <w:rsid w:val="009770E0"/>
    <w:rsid w:val="00984187"/>
    <w:rsid w:val="00984F0D"/>
    <w:rsid w:val="00985CF9"/>
    <w:rsid w:val="00985D35"/>
    <w:rsid w:val="00985E2B"/>
    <w:rsid w:val="00985F4C"/>
    <w:rsid w:val="00986A3F"/>
    <w:rsid w:val="00987498"/>
    <w:rsid w:val="00987809"/>
    <w:rsid w:val="00990ABB"/>
    <w:rsid w:val="009914AC"/>
    <w:rsid w:val="0099387C"/>
    <w:rsid w:val="009949B2"/>
    <w:rsid w:val="0099537B"/>
    <w:rsid w:val="00995388"/>
    <w:rsid w:val="0099646E"/>
    <w:rsid w:val="009971FE"/>
    <w:rsid w:val="00997718"/>
    <w:rsid w:val="009A14E6"/>
    <w:rsid w:val="009A2A14"/>
    <w:rsid w:val="009A34B7"/>
    <w:rsid w:val="009A376F"/>
    <w:rsid w:val="009A3E04"/>
    <w:rsid w:val="009A4553"/>
    <w:rsid w:val="009A4623"/>
    <w:rsid w:val="009B01E8"/>
    <w:rsid w:val="009B1ACD"/>
    <w:rsid w:val="009B2FD5"/>
    <w:rsid w:val="009B3C95"/>
    <w:rsid w:val="009B3D24"/>
    <w:rsid w:val="009B510B"/>
    <w:rsid w:val="009B55BD"/>
    <w:rsid w:val="009B6D10"/>
    <w:rsid w:val="009C1E2D"/>
    <w:rsid w:val="009C29AE"/>
    <w:rsid w:val="009C29D1"/>
    <w:rsid w:val="009C2B90"/>
    <w:rsid w:val="009C3120"/>
    <w:rsid w:val="009C7754"/>
    <w:rsid w:val="009D057B"/>
    <w:rsid w:val="009D255C"/>
    <w:rsid w:val="009D2FAF"/>
    <w:rsid w:val="009D4842"/>
    <w:rsid w:val="009D5C2F"/>
    <w:rsid w:val="009D6B95"/>
    <w:rsid w:val="009D6FEF"/>
    <w:rsid w:val="009D71A0"/>
    <w:rsid w:val="009D7A0D"/>
    <w:rsid w:val="009E059D"/>
    <w:rsid w:val="009E143F"/>
    <w:rsid w:val="009E17A5"/>
    <w:rsid w:val="009E4595"/>
    <w:rsid w:val="009E536E"/>
    <w:rsid w:val="009E55A5"/>
    <w:rsid w:val="009E6358"/>
    <w:rsid w:val="009F238B"/>
    <w:rsid w:val="009F23F8"/>
    <w:rsid w:val="009F27F5"/>
    <w:rsid w:val="009F3DCB"/>
    <w:rsid w:val="009F4C2C"/>
    <w:rsid w:val="009F6317"/>
    <w:rsid w:val="009F71BA"/>
    <w:rsid w:val="00A01655"/>
    <w:rsid w:val="00A018C5"/>
    <w:rsid w:val="00A01F77"/>
    <w:rsid w:val="00A02646"/>
    <w:rsid w:val="00A02B54"/>
    <w:rsid w:val="00A03A88"/>
    <w:rsid w:val="00A05A71"/>
    <w:rsid w:val="00A07DEA"/>
    <w:rsid w:val="00A104AD"/>
    <w:rsid w:val="00A1092D"/>
    <w:rsid w:val="00A10A12"/>
    <w:rsid w:val="00A11F2A"/>
    <w:rsid w:val="00A14BA7"/>
    <w:rsid w:val="00A15314"/>
    <w:rsid w:val="00A15F98"/>
    <w:rsid w:val="00A16681"/>
    <w:rsid w:val="00A16698"/>
    <w:rsid w:val="00A17070"/>
    <w:rsid w:val="00A23586"/>
    <w:rsid w:val="00A24655"/>
    <w:rsid w:val="00A24A2B"/>
    <w:rsid w:val="00A25C54"/>
    <w:rsid w:val="00A265B7"/>
    <w:rsid w:val="00A265E7"/>
    <w:rsid w:val="00A27B39"/>
    <w:rsid w:val="00A30389"/>
    <w:rsid w:val="00A3047D"/>
    <w:rsid w:val="00A31C97"/>
    <w:rsid w:val="00A33DC9"/>
    <w:rsid w:val="00A34D8A"/>
    <w:rsid w:val="00A3618D"/>
    <w:rsid w:val="00A372FE"/>
    <w:rsid w:val="00A40516"/>
    <w:rsid w:val="00A43D6E"/>
    <w:rsid w:val="00A460A8"/>
    <w:rsid w:val="00A46418"/>
    <w:rsid w:val="00A465F5"/>
    <w:rsid w:val="00A50D39"/>
    <w:rsid w:val="00A51421"/>
    <w:rsid w:val="00A5183D"/>
    <w:rsid w:val="00A51D92"/>
    <w:rsid w:val="00A52276"/>
    <w:rsid w:val="00A522C4"/>
    <w:rsid w:val="00A52B63"/>
    <w:rsid w:val="00A55632"/>
    <w:rsid w:val="00A5665C"/>
    <w:rsid w:val="00A56F10"/>
    <w:rsid w:val="00A57BD5"/>
    <w:rsid w:val="00A60FA7"/>
    <w:rsid w:val="00A65535"/>
    <w:rsid w:val="00A65876"/>
    <w:rsid w:val="00A65A5E"/>
    <w:rsid w:val="00A673CF"/>
    <w:rsid w:val="00A71265"/>
    <w:rsid w:val="00A732BF"/>
    <w:rsid w:val="00A73887"/>
    <w:rsid w:val="00A754DD"/>
    <w:rsid w:val="00A8019B"/>
    <w:rsid w:val="00A80B38"/>
    <w:rsid w:val="00A82EAA"/>
    <w:rsid w:val="00A8467C"/>
    <w:rsid w:val="00A84776"/>
    <w:rsid w:val="00A86B0B"/>
    <w:rsid w:val="00A86BC6"/>
    <w:rsid w:val="00A86C61"/>
    <w:rsid w:val="00A873DA"/>
    <w:rsid w:val="00A87DD8"/>
    <w:rsid w:val="00A9294A"/>
    <w:rsid w:val="00A92C51"/>
    <w:rsid w:val="00A939F2"/>
    <w:rsid w:val="00A94610"/>
    <w:rsid w:val="00A955B9"/>
    <w:rsid w:val="00A95DFC"/>
    <w:rsid w:val="00A96041"/>
    <w:rsid w:val="00A96DA5"/>
    <w:rsid w:val="00A9750A"/>
    <w:rsid w:val="00A978DA"/>
    <w:rsid w:val="00AA0178"/>
    <w:rsid w:val="00AA189D"/>
    <w:rsid w:val="00AA2086"/>
    <w:rsid w:val="00AA2AFE"/>
    <w:rsid w:val="00AA2B24"/>
    <w:rsid w:val="00AA2B4F"/>
    <w:rsid w:val="00AA2E87"/>
    <w:rsid w:val="00AA3601"/>
    <w:rsid w:val="00AA4841"/>
    <w:rsid w:val="00AA4D15"/>
    <w:rsid w:val="00AA58E9"/>
    <w:rsid w:val="00AA689B"/>
    <w:rsid w:val="00AA7520"/>
    <w:rsid w:val="00AA7929"/>
    <w:rsid w:val="00AA79E2"/>
    <w:rsid w:val="00AA7DD0"/>
    <w:rsid w:val="00AA7DF4"/>
    <w:rsid w:val="00AB0262"/>
    <w:rsid w:val="00AB14CA"/>
    <w:rsid w:val="00AB25AD"/>
    <w:rsid w:val="00AB33F3"/>
    <w:rsid w:val="00AB4A16"/>
    <w:rsid w:val="00AB4F05"/>
    <w:rsid w:val="00AB521B"/>
    <w:rsid w:val="00AC05E3"/>
    <w:rsid w:val="00AC0A90"/>
    <w:rsid w:val="00AC0C11"/>
    <w:rsid w:val="00AC290E"/>
    <w:rsid w:val="00AC3F58"/>
    <w:rsid w:val="00AC4369"/>
    <w:rsid w:val="00AC4AEF"/>
    <w:rsid w:val="00AC4F00"/>
    <w:rsid w:val="00AC6304"/>
    <w:rsid w:val="00AC6A29"/>
    <w:rsid w:val="00AC6E15"/>
    <w:rsid w:val="00AC7129"/>
    <w:rsid w:val="00AC759B"/>
    <w:rsid w:val="00AD0FA0"/>
    <w:rsid w:val="00AD12BA"/>
    <w:rsid w:val="00AD1644"/>
    <w:rsid w:val="00AD1653"/>
    <w:rsid w:val="00AE139C"/>
    <w:rsid w:val="00AE13FF"/>
    <w:rsid w:val="00AE1EB5"/>
    <w:rsid w:val="00AE4367"/>
    <w:rsid w:val="00AE485B"/>
    <w:rsid w:val="00AE50E6"/>
    <w:rsid w:val="00AE5672"/>
    <w:rsid w:val="00AE5BD9"/>
    <w:rsid w:val="00AE6B58"/>
    <w:rsid w:val="00AE77A1"/>
    <w:rsid w:val="00AF098A"/>
    <w:rsid w:val="00AF20C3"/>
    <w:rsid w:val="00AF3BDD"/>
    <w:rsid w:val="00AF495D"/>
    <w:rsid w:val="00AF66AB"/>
    <w:rsid w:val="00AF6CB2"/>
    <w:rsid w:val="00AF7D32"/>
    <w:rsid w:val="00B00542"/>
    <w:rsid w:val="00B0104C"/>
    <w:rsid w:val="00B01B6C"/>
    <w:rsid w:val="00B020AB"/>
    <w:rsid w:val="00B02EE6"/>
    <w:rsid w:val="00B0477F"/>
    <w:rsid w:val="00B04E29"/>
    <w:rsid w:val="00B04F93"/>
    <w:rsid w:val="00B0525F"/>
    <w:rsid w:val="00B05CB0"/>
    <w:rsid w:val="00B066D3"/>
    <w:rsid w:val="00B0733B"/>
    <w:rsid w:val="00B0783C"/>
    <w:rsid w:val="00B13107"/>
    <w:rsid w:val="00B13547"/>
    <w:rsid w:val="00B14330"/>
    <w:rsid w:val="00B149AB"/>
    <w:rsid w:val="00B157C1"/>
    <w:rsid w:val="00B1710E"/>
    <w:rsid w:val="00B1731C"/>
    <w:rsid w:val="00B221AA"/>
    <w:rsid w:val="00B23063"/>
    <w:rsid w:val="00B23847"/>
    <w:rsid w:val="00B251AD"/>
    <w:rsid w:val="00B253E1"/>
    <w:rsid w:val="00B27BDB"/>
    <w:rsid w:val="00B27D2D"/>
    <w:rsid w:val="00B30272"/>
    <w:rsid w:val="00B30656"/>
    <w:rsid w:val="00B3167F"/>
    <w:rsid w:val="00B3180C"/>
    <w:rsid w:val="00B323DC"/>
    <w:rsid w:val="00B32617"/>
    <w:rsid w:val="00B32A7D"/>
    <w:rsid w:val="00B32E6F"/>
    <w:rsid w:val="00B33723"/>
    <w:rsid w:val="00B3404A"/>
    <w:rsid w:val="00B368BF"/>
    <w:rsid w:val="00B37D3B"/>
    <w:rsid w:val="00B408DF"/>
    <w:rsid w:val="00B412AF"/>
    <w:rsid w:val="00B445ED"/>
    <w:rsid w:val="00B465DF"/>
    <w:rsid w:val="00B4676F"/>
    <w:rsid w:val="00B4690B"/>
    <w:rsid w:val="00B47D7F"/>
    <w:rsid w:val="00B5045B"/>
    <w:rsid w:val="00B51397"/>
    <w:rsid w:val="00B51E61"/>
    <w:rsid w:val="00B524FB"/>
    <w:rsid w:val="00B52FD3"/>
    <w:rsid w:val="00B53580"/>
    <w:rsid w:val="00B546B4"/>
    <w:rsid w:val="00B54976"/>
    <w:rsid w:val="00B5620E"/>
    <w:rsid w:val="00B568BF"/>
    <w:rsid w:val="00B57593"/>
    <w:rsid w:val="00B575D0"/>
    <w:rsid w:val="00B5776C"/>
    <w:rsid w:val="00B57BBF"/>
    <w:rsid w:val="00B600DE"/>
    <w:rsid w:val="00B617FC"/>
    <w:rsid w:val="00B61C2C"/>
    <w:rsid w:val="00B634D0"/>
    <w:rsid w:val="00B645C8"/>
    <w:rsid w:val="00B64751"/>
    <w:rsid w:val="00B64E6E"/>
    <w:rsid w:val="00B64E7A"/>
    <w:rsid w:val="00B70E6C"/>
    <w:rsid w:val="00B70F57"/>
    <w:rsid w:val="00B71582"/>
    <w:rsid w:val="00B72063"/>
    <w:rsid w:val="00B72354"/>
    <w:rsid w:val="00B72ABA"/>
    <w:rsid w:val="00B73374"/>
    <w:rsid w:val="00B73462"/>
    <w:rsid w:val="00B756F2"/>
    <w:rsid w:val="00B77F83"/>
    <w:rsid w:val="00B80193"/>
    <w:rsid w:val="00B807BA"/>
    <w:rsid w:val="00B80BBB"/>
    <w:rsid w:val="00B82EE9"/>
    <w:rsid w:val="00B83521"/>
    <w:rsid w:val="00B8543A"/>
    <w:rsid w:val="00B8680B"/>
    <w:rsid w:val="00B879CA"/>
    <w:rsid w:val="00B87ACD"/>
    <w:rsid w:val="00B87C57"/>
    <w:rsid w:val="00B904A7"/>
    <w:rsid w:val="00B90CF9"/>
    <w:rsid w:val="00B90FB5"/>
    <w:rsid w:val="00B91EC4"/>
    <w:rsid w:val="00B92B1E"/>
    <w:rsid w:val="00B93C21"/>
    <w:rsid w:val="00B94C9C"/>
    <w:rsid w:val="00B955AE"/>
    <w:rsid w:val="00BA0EE5"/>
    <w:rsid w:val="00BA2C3A"/>
    <w:rsid w:val="00BA506B"/>
    <w:rsid w:val="00BA5157"/>
    <w:rsid w:val="00BA5735"/>
    <w:rsid w:val="00BA78E1"/>
    <w:rsid w:val="00BB011B"/>
    <w:rsid w:val="00BB0BAE"/>
    <w:rsid w:val="00BB1219"/>
    <w:rsid w:val="00BB1662"/>
    <w:rsid w:val="00BB1CE3"/>
    <w:rsid w:val="00BB1F4B"/>
    <w:rsid w:val="00BB206E"/>
    <w:rsid w:val="00BB241C"/>
    <w:rsid w:val="00BB2ED1"/>
    <w:rsid w:val="00BB3317"/>
    <w:rsid w:val="00BB3A10"/>
    <w:rsid w:val="00BB403C"/>
    <w:rsid w:val="00BB7324"/>
    <w:rsid w:val="00BB7A01"/>
    <w:rsid w:val="00BB7CCA"/>
    <w:rsid w:val="00BC042D"/>
    <w:rsid w:val="00BC0E90"/>
    <w:rsid w:val="00BC1B7C"/>
    <w:rsid w:val="00BC2091"/>
    <w:rsid w:val="00BC2ED5"/>
    <w:rsid w:val="00BC468A"/>
    <w:rsid w:val="00BC4B05"/>
    <w:rsid w:val="00BC4DA1"/>
    <w:rsid w:val="00BC5C7E"/>
    <w:rsid w:val="00BC643E"/>
    <w:rsid w:val="00BC74B3"/>
    <w:rsid w:val="00BD04B8"/>
    <w:rsid w:val="00BD0659"/>
    <w:rsid w:val="00BD25C1"/>
    <w:rsid w:val="00BD2697"/>
    <w:rsid w:val="00BD3B89"/>
    <w:rsid w:val="00BD4411"/>
    <w:rsid w:val="00BD48AD"/>
    <w:rsid w:val="00BD520A"/>
    <w:rsid w:val="00BD6195"/>
    <w:rsid w:val="00BD746E"/>
    <w:rsid w:val="00BE161F"/>
    <w:rsid w:val="00BE1A37"/>
    <w:rsid w:val="00BE1B96"/>
    <w:rsid w:val="00BE4BEA"/>
    <w:rsid w:val="00BF084C"/>
    <w:rsid w:val="00BF1193"/>
    <w:rsid w:val="00BF1319"/>
    <w:rsid w:val="00BF2532"/>
    <w:rsid w:val="00BF27F5"/>
    <w:rsid w:val="00BF3680"/>
    <w:rsid w:val="00BF464E"/>
    <w:rsid w:val="00BF4D57"/>
    <w:rsid w:val="00BF587F"/>
    <w:rsid w:val="00BF6D71"/>
    <w:rsid w:val="00BF7339"/>
    <w:rsid w:val="00BF7E4B"/>
    <w:rsid w:val="00C00353"/>
    <w:rsid w:val="00C036B3"/>
    <w:rsid w:val="00C0403B"/>
    <w:rsid w:val="00C045E6"/>
    <w:rsid w:val="00C04AF3"/>
    <w:rsid w:val="00C05F6E"/>
    <w:rsid w:val="00C0677B"/>
    <w:rsid w:val="00C06FA2"/>
    <w:rsid w:val="00C07667"/>
    <w:rsid w:val="00C102B9"/>
    <w:rsid w:val="00C1060C"/>
    <w:rsid w:val="00C113CD"/>
    <w:rsid w:val="00C13747"/>
    <w:rsid w:val="00C150EC"/>
    <w:rsid w:val="00C158D2"/>
    <w:rsid w:val="00C16328"/>
    <w:rsid w:val="00C1680B"/>
    <w:rsid w:val="00C17B49"/>
    <w:rsid w:val="00C20E5B"/>
    <w:rsid w:val="00C21274"/>
    <w:rsid w:val="00C22470"/>
    <w:rsid w:val="00C22BB5"/>
    <w:rsid w:val="00C25347"/>
    <w:rsid w:val="00C255A4"/>
    <w:rsid w:val="00C257E5"/>
    <w:rsid w:val="00C258F2"/>
    <w:rsid w:val="00C25978"/>
    <w:rsid w:val="00C26BF6"/>
    <w:rsid w:val="00C2724A"/>
    <w:rsid w:val="00C27DE9"/>
    <w:rsid w:val="00C311AB"/>
    <w:rsid w:val="00C31BD1"/>
    <w:rsid w:val="00C31C52"/>
    <w:rsid w:val="00C324A0"/>
    <w:rsid w:val="00C33555"/>
    <w:rsid w:val="00C34F1A"/>
    <w:rsid w:val="00C35220"/>
    <w:rsid w:val="00C35F68"/>
    <w:rsid w:val="00C36952"/>
    <w:rsid w:val="00C375C1"/>
    <w:rsid w:val="00C37873"/>
    <w:rsid w:val="00C4007E"/>
    <w:rsid w:val="00C403F2"/>
    <w:rsid w:val="00C40714"/>
    <w:rsid w:val="00C40892"/>
    <w:rsid w:val="00C42B19"/>
    <w:rsid w:val="00C42DA8"/>
    <w:rsid w:val="00C460E5"/>
    <w:rsid w:val="00C463F1"/>
    <w:rsid w:val="00C46710"/>
    <w:rsid w:val="00C472E2"/>
    <w:rsid w:val="00C50816"/>
    <w:rsid w:val="00C51025"/>
    <w:rsid w:val="00C51BAE"/>
    <w:rsid w:val="00C5222F"/>
    <w:rsid w:val="00C54251"/>
    <w:rsid w:val="00C55766"/>
    <w:rsid w:val="00C56A34"/>
    <w:rsid w:val="00C617E3"/>
    <w:rsid w:val="00C6317A"/>
    <w:rsid w:val="00C63EA8"/>
    <w:rsid w:val="00C64AB2"/>
    <w:rsid w:val="00C64E38"/>
    <w:rsid w:val="00C654B8"/>
    <w:rsid w:val="00C6575F"/>
    <w:rsid w:val="00C66312"/>
    <w:rsid w:val="00C7126C"/>
    <w:rsid w:val="00C71CF4"/>
    <w:rsid w:val="00C728A7"/>
    <w:rsid w:val="00C72ED1"/>
    <w:rsid w:val="00C7305C"/>
    <w:rsid w:val="00C73358"/>
    <w:rsid w:val="00C73FB8"/>
    <w:rsid w:val="00C7485F"/>
    <w:rsid w:val="00C75883"/>
    <w:rsid w:val="00C77B39"/>
    <w:rsid w:val="00C77B5E"/>
    <w:rsid w:val="00C77D1F"/>
    <w:rsid w:val="00C80D03"/>
    <w:rsid w:val="00C82BB8"/>
    <w:rsid w:val="00C83E32"/>
    <w:rsid w:val="00C8457A"/>
    <w:rsid w:val="00C84D60"/>
    <w:rsid w:val="00C85997"/>
    <w:rsid w:val="00C85E98"/>
    <w:rsid w:val="00C87CF0"/>
    <w:rsid w:val="00C909DC"/>
    <w:rsid w:val="00C912B5"/>
    <w:rsid w:val="00C91405"/>
    <w:rsid w:val="00C91C81"/>
    <w:rsid w:val="00C9374F"/>
    <w:rsid w:val="00C94600"/>
    <w:rsid w:val="00C94D16"/>
    <w:rsid w:val="00C95455"/>
    <w:rsid w:val="00C9548F"/>
    <w:rsid w:val="00C95DE5"/>
    <w:rsid w:val="00C96C98"/>
    <w:rsid w:val="00CA18F1"/>
    <w:rsid w:val="00CA1CD4"/>
    <w:rsid w:val="00CA32C8"/>
    <w:rsid w:val="00CA342A"/>
    <w:rsid w:val="00CA3B2F"/>
    <w:rsid w:val="00CA7AB7"/>
    <w:rsid w:val="00CA7F39"/>
    <w:rsid w:val="00CB077A"/>
    <w:rsid w:val="00CB19F8"/>
    <w:rsid w:val="00CB1FD0"/>
    <w:rsid w:val="00CB3626"/>
    <w:rsid w:val="00CB39D9"/>
    <w:rsid w:val="00CB4EBB"/>
    <w:rsid w:val="00CB5ED3"/>
    <w:rsid w:val="00CB6670"/>
    <w:rsid w:val="00CB671B"/>
    <w:rsid w:val="00CB6D0E"/>
    <w:rsid w:val="00CB712A"/>
    <w:rsid w:val="00CC1211"/>
    <w:rsid w:val="00CC2DE9"/>
    <w:rsid w:val="00CC3A49"/>
    <w:rsid w:val="00CC3B00"/>
    <w:rsid w:val="00CC488D"/>
    <w:rsid w:val="00CC6667"/>
    <w:rsid w:val="00CC766E"/>
    <w:rsid w:val="00CC7D52"/>
    <w:rsid w:val="00CD050A"/>
    <w:rsid w:val="00CD06B3"/>
    <w:rsid w:val="00CD0B67"/>
    <w:rsid w:val="00CD12FA"/>
    <w:rsid w:val="00CD35D9"/>
    <w:rsid w:val="00CD4CA9"/>
    <w:rsid w:val="00CD57AD"/>
    <w:rsid w:val="00CD5B83"/>
    <w:rsid w:val="00CD6267"/>
    <w:rsid w:val="00CD7075"/>
    <w:rsid w:val="00CD73D5"/>
    <w:rsid w:val="00CD7490"/>
    <w:rsid w:val="00CD7C43"/>
    <w:rsid w:val="00CE06F1"/>
    <w:rsid w:val="00CE27B7"/>
    <w:rsid w:val="00CE281A"/>
    <w:rsid w:val="00CE2C76"/>
    <w:rsid w:val="00CE3D0A"/>
    <w:rsid w:val="00CE4082"/>
    <w:rsid w:val="00CF1D79"/>
    <w:rsid w:val="00CF211D"/>
    <w:rsid w:val="00CF2D9D"/>
    <w:rsid w:val="00CF3382"/>
    <w:rsid w:val="00CF414C"/>
    <w:rsid w:val="00CF467E"/>
    <w:rsid w:val="00CF46C1"/>
    <w:rsid w:val="00CF68FA"/>
    <w:rsid w:val="00D00FD5"/>
    <w:rsid w:val="00D01510"/>
    <w:rsid w:val="00D018A9"/>
    <w:rsid w:val="00D02142"/>
    <w:rsid w:val="00D02430"/>
    <w:rsid w:val="00D03F07"/>
    <w:rsid w:val="00D05655"/>
    <w:rsid w:val="00D05666"/>
    <w:rsid w:val="00D060C9"/>
    <w:rsid w:val="00D06375"/>
    <w:rsid w:val="00D13898"/>
    <w:rsid w:val="00D159F3"/>
    <w:rsid w:val="00D15B4F"/>
    <w:rsid w:val="00D1665A"/>
    <w:rsid w:val="00D2029F"/>
    <w:rsid w:val="00D205BB"/>
    <w:rsid w:val="00D21AD7"/>
    <w:rsid w:val="00D22025"/>
    <w:rsid w:val="00D23176"/>
    <w:rsid w:val="00D23E34"/>
    <w:rsid w:val="00D25580"/>
    <w:rsid w:val="00D2635F"/>
    <w:rsid w:val="00D301F1"/>
    <w:rsid w:val="00D31066"/>
    <w:rsid w:val="00D311D3"/>
    <w:rsid w:val="00D356B8"/>
    <w:rsid w:val="00D3636D"/>
    <w:rsid w:val="00D37757"/>
    <w:rsid w:val="00D40425"/>
    <w:rsid w:val="00D42B04"/>
    <w:rsid w:val="00D42BCF"/>
    <w:rsid w:val="00D43845"/>
    <w:rsid w:val="00D443DA"/>
    <w:rsid w:val="00D447E8"/>
    <w:rsid w:val="00D453A8"/>
    <w:rsid w:val="00D455F3"/>
    <w:rsid w:val="00D47315"/>
    <w:rsid w:val="00D47D11"/>
    <w:rsid w:val="00D505A0"/>
    <w:rsid w:val="00D50A6E"/>
    <w:rsid w:val="00D513EF"/>
    <w:rsid w:val="00D516FF"/>
    <w:rsid w:val="00D52150"/>
    <w:rsid w:val="00D538A0"/>
    <w:rsid w:val="00D53A3C"/>
    <w:rsid w:val="00D546BA"/>
    <w:rsid w:val="00D547A3"/>
    <w:rsid w:val="00D57024"/>
    <w:rsid w:val="00D5736B"/>
    <w:rsid w:val="00D60601"/>
    <w:rsid w:val="00D61341"/>
    <w:rsid w:val="00D61817"/>
    <w:rsid w:val="00D61D2A"/>
    <w:rsid w:val="00D65813"/>
    <w:rsid w:val="00D65C04"/>
    <w:rsid w:val="00D65D91"/>
    <w:rsid w:val="00D66265"/>
    <w:rsid w:val="00D6630F"/>
    <w:rsid w:val="00D66E7D"/>
    <w:rsid w:val="00D71D4A"/>
    <w:rsid w:val="00D71DA5"/>
    <w:rsid w:val="00D71E55"/>
    <w:rsid w:val="00D723E8"/>
    <w:rsid w:val="00D739AE"/>
    <w:rsid w:val="00D74C35"/>
    <w:rsid w:val="00D74D6F"/>
    <w:rsid w:val="00D754EC"/>
    <w:rsid w:val="00D76722"/>
    <w:rsid w:val="00D7685E"/>
    <w:rsid w:val="00D77D2B"/>
    <w:rsid w:val="00D80499"/>
    <w:rsid w:val="00D82447"/>
    <w:rsid w:val="00D82D6D"/>
    <w:rsid w:val="00D83CC2"/>
    <w:rsid w:val="00D84305"/>
    <w:rsid w:val="00D86014"/>
    <w:rsid w:val="00D8762F"/>
    <w:rsid w:val="00D87CEB"/>
    <w:rsid w:val="00D909CB"/>
    <w:rsid w:val="00D94F93"/>
    <w:rsid w:val="00D95050"/>
    <w:rsid w:val="00D9610E"/>
    <w:rsid w:val="00D96380"/>
    <w:rsid w:val="00D96E88"/>
    <w:rsid w:val="00D975F4"/>
    <w:rsid w:val="00D97AF5"/>
    <w:rsid w:val="00DA0132"/>
    <w:rsid w:val="00DA07C8"/>
    <w:rsid w:val="00DA0805"/>
    <w:rsid w:val="00DA40FA"/>
    <w:rsid w:val="00DA4CC3"/>
    <w:rsid w:val="00DA55F6"/>
    <w:rsid w:val="00DA57D1"/>
    <w:rsid w:val="00DA5830"/>
    <w:rsid w:val="00DB0F37"/>
    <w:rsid w:val="00DB27D4"/>
    <w:rsid w:val="00DB2FE0"/>
    <w:rsid w:val="00DB59E1"/>
    <w:rsid w:val="00DB5EE5"/>
    <w:rsid w:val="00DB62C8"/>
    <w:rsid w:val="00DB6877"/>
    <w:rsid w:val="00DB68FA"/>
    <w:rsid w:val="00DB6A94"/>
    <w:rsid w:val="00DC06DB"/>
    <w:rsid w:val="00DC0F66"/>
    <w:rsid w:val="00DC1CC7"/>
    <w:rsid w:val="00DC1E20"/>
    <w:rsid w:val="00DC2A7E"/>
    <w:rsid w:val="00DC30E6"/>
    <w:rsid w:val="00DC32B7"/>
    <w:rsid w:val="00DC3698"/>
    <w:rsid w:val="00DC4047"/>
    <w:rsid w:val="00DC43F1"/>
    <w:rsid w:val="00DC70F0"/>
    <w:rsid w:val="00DC7AD3"/>
    <w:rsid w:val="00DD0078"/>
    <w:rsid w:val="00DD12E3"/>
    <w:rsid w:val="00DD405E"/>
    <w:rsid w:val="00DD4B44"/>
    <w:rsid w:val="00DD61F3"/>
    <w:rsid w:val="00DD6200"/>
    <w:rsid w:val="00DD6BEE"/>
    <w:rsid w:val="00DD73E5"/>
    <w:rsid w:val="00DE036A"/>
    <w:rsid w:val="00DE183C"/>
    <w:rsid w:val="00DE2041"/>
    <w:rsid w:val="00DE5F42"/>
    <w:rsid w:val="00DE6494"/>
    <w:rsid w:val="00DF19D8"/>
    <w:rsid w:val="00DF25BA"/>
    <w:rsid w:val="00DF3499"/>
    <w:rsid w:val="00DF3600"/>
    <w:rsid w:val="00DF44C0"/>
    <w:rsid w:val="00DF45AA"/>
    <w:rsid w:val="00DF61BF"/>
    <w:rsid w:val="00DF7870"/>
    <w:rsid w:val="00E00571"/>
    <w:rsid w:val="00E006CC"/>
    <w:rsid w:val="00E018AA"/>
    <w:rsid w:val="00E0258F"/>
    <w:rsid w:val="00E0293D"/>
    <w:rsid w:val="00E03586"/>
    <w:rsid w:val="00E04424"/>
    <w:rsid w:val="00E071F7"/>
    <w:rsid w:val="00E074FC"/>
    <w:rsid w:val="00E1070C"/>
    <w:rsid w:val="00E10990"/>
    <w:rsid w:val="00E10D85"/>
    <w:rsid w:val="00E162E8"/>
    <w:rsid w:val="00E16C37"/>
    <w:rsid w:val="00E17494"/>
    <w:rsid w:val="00E1773B"/>
    <w:rsid w:val="00E17883"/>
    <w:rsid w:val="00E210F0"/>
    <w:rsid w:val="00E22C23"/>
    <w:rsid w:val="00E2475B"/>
    <w:rsid w:val="00E2479F"/>
    <w:rsid w:val="00E25328"/>
    <w:rsid w:val="00E26C78"/>
    <w:rsid w:val="00E26D6C"/>
    <w:rsid w:val="00E2775A"/>
    <w:rsid w:val="00E27A4C"/>
    <w:rsid w:val="00E310E3"/>
    <w:rsid w:val="00E3178E"/>
    <w:rsid w:val="00E33DDA"/>
    <w:rsid w:val="00E35573"/>
    <w:rsid w:val="00E355CA"/>
    <w:rsid w:val="00E369C1"/>
    <w:rsid w:val="00E41272"/>
    <w:rsid w:val="00E42162"/>
    <w:rsid w:val="00E42674"/>
    <w:rsid w:val="00E42D35"/>
    <w:rsid w:val="00E433AC"/>
    <w:rsid w:val="00E4485E"/>
    <w:rsid w:val="00E44BB6"/>
    <w:rsid w:val="00E44E31"/>
    <w:rsid w:val="00E506F8"/>
    <w:rsid w:val="00E52420"/>
    <w:rsid w:val="00E52620"/>
    <w:rsid w:val="00E52D07"/>
    <w:rsid w:val="00E52EF3"/>
    <w:rsid w:val="00E545C6"/>
    <w:rsid w:val="00E55F25"/>
    <w:rsid w:val="00E56A31"/>
    <w:rsid w:val="00E57689"/>
    <w:rsid w:val="00E57AF4"/>
    <w:rsid w:val="00E60544"/>
    <w:rsid w:val="00E60820"/>
    <w:rsid w:val="00E609AE"/>
    <w:rsid w:val="00E60A5B"/>
    <w:rsid w:val="00E61481"/>
    <w:rsid w:val="00E6155D"/>
    <w:rsid w:val="00E61625"/>
    <w:rsid w:val="00E6268D"/>
    <w:rsid w:val="00E62A0B"/>
    <w:rsid w:val="00E62AC8"/>
    <w:rsid w:val="00E62AE5"/>
    <w:rsid w:val="00E62AE9"/>
    <w:rsid w:val="00E62B64"/>
    <w:rsid w:val="00E63F20"/>
    <w:rsid w:val="00E64112"/>
    <w:rsid w:val="00E64CA5"/>
    <w:rsid w:val="00E65261"/>
    <w:rsid w:val="00E65413"/>
    <w:rsid w:val="00E6579A"/>
    <w:rsid w:val="00E65C95"/>
    <w:rsid w:val="00E7014A"/>
    <w:rsid w:val="00E7039E"/>
    <w:rsid w:val="00E71CFA"/>
    <w:rsid w:val="00E720CE"/>
    <w:rsid w:val="00E723AE"/>
    <w:rsid w:val="00E72542"/>
    <w:rsid w:val="00E72B32"/>
    <w:rsid w:val="00E72CBA"/>
    <w:rsid w:val="00E73C44"/>
    <w:rsid w:val="00E7434B"/>
    <w:rsid w:val="00E74AC4"/>
    <w:rsid w:val="00E75B74"/>
    <w:rsid w:val="00E80000"/>
    <w:rsid w:val="00E81626"/>
    <w:rsid w:val="00E817F7"/>
    <w:rsid w:val="00E832AB"/>
    <w:rsid w:val="00E835CA"/>
    <w:rsid w:val="00E87E02"/>
    <w:rsid w:val="00E91140"/>
    <w:rsid w:val="00E91414"/>
    <w:rsid w:val="00E92831"/>
    <w:rsid w:val="00E93CB3"/>
    <w:rsid w:val="00E94765"/>
    <w:rsid w:val="00E94DF4"/>
    <w:rsid w:val="00E96717"/>
    <w:rsid w:val="00EA00AB"/>
    <w:rsid w:val="00EA0C7A"/>
    <w:rsid w:val="00EA0D2F"/>
    <w:rsid w:val="00EA3009"/>
    <w:rsid w:val="00EA3F49"/>
    <w:rsid w:val="00EB07CF"/>
    <w:rsid w:val="00EB1321"/>
    <w:rsid w:val="00EB2270"/>
    <w:rsid w:val="00EB36EA"/>
    <w:rsid w:val="00EB54DA"/>
    <w:rsid w:val="00EB5D08"/>
    <w:rsid w:val="00EB63E1"/>
    <w:rsid w:val="00EC023B"/>
    <w:rsid w:val="00EC06D6"/>
    <w:rsid w:val="00EC1D07"/>
    <w:rsid w:val="00EC1EE6"/>
    <w:rsid w:val="00EC23FE"/>
    <w:rsid w:val="00EC2E85"/>
    <w:rsid w:val="00EC4508"/>
    <w:rsid w:val="00EC51DF"/>
    <w:rsid w:val="00EC5B89"/>
    <w:rsid w:val="00EC5CDC"/>
    <w:rsid w:val="00EC73B6"/>
    <w:rsid w:val="00ED0C6D"/>
    <w:rsid w:val="00ED1B2C"/>
    <w:rsid w:val="00ED254F"/>
    <w:rsid w:val="00ED473C"/>
    <w:rsid w:val="00ED4AEF"/>
    <w:rsid w:val="00ED4E59"/>
    <w:rsid w:val="00ED6DBF"/>
    <w:rsid w:val="00ED7492"/>
    <w:rsid w:val="00EE0DDE"/>
    <w:rsid w:val="00EE4299"/>
    <w:rsid w:val="00EE4698"/>
    <w:rsid w:val="00EE57BB"/>
    <w:rsid w:val="00EE5BA5"/>
    <w:rsid w:val="00EE5E88"/>
    <w:rsid w:val="00EE761E"/>
    <w:rsid w:val="00EF1685"/>
    <w:rsid w:val="00EF37D2"/>
    <w:rsid w:val="00EF3F93"/>
    <w:rsid w:val="00EF5D6B"/>
    <w:rsid w:val="00EF7C17"/>
    <w:rsid w:val="00F01CEF"/>
    <w:rsid w:val="00F02056"/>
    <w:rsid w:val="00F033B2"/>
    <w:rsid w:val="00F046DE"/>
    <w:rsid w:val="00F04A42"/>
    <w:rsid w:val="00F04C67"/>
    <w:rsid w:val="00F10701"/>
    <w:rsid w:val="00F12CC7"/>
    <w:rsid w:val="00F1333C"/>
    <w:rsid w:val="00F13431"/>
    <w:rsid w:val="00F135E9"/>
    <w:rsid w:val="00F1467B"/>
    <w:rsid w:val="00F155CC"/>
    <w:rsid w:val="00F15E21"/>
    <w:rsid w:val="00F178CA"/>
    <w:rsid w:val="00F20428"/>
    <w:rsid w:val="00F206CE"/>
    <w:rsid w:val="00F2136B"/>
    <w:rsid w:val="00F21CAF"/>
    <w:rsid w:val="00F22619"/>
    <w:rsid w:val="00F23152"/>
    <w:rsid w:val="00F240AC"/>
    <w:rsid w:val="00F2458A"/>
    <w:rsid w:val="00F258A0"/>
    <w:rsid w:val="00F2716A"/>
    <w:rsid w:val="00F27E91"/>
    <w:rsid w:val="00F30305"/>
    <w:rsid w:val="00F30C87"/>
    <w:rsid w:val="00F3119A"/>
    <w:rsid w:val="00F31D22"/>
    <w:rsid w:val="00F33C5A"/>
    <w:rsid w:val="00F34B77"/>
    <w:rsid w:val="00F34F8B"/>
    <w:rsid w:val="00F35001"/>
    <w:rsid w:val="00F35435"/>
    <w:rsid w:val="00F358AB"/>
    <w:rsid w:val="00F361BB"/>
    <w:rsid w:val="00F367FD"/>
    <w:rsid w:val="00F374AA"/>
    <w:rsid w:val="00F40049"/>
    <w:rsid w:val="00F418EB"/>
    <w:rsid w:val="00F43E74"/>
    <w:rsid w:val="00F45588"/>
    <w:rsid w:val="00F45C6F"/>
    <w:rsid w:val="00F4605E"/>
    <w:rsid w:val="00F4760B"/>
    <w:rsid w:val="00F50450"/>
    <w:rsid w:val="00F513D8"/>
    <w:rsid w:val="00F51FA8"/>
    <w:rsid w:val="00F55393"/>
    <w:rsid w:val="00F553CA"/>
    <w:rsid w:val="00F55440"/>
    <w:rsid w:val="00F555DD"/>
    <w:rsid w:val="00F55A88"/>
    <w:rsid w:val="00F56EEC"/>
    <w:rsid w:val="00F579E0"/>
    <w:rsid w:val="00F60BA1"/>
    <w:rsid w:val="00F6382F"/>
    <w:rsid w:val="00F63AE5"/>
    <w:rsid w:val="00F63C94"/>
    <w:rsid w:val="00F66198"/>
    <w:rsid w:val="00F66D4B"/>
    <w:rsid w:val="00F679B6"/>
    <w:rsid w:val="00F71DD8"/>
    <w:rsid w:val="00F72A9D"/>
    <w:rsid w:val="00F72F99"/>
    <w:rsid w:val="00F737D6"/>
    <w:rsid w:val="00F75735"/>
    <w:rsid w:val="00F759B1"/>
    <w:rsid w:val="00F75C6B"/>
    <w:rsid w:val="00F80C1D"/>
    <w:rsid w:val="00F80E96"/>
    <w:rsid w:val="00F82FF2"/>
    <w:rsid w:val="00F8361B"/>
    <w:rsid w:val="00F83798"/>
    <w:rsid w:val="00F8466D"/>
    <w:rsid w:val="00F84B3B"/>
    <w:rsid w:val="00F8596B"/>
    <w:rsid w:val="00F859B2"/>
    <w:rsid w:val="00F86E20"/>
    <w:rsid w:val="00F90771"/>
    <w:rsid w:val="00F9121C"/>
    <w:rsid w:val="00F91B26"/>
    <w:rsid w:val="00F91C4B"/>
    <w:rsid w:val="00F92619"/>
    <w:rsid w:val="00F92B6C"/>
    <w:rsid w:val="00F93365"/>
    <w:rsid w:val="00F940F8"/>
    <w:rsid w:val="00F94B11"/>
    <w:rsid w:val="00F95140"/>
    <w:rsid w:val="00F97CD2"/>
    <w:rsid w:val="00FA035A"/>
    <w:rsid w:val="00FA0588"/>
    <w:rsid w:val="00FA0AE4"/>
    <w:rsid w:val="00FA1721"/>
    <w:rsid w:val="00FA1C04"/>
    <w:rsid w:val="00FA2E83"/>
    <w:rsid w:val="00FA5575"/>
    <w:rsid w:val="00FA5799"/>
    <w:rsid w:val="00FA6330"/>
    <w:rsid w:val="00FA7CCC"/>
    <w:rsid w:val="00FB03C5"/>
    <w:rsid w:val="00FB367D"/>
    <w:rsid w:val="00FB3C06"/>
    <w:rsid w:val="00FB43D0"/>
    <w:rsid w:val="00FB456D"/>
    <w:rsid w:val="00FB4AF5"/>
    <w:rsid w:val="00FB5C47"/>
    <w:rsid w:val="00FB69AD"/>
    <w:rsid w:val="00FB7C5D"/>
    <w:rsid w:val="00FC0C13"/>
    <w:rsid w:val="00FC2A13"/>
    <w:rsid w:val="00FC4654"/>
    <w:rsid w:val="00FC674F"/>
    <w:rsid w:val="00FC69EE"/>
    <w:rsid w:val="00FC7BEE"/>
    <w:rsid w:val="00FC7E98"/>
    <w:rsid w:val="00FC7F18"/>
    <w:rsid w:val="00FD0A76"/>
    <w:rsid w:val="00FD1CF8"/>
    <w:rsid w:val="00FD2EEE"/>
    <w:rsid w:val="00FD356E"/>
    <w:rsid w:val="00FD41DD"/>
    <w:rsid w:val="00FD66BB"/>
    <w:rsid w:val="00FE027C"/>
    <w:rsid w:val="00FE0E99"/>
    <w:rsid w:val="00FE1096"/>
    <w:rsid w:val="00FE2DE4"/>
    <w:rsid w:val="00FE4A2E"/>
    <w:rsid w:val="00FE5030"/>
    <w:rsid w:val="00FE5347"/>
    <w:rsid w:val="00FE6591"/>
    <w:rsid w:val="00FE68D4"/>
    <w:rsid w:val="00FE7E39"/>
    <w:rsid w:val="00FF1DC1"/>
    <w:rsid w:val="00FF291B"/>
    <w:rsid w:val="00FF3DFD"/>
    <w:rsid w:val="00FF4543"/>
    <w:rsid w:val="00FF48E1"/>
    <w:rsid w:val="00FF5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C43DCE"/>
  <w15:docId w15:val="{FB4D0B6F-27AF-49B9-9703-2CB5B3919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6F"/>
    <w:pPr>
      <w:spacing w:after="0" w:line="240" w:lineRule="auto"/>
      <w:jc w:val="both"/>
    </w:pPr>
    <w:rPr>
      <w:rFonts w:ascii="Arial" w:hAnsi="Arial" w:cs="Arial"/>
      <w:lang w:eastAsia="en-US"/>
    </w:rPr>
  </w:style>
  <w:style w:type="paragraph" w:styleId="Heading1">
    <w:name w:val="heading 1"/>
    <w:basedOn w:val="Normal"/>
    <w:next w:val="Normal"/>
    <w:link w:val="Heading1Char"/>
    <w:uiPriority w:val="99"/>
    <w:qFormat/>
    <w:rsid w:val="00F45C6F"/>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B251AD"/>
    <w:pPr>
      <w:keepNext/>
      <w:spacing w:before="240" w:after="60"/>
      <w:outlineLvl w:val="1"/>
    </w:pPr>
    <w:rPr>
      <w:b/>
      <w:bCs/>
      <w:i/>
      <w:iCs/>
      <w:sz w:val="28"/>
      <w:szCs w:val="28"/>
    </w:rPr>
  </w:style>
  <w:style w:type="paragraph" w:styleId="Heading3">
    <w:name w:val="heading 3"/>
    <w:basedOn w:val="Normal"/>
    <w:next w:val="Normal"/>
    <w:link w:val="Heading3Char"/>
    <w:uiPriority w:val="99"/>
    <w:qFormat/>
    <w:rsid w:val="00B251AD"/>
    <w:pPr>
      <w:keepNext/>
      <w:spacing w:before="240" w:after="60"/>
      <w:outlineLvl w:val="2"/>
    </w:pPr>
    <w:rPr>
      <w:b/>
      <w:bCs/>
      <w:sz w:val="26"/>
      <w:szCs w:val="26"/>
    </w:rPr>
  </w:style>
  <w:style w:type="paragraph" w:styleId="Heading4">
    <w:name w:val="heading 4"/>
    <w:basedOn w:val="Normal"/>
    <w:next w:val="Normal"/>
    <w:link w:val="Heading4Char"/>
    <w:uiPriority w:val="99"/>
    <w:qFormat/>
    <w:rsid w:val="00361AB8"/>
    <w:pPr>
      <w:keepNext/>
      <w:spacing w:before="240" w:after="60"/>
      <w:outlineLvl w:val="3"/>
    </w:pPr>
    <w:rPr>
      <w:b/>
      <w:bCs/>
      <w:sz w:val="28"/>
      <w:szCs w:val="28"/>
    </w:rPr>
  </w:style>
  <w:style w:type="paragraph" w:styleId="Heading5">
    <w:name w:val="heading 5"/>
    <w:basedOn w:val="Normal"/>
    <w:next w:val="Normal"/>
    <w:link w:val="Heading5Char"/>
    <w:uiPriority w:val="99"/>
    <w:qFormat/>
    <w:rsid w:val="00F45C6F"/>
    <w:pPr>
      <w:keepNext/>
      <w:outlineLvl w:val="4"/>
    </w:pPr>
    <w:rPr>
      <w:i/>
      <w:iCs/>
    </w:rPr>
  </w:style>
  <w:style w:type="paragraph" w:styleId="Heading6">
    <w:name w:val="heading 6"/>
    <w:basedOn w:val="Normal"/>
    <w:next w:val="Normal"/>
    <w:link w:val="Heading6Char"/>
    <w:uiPriority w:val="99"/>
    <w:qFormat/>
    <w:rsid w:val="00FE0E99"/>
    <w:pPr>
      <w:spacing w:before="240" w:after="60"/>
      <w:outlineLvl w:val="5"/>
    </w:pPr>
    <w:rPr>
      <w:b/>
      <w:bCs/>
    </w:rPr>
  </w:style>
  <w:style w:type="paragraph" w:styleId="Heading7">
    <w:name w:val="heading 7"/>
    <w:basedOn w:val="Normal"/>
    <w:next w:val="Normal"/>
    <w:link w:val="Heading7Char"/>
    <w:uiPriority w:val="99"/>
    <w:qFormat/>
    <w:rsid w:val="00361AB8"/>
    <w:pPr>
      <w:spacing w:before="240" w:after="60"/>
      <w:outlineLvl w:val="6"/>
    </w:pPr>
    <w:rPr>
      <w:sz w:val="24"/>
      <w:szCs w:val="24"/>
    </w:rPr>
  </w:style>
  <w:style w:type="paragraph" w:styleId="Heading8">
    <w:name w:val="heading 8"/>
    <w:basedOn w:val="Normal"/>
    <w:next w:val="Normal"/>
    <w:link w:val="Heading8Char"/>
    <w:uiPriority w:val="99"/>
    <w:qFormat/>
    <w:rsid w:val="00361AB8"/>
    <w:pPr>
      <w:spacing w:before="240" w:after="60"/>
      <w:outlineLvl w:val="7"/>
    </w:pPr>
    <w:rPr>
      <w:i/>
      <w:iCs/>
      <w:sz w:val="24"/>
      <w:szCs w:val="24"/>
    </w:rPr>
  </w:style>
  <w:style w:type="paragraph" w:styleId="Heading9">
    <w:name w:val="heading 9"/>
    <w:basedOn w:val="Normal"/>
    <w:next w:val="Normal"/>
    <w:link w:val="Heading9Char"/>
    <w:uiPriority w:val="99"/>
    <w:qFormat/>
    <w:rsid w:val="00361AB8"/>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9"/>
    <w:locked/>
    <w:rsid w:val="00F374AA"/>
    <w:rPr>
      <w:rFonts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x-none" w:eastAsia="en-US"/>
    </w:rPr>
  </w:style>
  <w:style w:type="paragraph" w:styleId="Footer">
    <w:name w:val="footer"/>
    <w:basedOn w:val="Normal"/>
    <w:link w:val="FooterChar"/>
    <w:uiPriority w:val="99"/>
    <w:rsid w:val="00F45C6F"/>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lang w:val="x-none" w:eastAsia="en-US"/>
    </w:rPr>
  </w:style>
  <w:style w:type="character" w:styleId="PageNumber">
    <w:name w:val="page number"/>
    <w:basedOn w:val="DefaultParagraphFont"/>
    <w:uiPriority w:val="99"/>
    <w:rsid w:val="00F45C6F"/>
    <w:rPr>
      <w:rFonts w:cs="Times New Roman"/>
    </w:rPr>
  </w:style>
  <w:style w:type="paragraph" w:styleId="Header">
    <w:name w:val="header"/>
    <w:basedOn w:val="Normal"/>
    <w:link w:val="HeaderChar"/>
    <w:uiPriority w:val="99"/>
    <w:rsid w:val="00F45C6F"/>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lang w:val="x-none" w:eastAsia="en-US"/>
    </w:rPr>
  </w:style>
  <w:style w:type="paragraph" w:styleId="TOC1">
    <w:name w:val="toc 1"/>
    <w:basedOn w:val="Normal"/>
    <w:next w:val="Normal"/>
    <w:autoRedefine/>
    <w:uiPriority w:val="99"/>
    <w:semiHidden/>
    <w:rsid w:val="003D6A06"/>
    <w:pPr>
      <w:tabs>
        <w:tab w:val="left" w:pos="720"/>
        <w:tab w:val="left" w:pos="1440"/>
        <w:tab w:val="right" w:pos="8280"/>
      </w:tabs>
      <w:spacing w:after="240"/>
      <w:ind w:right="930"/>
      <w:jc w:val="left"/>
    </w:pPr>
    <w:rPr>
      <w:b/>
      <w:bCs/>
      <w:noProof/>
    </w:rPr>
  </w:style>
  <w:style w:type="paragraph" w:styleId="TOC2">
    <w:name w:val="toc 2"/>
    <w:basedOn w:val="Normal"/>
    <w:next w:val="Normal"/>
    <w:autoRedefine/>
    <w:uiPriority w:val="99"/>
    <w:semiHidden/>
    <w:rsid w:val="00CB3626"/>
    <w:pPr>
      <w:tabs>
        <w:tab w:val="left" w:pos="1440"/>
        <w:tab w:val="right" w:pos="8280"/>
      </w:tabs>
      <w:spacing w:before="120"/>
      <w:ind w:left="1440" w:right="930" w:hanging="720"/>
      <w:jc w:val="left"/>
    </w:pPr>
    <w:rPr>
      <w:b/>
      <w:bCs/>
      <w:noProof/>
      <w:sz w:val="24"/>
      <w:szCs w:val="24"/>
    </w:rPr>
  </w:style>
  <w:style w:type="paragraph" w:styleId="TOC3">
    <w:name w:val="toc 3"/>
    <w:basedOn w:val="Normal"/>
    <w:next w:val="Normal"/>
    <w:autoRedefine/>
    <w:uiPriority w:val="99"/>
    <w:semiHidden/>
    <w:rsid w:val="00F45C6F"/>
    <w:pPr>
      <w:tabs>
        <w:tab w:val="left" w:pos="1440"/>
        <w:tab w:val="right" w:pos="8302"/>
      </w:tabs>
      <w:ind w:left="1440" w:right="932" w:hanging="720"/>
    </w:pPr>
    <w:rPr>
      <w:noProof/>
    </w:rPr>
  </w:style>
  <w:style w:type="paragraph" w:customStyle="1" w:styleId="foxsub">
    <w:name w:val="foxsub"/>
    <w:basedOn w:val="Heading1"/>
    <w:uiPriority w:val="99"/>
    <w:rsid w:val="00F45C6F"/>
    <w:pPr>
      <w:spacing w:before="0" w:after="0"/>
    </w:pPr>
    <w:rPr>
      <w:kern w:val="0"/>
      <w:sz w:val="22"/>
      <w:szCs w:val="22"/>
    </w:rPr>
  </w:style>
  <w:style w:type="paragraph" w:customStyle="1" w:styleId="heading20">
    <w:name w:val="heading2"/>
    <w:basedOn w:val="Normal"/>
    <w:rsid w:val="00F45C6F"/>
    <w:pPr>
      <w:tabs>
        <w:tab w:val="left" w:pos="540"/>
      </w:tabs>
    </w:pPr>
    <w:rPr>
      <w:b/>
      <w:bCs/>
    </w:rPr>
  </w:style>
  <w:style w:type="paragraph" w:customStyle="1" w:styleId="fox1">
    <w:name w:val="fox1"/>
    <w:basedOn w:val="Footer"/>
    <w:uiPriority w:val="99"/>
    <w:rsid w:val="00FE0E99"/>
    <w:pPr>
      <w:tabs>
        <w:tab w:val="clear" w:pos="4153"/>
        <w:tab w:val="clear" w:pos="8306"/>
      </w:tabs>
      <w:jc w:val="center"/>
    </w:pPr>
    <w:rPr>
      <w:b/>
      <w:bCs/>
      <w:sz w:val="72"/>
      <w:szCs w:val="72"/>
    </w:rPr>
  </w:style>
  <w:style w:type="character" w:styleId="Hyperlink">
    <w:name w:val="Hyperlink"/>
    <w:basedOn w:val="DefaultParagraphFont"/>
    <w:uiPriority w:val="99"/>
    <w:rsid w:val="00FE0E99"/>
    <w:rPr>
      <w:rFonts w:cs="Times New Roman"/>
      <w:color w:val="0000FF"/>
      <w:u w:val="single"/>
    </w:rPr>
  </w:style>
  <w:style w:type="paragraph" w:customStyle="1" w:styleId="fox3">
    <w:name w:val="fox3"/>
    <w:basedOn w:val="Normal"/>
    <w:uiPriority w:val="99"/>
    <w:rsid w:val="00FE0E99"/>
    <w:pPr>
      <w:tabs>
        <w:tab w:val="left" w:pos="720"/>
      </w:tabs>
      <w:ind w:left="720" w:hanging="720"/>
    </w:pPr>
    <w:rPr>
      <w:b/>
      <w:bCs/>
    </w:rPr>
  </w:style>
  <w:style w:type="paragraph" w:customStyle="1" w:styleId="normal1">
    <w:name w:val="normal1"/>
    <w:basedOn w:val="fox3"/>
    <w:rsid w:val="00FE0E99"/>
    <w:pPr>
      <w:numPr>
        <w:numId w:val="2"/>
      </w:numPr>
    </w:pPr>
    <w:rPr>
      <w:b w:val="0"/>
      <w:bCs w:val="0"/>
    </w:rPr>
  </w:style>
  <w:style w:type="paragraph" w:customStyle="1" w:styleId="header2">
    <w:name w:val="header2"/>
    <w:basedOn w:val="Normal"/>
    <w:uiPriority w:val="99"/>
    <w:rsid w:val="00FE0E99"/>
    <w:rPr>
      <w:b/>
      <w:bCs/>
    </w:rPr>
  </w:style>
  <w:style w:type="paragraph" w:styleId="BodyText">
    <w:name w:val="Body Text"/>
    <w:basedOn w:val="Normal"/>
    <w:link w:val="BodyTextChar"/>
    <w:uiPriority w:val="99"/>
    <w:rsid w:val="004A5F33"/>
  </w:style>
  <w:style w:type="character" w:customStyle="1" w:styleId="BodyTextChar">
    <w:name w:val="Body Text Char"/>
    <w:basedOn w:val="DefaultParagraphFont"/>
    <w:link w:val="BodyText"/>
    <w:uiPriority w:val="99"/>
    <w:semiHidden/>
    <w:locked/>
    <w:rPr>
      <w:rFonts w:ascii="Arial" w:hAnsi="Arial" w:cs="Arial"/>
      <w:lang w:val="x-none" w:eastAsia="en-US"/>
    </w:rPr>
  </w:style>
  <w:style w:type="paragraph" w:styleId="BodyText3">
    <w:name w:val="Body Text 3"/>
    <w:basedOn w:val="Normal"/>
    <w:link w:val="BodyText3Char"/>
    <w:uiPriority w:val="99"/>
    <w:rsid w:val="004A5F33"/>
    <w:pPr>
      <w:ind w:right="32"/>
    </w:pPr>
  </w:style>
  <w:style w:type="character" w:customStyle="1" w:styleId="BodyText3Char">
    <w:name w:val="Body Text 3 Char"/>
    <w:basedOn w:val="DefaultParagraphFont"/>
    <w:link w:val="BodyText3"/>
    <w:uiPriority w:val="99"/>
    <w:semiHidden/>
    <w:locked/>
    <w:rPr>
      <w:rFonts w:ascii="Arial" w:hAnsi="Arial" w:cs="Arial"/>
      <w:sz w:val="16"/>
      <w:szCs w:val="16"/>
      <w:lang w:val="x-none" w:eastAsia="en-US"/>
    </w:rPr>
  </w:style>
  <w:style w:type="paragraph" w:styleId="BodyTextIndent3">
    <w:name w:val="Body Text Indent 3"/>
    <w:basedOn w:val="Normal"/>
    <w:link w:val="BodyTextIndent3Char"/>
    <w:uiPriority w:val="99"/>
    <w:rsid w:val="00361AB8"/>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Pr>
      <w:rFonts w:ascii="Arial" w:hAnsi="Arial" w:cs="Arial"/>
      <w:sz w:val="16"/>
      <w:szCs w:val="16"/>
      <w:lang w:val="x-none" w:eastAsia="en-US"/>
    </w:rPr>
  </w:style>
  <w:style w:type="paragraph" w:styleId="Title">
    <w:name w:val="Title"/>
    <w:basedOn w:val="Normal"/>
    <w:link w:val="TitleChar"/>
    <w:uiPriority w:val="10"/>
    <w:qFormat/>
    <w:rsid w:val="00361AB8"/>
    <w:pPr>
      <w:jc w:val="center"/>
    </w:pPr>
    <w:rPr>
      <w:b/>
      <w:bCs/>
      <w:u w:val="single"/>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Caption">
    <w:name w:val="caption"/>
    <w:basedOn w:val="Normal"/>
    <w:next w:val="Normal"/>
    <w:uiPriority w:val="99"/>
    <w:qFormat/>
    <w:rsid w:val="00361AB8"/>
    <w:pPr>
      <w:spacing w:before="120" w:after="120"/>
    </w:pPr>
    <w:rPr>
      <w:b/>
      <w:bCs/>
      <w:sz w:val="20"/>
      <w:szCs w:val="20"/>
    </w:rPr>
  </w:style>
  <w:style w:type="paragraph" w:styleId="Subtitle">
    <w:name w:val="Subtitle"/>
    <w:basedOn w:val="Normal"/>
    <w:link w:val="SubtitleChar"/>
    <w:uiPriority w:val="99"/>
    <w:qFormat/>
    <w:rsid w:val="00361AB8"/>
    <w:pPr>
      <w:spacing w:after="60"/>
      <w:jc w:val="center"/>
      <w:outlineLvl w:val="1"/>
    </w:p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styleId="CommentText">
    <w:name w:val="annotation text"/>
    <w:basedOn w:val="Normal"/>
    <w:link w:val="CommentTextChar"/>
    <w:uiPriority w:val="99"/>
    <w:semiHidden/>
    <w:rsid w:val="007E3D62"/>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customStyle="1" w:styleId="normal2">
    <w:name w:val="normal2"/>
    <w:basedOn w:val="fox3"/>
    <w:uiPriority w:val="99"/>
    <w:rsid w:val="007E3D62"/>
    <w:pPr>
      <w:numPr>
        <w:numId w:val="3"/>
      </w:numPr>
    </w:pPr>
    <w:rPr>
      <w:b w:val="0"/>
      <w:bCs w:val="0"/>
    </w:rPr>
  </w:style>
  <w:style w:type="paragraph" w:customStyle="1" w:styleId="a">
    <w:name w:val="_"/>
    <w:basedOn w:val="Normal"/>
    <w:uiPriority w:val="99"/>
    <w:rsid w:val="00D7685E"/>
    <w:pPr>
      <w:widowControl w:val="0"/>
      <w:ind w:left="720" w:hanging="720"/>
    </w:pPr>
    <w:rPr>
      <w:lang w:val="en-US"/>
    </w:rPr>
  </w:style>
  <w:style w:type="paragraph" w:styleId="Date">
    <w:name w:val="Date"/>
    <w:basedOn w:val="Normal"/>
    <w:next w:val="Normal"/>
    <w:link w:val="DateChar"/>
    <w:uiPriority w:val="99"/>
    <w:rsid w:val="00D7685E"/>
  </w:style>
  <w:style w:type="character" w:customStyle="1" w:styleId="DateChar">
    <w:name w:val="Date Char"/>
    <w:basedOn w:val="DefaultParagraphFont"/>
    <w:link w:val="Date"/>
    <w:uiPriority w:val="99"/>
    <w:semiHidden/>
    <w:locked/>
    <w:rPr>
      <w:rFonts w:ascii="Arial" w:hAnsi="Arial" w:cs="Arial"/>
      <w:lang w:val="x-none" w:eastAsia="en-US"/>
    </w:rPr>
  </w:style>
  <w:style w:type="paragraph" w:customStyle="1" w:styleId="fox2">
    <w:name w:val="fox2"/>
    <w:basedOn w:val="Heading1"/>
    <w:rsid w:val="00D7685E"/>
    <w:pPr>
      <w:tabs>
        <w:tab w:val="left" w:pos="720"/>
      </w:tabs>
      <w:spacing w:before="0" w:after="0"/>
      <w:ind w:left="720" w:hanging="720"/>
    </w:pPr>
    <w:rPr>
      <w:kern w:val="0"/>
      <w:sz w:val="28"/>
      <w:szCs w:val="28"/>
    </w:rPr>
  </w:style>
  <w:style w:type="paragraph" w:customStyle="1" w:styleId="normal3">
    <w:name w:val="normal3"/>
    <w:basedOn w:val="Footer"/>
    <w:uiPriority w:val="99"/>
    <w:rsid w:val="00D7685E"/>
    <w:pPr>
      <w:tabs>
        <w:tab w:val="clear" w:pos="4153"/>
        <w:tab w:val="clear" w:pos="8306"/>
      </w:tabs>
    </w:pPr>
  </w:style>
  <w:style w:type="paragraph" w:customStyle="1" w:styleId="heading10">
    <w:name w:val="heading1"/>
    <w:basedOn w:val="Normal"/>
    <w:rsid w:val="00D7685E"/>
    <w:pPr>
      <w:ind w:left="720"/>
    </w:pPr>
    <w:rPr>
      <w:b/>
      <w:bCs/>
    </w:rPr>
  </w:style>
  <w:style w:type="character" w:styleId="CommentReference">
    <w:name w:val="annotation reference"/>
    <w:basedOn w:val="DefaultParagraphFont"/>
    <w:uiPriority w:val="99"/>
    <w:semiHidden/>
    <w:rsid w:val="004A4C0C"/>
    <w:rPr>
      <w:rFonts w:cs="Times New Roman"/>
      <w:sz w:val="16"/>
      <w:szCs w:val="16"/>
    </w:rPr>
  </w:style>
  <w:style w:type="paragraph" w:styleId="CommentSubject">
    <w:name w:val="annotation subject"/>
    <w:basedOn w:val="CommentText"/>
    <w:next w:val="CommentText"/>
    <w:link w:val="CommentSubjectChar"/>
    <w:uiPriority w:val="99"/>
    <w:semiHidden/>
    <w:rsid w:val="004A4C0C"/>
    <w:rPr>
      <w:b/>
      <w:bCs/>
    </w:rPr>
  </w:style>
  <w:style w:type="character" w:customStyle="1" w:styleId="CommentSubjectChar">
    <w:name w:val="Comment Subject Char"/>
    <w:basedOn w:val="CommentTextChar"/>
    <w:link w:val="CommentSubject"/>
    <w:uiPriority w:val="99"/>
    <w:semiHidden/>
    <w:locked/>
    <w:rPr>
      <w:rFonts w:ascii="Arial" w:hAnsi="Arial" w:cs="Arial"/>
      <w:b/>
      <w:bCs/>
      <w:sz w:val="20"/>
      <w:szCs w:val="20"/>
      <w:lang w:val="x-none" w:eastAsia="en-US"/>
    </w:rPr>
  </w:style>
  <w:style w:type="paragraph" w:styleId="BalloonText">
    <w:name w:val="Balloon Text"/>
    <w:basedOn w:val="Normal"/>
    <w:link w:val="BalloonTextChar"/>
    <w:uiPriority w:val="99"/>
    <w:semiHidden/>
    <w:rsid w:val="004A4C0C"/>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FootnoteText">
    <w:name w:val="footnote text"/>
    <w:basedOn w:val="Normal"/>
    <w:link w:val="FootnoteTextChar"/>
    <w:uiPriority w:val="99"/>
    <w:semiHidden/>
    <w:rsid w:val="000B30B5"/>
    <w:rPr>
      <w:sz w:val="20"/>
      <w:szCs w:val="20"/>
    </w:rPr>
  </w:style>
  <w:style w:type="character" w:customStyle="1" w:styleId="FootnoteTextChar">
    <w:name w:val="Footnote Text Char"/>
    <w:basedOn w:val="DefaultParagraphFont"/>
    <w:link w:val="FootnoteText"/>
    <w:uiPriority w:val="99"/>
    <w:semiHidden/>
    <w:locked/>
    <w:rPr>
      <w:rFonts w:ascii="Arial" w:hAnsi="Arial" w:cs="Arial"/>
      <w:sz w:val="20"/>
      <w:szCs w:val="20"/>
      <w:lang w:val="x-none" w:eastAsia="en-US"/>
    </w:rPr>
  </w:style>
  <w:style w:type="character" w:styleId="FootnoteReference">
    <w:name w:val="footnote reference"/>
    <w:basedOn w:val="DefaultParagraphFont"/>
    <w:uiPriority w:val="99"/>
    <w:semiHidden/>
    <w:rsid w:val="000B30B5"/>
    <w:rPr>
      <w:rFonts w:cs="Times New Roman"/>
      <w:vertAlign w:val="superscript"/>
    </w:rPr>
  </w:style>
  <w:style w:type="paragraph" w:styleId="List">
    <w:name w:val="List"/>
    <w:basedOn w:val="Normal"/>
    <w:uiPriority w:val="99"/>
    <w:rsid w:val="00C95DE5"/>
    <w:pPr>
      <w:ind w:left="283" w:hanging="283"/>
    </w:pPr>
  </w:style>
  <w:style w:type="paragraph" w:styleId="List2">
    <w:name w:val="List 2"/>
    <w:basedOn w:val="Normal"/>
    <w:uiPriority w:val="99"/>
    <w:rsid w:val="00C95DE5"/>
    <w:pPr>
      <w:ind w:left="566" w:hanging="283"/>
    </w:pPr>
  </w:style>
  <w:style w:type="paragraph" w:styleId="List3">
    <w:name w:val="List 3"/>
    <w:basedOn w:val="Normal"/>
    <w:uiPriority w:val="99"/>
    <w:rsid w:val="00C95DE5"/>
    <w:pPr>
      <w:ind w:left="849" w:hanging="283"/>
    </w:pPr>
  </w:style>
  <w:style w:type="paragraph" w:styleId="List4">
    <w:name w:val="List 4"/>
    <w:basedOn w:val="Normal"/>
    <w:uiPriority w:val="99"/>
    <w:rsid w:val="00C95DE5"/>
    <w:pPr>
      <w:ind w:left="1132" w:hanging="283"/>
    </w:pPr>
  </w:style>
  <w:style w:type="paragraph" w:styleId="List5">
    <w:name w:val="List 5"/>
    <w:basedOn w:val="Normal"/>
    <w:uiPriority w:val="99"/>
    <w:rsid w:val="00C95DE5"/>
    <w:pPr>
      <w:ind w:left="1415" w:hanging="283"/>
    </w:pPr>
  </w:style>
  <w:style w:type="paragraph" w:styleId="ListBullet">
    <w:name w:val="List Bullet"/>
    <w:basedOn w:val="Normal"/>
    <w:autoRedefine/>
    <w:uiPriority w:val="99"/>
    <w:rsid w:val="006E0D3E"/>
  </w:style>
  <w:style w:type="paragraph" w:styleId="ListBullet2">
    <w:name w:val="List Bullet 2"/>
    <w:basedOn w:val="Normal"/>
    <w:autoRedefine/>
    <w:uiPriority w:val="99"/>
    <w:rsid w:val="00C95DE5"/>
    <w:pPr>
      <w:numPr>
        <w:numId w:val="1"/>
      </w:numPr>
      <w:tabs>
        <w:tab w:val="clear" w:pos="360"/>
        <w:tab w:val="num" w:pos="643"/>
        <w:tab w:val="num" w:pos="720"/>
      </w:tabs>
      <w:ind w:left="643"/>
    </w:pPr>
  </w:style>
  <w:style w:type="paragraph" w:styleId="ListContinue">
    <w:name w:val="List Continue"/>
    <w:basedOn w:val="Normal"/>
    <w:uiPriority w:val="99"/>
    <w:rsid w:val="00C95DE5"/>
    <w:pPr>
      <w:spacing w:after="120"/>
      <w:ind w:left="283"/>
    </w:pPr>
  </w:style>
  <w:style w:type="paragraph" w:styleId="BodyTextIndent">
    <w:name w:val="Body Text Indent"/>
    <w:basedOn w:val="Normal"/>
    <w:link w:val="BodyTextIndentChar"/>
    <w:uiPriority w:val="99"/>
    <w:rsid w:val="00C95DE5"/>
    <w:pPr>
      <w:spacing w:after="120"/>
      <w:ind w:left="283"/>
    </w:pPr>
  </w:style>
  <w:style w:type="character" w:customStyle="1" w:styleId="BodyTextIndentChar">
    <w:name w:val="Body Text Indent Char"/>
    <w:basedOn w:val="DefaultParagraphFont"/>
    <w:link w:val="BodyTextIndent"/>
    <w:uiPriority w:val="99"/>
    <w:semiHidden/>
    <w:locked/>
    <w:rPr>
      <w:rFonts w:ascii="Arial" w:hAnsi="Arial" w:cs="Arial"/>
      <w:lang w:val="x-none" w:eastAsia="en-US"/>
    </w:rPr>
  </w:style>
  <w:style w:type="paragraph" w:customStyle="1" w:styleId="ReferenceLine">
    <w:name w:val="Reference Line"/>
    <w:basedOn w:val="BodyText"/>
    <w:uiPriority w:val="99"/>
    <w:rsid w:val="00C95DE5"/>
  </w:style>
  <w:style w:type="paragraph" w:styleId="NormalWeb">
    <w:name w:val="Normal (Web)"/>
    <w:basedOn w:val="Normal"/>
    <w:uiPriority w:val="99"/>
    <w:rsid w:val="00C95DE5"/>
    <w:pPr>
      <w:spacing w:before="100" w:beforeAutospacing="1" w:after="100" w:afterAutospacing="1"/>
    </w:pPr>
    <w:rPr>
      <w:color w:val="000000"/>
    </w:rPr>
  </w:style>
  <w:style w:type="character" w:styleId="FollowedHyperlink">
    <w:name w:val="FollowedHyperlink"/>
    <w:basedOn w:val="DefaultParagraphFont"/>
    <w:uiPriority w:val="99"/>
    <w:rsid w:val="00C95DE5"/>
    <w:rPr>
      <w:rFonts w:cs="Times New Roman"/>
      <w:color w:val="800080"/>
      <w:u w:val="single"/>
    </w:rPr>
  </w:style>
  <w:style w:type="paragraph" w:styleId="BodyText2">
    <w:name w:val="Body Text 2"/>
    <w:basedOn w:val="Normal"/>
    <w:link w:val="BodyText2Char"/>
    <w:uiPriority w:val="99"/>
    <w:rsid w:val="00C95DE5"/>
    <w:pPr>
      <w:tabs>
        <w:tab w:val="left" w:pos="0"/>
        <w:tab w:val="left" w:pos="180"/>
      </w:tabs>
    </w:pPr>
  </w:style>
  <w:style w:type="character" w:customStyle="1" w:styleId="BodyText2Char">
    <w:name w:val="Body Text 2 Char"/>
    <w:basedOn w:val="DefaultParagraphFont"/>
    <w:link w:val="BodyText2"/>
    <w:uiPriority w:val="99"/>
    <w:semiHidden/>
    <w:locked/>
    <w:rPr>
      <w:rFonts w:ascii="Arial" w:hAnsi="Arial" w:cs="Arial"/>
      <w:lang w:val="x-none" w:eastAsia="en-US"/>
    </w:rPr>
  </w:style>
  <w:style w:type="paragraph" w:styleId="BodyTextIndent2">
    <w:name w:val="Body Text Indent 2"/>
    <w:basedOn w:val="Normal"/>
    <w:link w:val="BodyTextIndent2Char"/>
    <w:uiPriority w:val="99"/>
    <w:rsid w:val="00C95DE5"/>
    <w:pPr>
      <w:ind w:left="420"/>
    </w:pPr>
  </w:style>
  <w:style w:type="character" w:customStyle="1" w:styleId="BodyTextIndent2Char">
    <w:name w:val="Body Text Indent 2 Char"/>
    <w:basedOn w:val="DefaultParagraphFont"/>
    <w:link w:val="BodyTextIndent2"/>
    <w:uiPriority w:val="99"/>
    <w:semiHidden/>
    <w:locked/>
    <w:rPr>
      <w:rFonts w:ascii="Arial" w:hAnsi="Arial" w:cs="Arial"/>
      <w:lang w:val="x-none" w:eastAsia="en-US"/>
    </w:rPr>
  </w:style>
  <w:style w:type="paragraph" w:customStyle="1" w:styleId="bodytext1">
    <w:name w:val="bodytext1"/>
    <w:basedOn w:val="Normal"/>
    <w:uiPriority w:val="99"/>
    <w:rsid w:val="00C95DE5"/>
  </w:style>
  <w:style w:type="paragraph" w:customStyle="1" w:styleId="bodytext10">
    <w:name w:val="body text1"/>
    <w:basedOn w:val="fox3"/>
    <w:uiPriority w:val="99"/>
    <w:rsid w:val="00C95DE5"/>
    <w:rPr>
      <w:b w:val="0"/>
      <w:bCs w:val="0"/>
    </w:rPr>
  </w:style>
  <w:style w:type="paragraph" w:customStyle="1" w:styleId="bodytext20">
    <w:name w:val="body text2"/>
    <w:basedOn w:val="fox3"/>
    <w:uiPriority w:val="99"/>
    <w:rsid w:val="00C95DE5"/>
    <w:rPr>
      <w:b w:val="0"/>
      <w:bCs w:val="0"/>
    </w:rPr>
  </w:style>
  <w:style w:type="paragraph" w:customStyle="1" w:styleId="bodytext21">
    <w:name w:val="bodytext2"/>
    <w:basedOn w:val="Normal"/>
    <w:uiPriority w:val="99"/>
    <w:rsid w:val="00C95DE5"/>
    <w:pPr>
      <w:ind w:left="720"/>
    </w:pPr>
  </w:style>
  <w:style w:type="paragraph" w:styleId="ListParagraph">
    <w:name w:val="List Paragraph"/>
    <w:basedOn w:val="Normal"/>
    <w:uiPriority w:val="1"/>
    <w:qFormat/>
    <w:rsid w:val="00203F7D"/>
    <w:pPr>
      <w:ind w:left="720"/>
    </w:pPr>
  </w:style>
  <w:style w:type="paragraph" w:customStyle="1" w:styleId="Default">
    <w:name w:val="Default"/>
    <w:uiPriority w:val="99"/>
    <w:rsid w:val="00BA78E1"/>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287E0A"/>
    <w:pPr>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locked/>
    <w:rsid w:val="00462805"/>
    <w:rPr>
      <w:b/>
      <w:color w:val="333333"/>
    </w:rPr>
  </w:style>
  <w:style w:type="paragraph" w:customStyle="1" w:styleId="intropara">
    <w:name w:val="intropara"/>
    <w:basedOn w:val="Normal"/>
    <w:rsid w:val="00462805"/>
    <w:pPr>
      <w:spacing w:after="240"/>
      <w:jc w:val="left"/>
    </w:pPr>
    <w:rPr>
      <w:rFonts w:ascii="Times New Roman" w:hAnsi="Times New Roman" w:cs="Times New Roman"/>
      <w:b/>
      <w:bCs/>
      <w:color w:val="666666"/>
      <w:sz w:val="30"/>
      <w:szCs w:val="30"/>
      <w:lang w:eastAsia="en-GB"/>
    </w:rPr>
  </w:style>
  <w:style w:type="character" w:styleId="UnresolvedMention">
    <w:name w:val="Unresolved Mention"/>
    <w:basedOn w:val="DefaultParagraphFont"/>
    <w:uiPriority w:val="99"/>
    <w:semiHidden/>
    <w:unhideWhenUsed/>
    <w:rsid w:val="00E61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359006">
      <w:marLeft w:val="0"/>
      <w:marRight w:val="0"/>
      <w:marTop w:val="0"/>
      <w:marBottom w:val="0"/>
      <w:divBdr>
        <w:top w:val="none" w:sz="0" w:space="0" w:color="auto"/>
        <w:left w:val="none" w:sz="0" w:space="0" w:color="auto"/>
        <w:bottom w:val="none" w:sz="0" w:space="0" w:color="auto"/>
        <w:right w:val="none" w:sz="0" w:space="0" w:color="auto"/>
      </w:divBdr>
    </w:div>
    <w:div w:id="1950359007">
      <w:marLeft w:val="0"/>
      <w:marRight w:val="0"/>
      <w:marTop w:val="0"/>
      <w:marBottom w:val="0"/>
      <w:divBdr>
        <w:top w:val="none" w:sz="0" w:space="0" w:color="auto"/>
        <w:left w:val="none" w:sz="0" w:space="0" w:color="auto"/>
        <w:bottom w:val="none" w:sz="0" w:space="0" w:color="auto"/>
        <w:right w:val="none" w:sz="0" w:space="0" w:color="auto"/>
      </w:divBdr>
    </w:div>
    <w:div w:id="1950359008">
      <w:marLeft w:val="0"/>
      <w:marRight w:val="0"/>
      <w:marTop w:val="0"/>
      <w:marBottom w:val="0"/>
      <w:divBdr>
        <w:top w:val="none" w:sz="0" w:space="0" w:color="auto"/>
        <w:left w:val="none" w:sz="0" w:space="0" w:color="auto"/>
        <w:bottom w:val="none" w:sz="0" w:space="0" w:color="auto"/>
        <w:right w:val="none" w:sz="0" w:space="0" w:color="auto"/>
      </w:divBdr>
    </w:div>
    <w:div w:id="1950359009">
      <w:marLeft w:val="0"/>
      <w:marRight w:val="0"/>
      <w:marTop w:val="0"/>
      <w:marBottom w:val="0"/>
      <w:divBdr>
        <w:top w:val="none" w:sz="0" w:space="0" w:color="auto"/>
        <w:left w:val="none" w:sz="0" w:space="0" w:color="auto"/>
        <w:bottom w:val="none" w:sz="0" w:space="0" w:color="auto"/>
        <w:right w:val="none" w:sz="0" w:space="0" w:color="auto"/>
      </w:divBdr>
    </w:div>
    <w:div w:id="1950359010">
      <w:marLeft w:val="0"/>
      <w:marRight w:val="0"/>
      <w:marTop w:val="0"/>
      <w:marBottom w:val="0"/>
      <w:divBdr>
        <w:top w:val="none" w:sz="0" w:space="0" w:color="auto"/>
        <w:left w:val="none" w:sz="0" w:space="0" w:color="auto"/>
        <w:bottom w:val="none" w:sz="0" w:space="0" w:color="auto"/>
        <w:right w:val="none" w:sz="0" w:space="0" w:color="auto"/>
      </w:divBdr>
    </w:div>
    <w:div w:id="1950359011">
      <w:marLeft w:val="0"/>
      <w:marRight w:val="0"/>
      <w:marTop w:val="0"/>
      <w:marBottom w:val="0"/>
      <w:divBdr>
        <w:top w:val="none" w:sz="0" w:space="0" w:color="auto"/>
        <w:left w:val="none" w:sz="0" w:space="0" w:color="auto"/>
        <w:bottom w:val="none" w:sz="0" w:space="0" w:color="auto"/>
        <w:right w:val="none" w:sz="0" w:space="0" w:color="auto"/>
      </w:divBdr>
    </w:div>
    <w:div w:id="1950359012">
      <w:marLeft w:val="0"/>
      <w:marRight w:val="0"/>
      <w:marTop w:val="0"/>
      <w:marBottom w:val="0"/>
      <w:divBdr>
        <w:top w:val="none" w:sz="0" w:space="0" w:color="auto"/>
        <w:left w:val="none" w:sz="0" w:space="0" w:color="auto"/>
        <w:bottom w:val="none" w:sz="0" w:space="0" w:color="auto"/>
        <w:right w:val="none" w:sz="0" w:space="0" w:color="auto"/>
      </w:divBdr>
    </w:div>
    <w:div w:id="1950359013">
      <w:marLeft w:val="0"/>
      <w:marRight w:val="0"/>
      <w:marTop w:val="0"/>
      <w:marBottom w:val="0"/>
      <w:divBdr>
        <w:top w:val="none" w:sz="0" w:space="0" w:color="auto"/>
        <w:left w:val="none" w:sz="0" w:space="0" w:color="auto"/>
        <w:bottom w:val="none" w:sz="0" w:space="0" w:color="auto"/>
        <w:right w:val="none" w:sz="0" w:space="0" w:color="auto"/>
      </w:divBdr>
    </w:div>
    <w:div w:id="1950359014">
      <w:marLeft w:val="0"/>
      <w:marRight w:val="0"/>
      <w:marTop w:val="0"/>
      <w:marBottom w:val="0"/>
      <w:divBdr>
        <w:top w:val="none" w:sz="0" w:space="0" w:color="auto"/>
        <w:left w:val="none" w:sz="0" w:space="0" w:color="auto"/>
        <w:bottom w:val="none" w:sz="0" w:space="0" w:color="auto"/>
        <w:right w:val="none" w:sz="0" w:space="0" w:color="auto"/>
      </w:divBdr>
    </w:div>
    <w:div w:id="19503590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bms.org" TargetMode="External"/><Relationship Id="rId1" Type="http://schemas.openxmlformats.org/officeDocument/2006/relationships/hyperlink" Target="mailto:equivalence@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0126B-4CA4-45FA-AEF2-F42C11D89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6761</TotalTime>
  <Pages>29</Pages>
  <Words>4193</Words>
  <Characters>25107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Record of Completion of Education and Laboratory Training</vt:lpstr>
    </vt:vector>
  </TitlesOfParts>
  <Company>Institute of Biomedical Science</Company>
  <LinksUpToDate>false</LinksUpToDate>
  <CharactersWithSpaces>29242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Completion of Education and Laboratory Training</dc:title>
  <dc:creator>Administrator</dc:creator>
  <cp:lastModifiedBy>Tom Mason</cp:lastModifiedBy>
  <cp:revision>119</cp:revision>
  <cp:lastPrinted>2015-02-12T15:29:00Z</cp:lastPrinted>
  <dcterms:created xsi:type="dcterms:W3CDTF">2025-05-30T12:32:00Z</dcterms:created>
  <dcterms:modified xsi:type="dcterms:W3CDTF">2025-10-09T15:37:00Z</dcterms:modified>
</cp:coreProperties>
</file>