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8AF0" w14:textId="24ACBD72" w:rsidR="00E413B2" w:rsidRPr="002A34DE" w:rsidRDefault="00D53F79" w:rsidP="005B5349">
      <w:pPr>
        <w:spacing w:line="329" w:lineRule="atLeast"/>
        <w:jc w:val="center"/>
        <w:rPr>
          <w:rFonts w:asciiTheme="majorHAnsi" w:eastAsia="Times New Roman" w:hAnsiTheme="majorHAnsi" w:cs="Arial"/>
          <w:b/>
          <w:bCs/>
          <w:szCs w:val="22"/>
          <w:lang w:eastAsia="en-GB"/>
        </w:rPr>
      </w:pPr>
      <w:r w:rsidRPr="002A34DE">
        <w:rPr>
          <w:rFonts w:asciiTheme="majorHAnsi" w:eastAsia="Times New Roman" w:hAnsiTheme="majorHAnsi" w:cs="Arial"/>
          <w:b/>
          <w:bCs/>
          <w:szCs w:val="22"/>
          <w:lang w:eastAsia="en-GB"/>
        </w:rPr>
        <w:t xml:space="preserve">Certificate </w:t>
      </w:r>
      <w:r w:rsidR="006A1070" w:rsidRPr="002A34DE">
        <w:rPr>
          <w:rFonts w:asciiTheme="majorHAnsi" w:eastAsia="Times New Roman" w:hAnsiTheme="majorHAnsi" w:cs="Arial"/>
          <w:b/>
          <w:bCs/>
          <w:szCs w:val="22"/>
          <w:lang w:eastAsia="en-GB"/>
        </w:rPr>
        <w:t>o</w:t>
      </w:r>
      <w:r w:rsidRPr="002A34DE">
        <w:rPr>
          <w:rFonts w:asciiTheme="majorHAnsi" w:eastAsia="Times New Roman" w:hAnsiTheme="majorHAnsi" w:cs="Arial"/>
          <w:b/>
          <w:bCs/>
          <w:szCs w:val="22"/>
          <w:lang w:eastAsia="en-GB"/>
        </w:rPr>
        <w:t>f</w:t>
      </w:r>
      <w:r w:rsidR="006A1070" w:rsidRPr="002A34DE">
        <w:rPr>
          <w:rFonts w:asciiTheme="majorHAnsi" w:eastAsia="Times New Roman" w:hAnsiTheme="majorHAnsi" w:cs="Arial"/>
          <w:b/>
          <w:bCs/>
          <w:szCs w:val="22"/>
          <w:lang w:eastAsia="en-GB"/>
        </w:rPr>
        <w:t xml:space="preserve"> Expert Practice</w:t>
      </w:r>
      <w:r w:rsidR="005B5349" w:rsidRPr="002A34DE">
        <w:rPr>
          <w:rFonts w:asciiTheme="majorHAnsi" w:eastAsia="Times New Roman" w:hAnsiTheme="majorHAnsi" w:cs="Arial"/>
          <w:b/>
          <w:bCs/>
          <w:szCs w:val="22"/>
          <w:lang w:eastAsia="en-GB"/>
        </w:rPr>
        <w:t xml:space="preserve"> (CEP)</w:t>
      </w:r>
      <w:r w:rsidR="006A1070" w:rsidRPr="002A34DE">
        <w:rPr>
          <w:rFonts w:asciiTheme="majorHAnsi" w:eastAsia="Times New Roman" w:hAnsiTheme="majorHAnsi" w:cs="Arial"/>
          <w:b/>
          <w:bCs/>
          <w:szCs w:val="22"/>
          <w:lang w:eastAsia="en-GB"/>
        </w:rPr>
        <w:t xml:space="preserve"> </w:t>
      </w:r>
      <w:r w:rsidR="004A47A9" w:rsidRPr="002A34DE">
        <w:rPr>
          <w:rFonts w:asciiTheme="majorHAnsi" w:eastAsia="Times New Roman" w:hAnsiTheme="majorHAnsi" w:cs="Arial"/>
          <w:b/>
          <w:bCs/>
          <w:szCs w:val="22"/>
          <w:lang w:eastAsia="en-GB"/>
        </w:rPr>
        <w:t xml:space="preserve">Course </w:t>
      </w:r>
      <w:r w:rsidR="005B5349" w:rsidRPr="002A34DE">
        <w:rPr>
          <w:rFonts w:asciiTheme="majorHAnsi" w:eastAsia="Times New Roman" w:hAnsiTheme="majorHAnsi" w:cs="Arial"/>
          <w:b/>
          <w:bCs/>
          <w:szCs w:val="22"/>
          <w:lang w:eastAsia="en-GB"/>
        </w:rPr>
        <w:t>I</w:t>
      </w:r>
      <w:r w:rsidR="004A47A9" w:rsidRPr="002A34DE">
        <w:rPr>
          <w:rFonts w:asciiTheme="majorHAnsi" w:eastAsia="Times New Roman" w:hAnsiTheme="majorHAnsi" w:cs="Arial"/>
          <w:b/>
          <w:bCs/>
          <w:szCs w:val="22"/>
          <w:lang w:eastAsia="en-GB"/>
        </w:rPr>
        <w:t>nformation</w:t>
      </w:r>
      <w:r w:rsidR="005B5349" w:rsidRPr="002A34DE">
        <w:rPr>
          <w:rFonts w:asciiTheme="majorHAnsi" w:eastAsia="Times New Roman" w:hAnsiTheme="majorHAnsi" w:cs="Arial"/>
          <w:b/>
          <w:bCs/>
          <w:szCs w:val="22"/>
          <w:lang w:eastAsia="en-GB"/>
        </w:rPr>
        <w:t xml:space="preserve"> Summary</w:t>
      </w:r>
      <w:r w:rsidR="004A47A9" w:rsidRPr="002A34DE">
        <w:rPr>
          <w:rFonts w:asciiTheme="majorHAnsi" w:eastAsia="Times New Roman" w:hAnsiTheme="majorHAnsi" w:cs="Arial"/>
          <w:b/>
          <w:bCs/>
          <w:szCs w:val="22"/>
          <w:lang w:eastAsia="en-GB"/>
        </w:rPr>
        <w:t xml:space="preserve"> 20</w:t>
      </w:r>
      <w:r w:rsidR="008276B6" w:rsidRPr="002A34DE">
        <w:rPr>
          <w:rFonts w:asciiTheme="majorHAnsi" w:eastAsia="Times New Roman" w:hAnsiTheme="majorHAnsi" w:cs="Arial"/>
          <w:b/>
          <w:bCs/>
          <w:szCs w:val="22"/>
          <w:lang w:eastAsia="en-GB"/>
        </w:rPr>
        <w:t>2</w:t>
      </w:r>
      <w:r w:rsidR="00C82ACC">
        <w:rPr>
          <w:rFonts w:asciiTheme="majorHAnsi" w:eastAsia="Times New Roman" w:hAnsiTheme="majorHAnsi" w:cs="Arial"/>
          <w:b/>
          <w:bCs/>
          <w:szCs w:val="22"/>
          <w:lang w:eastAsia="en-GB"/>
        </w:rPr>
        <w:t>6</w:t>
      </w:r>
    </w:p>
    <w:p w14:paraId="0D9AB16C" w14:textId="77777777" w:rsidR="005B5349" w:rsidRPr="009A276D" w:rsidRDefault="005B5349" w:rsidP="00E80B35">
      <w:pPr>
        <w:spacing w:line="276" w:lineRule="auto"/>
        <w:rPr>
          <w:rFonts w:asciiTheme="majorHAnsi" w:eastAsia="Times New Roman" w:hAnsiTheme="majorHAnsi" w:cstheme="majorHAnsi"/>
          <w:lang w:eastAsia="en-GB"/>
        </w:rPr>
      </w:pPr>
    </w:p>
    <w:p w14:paraId="5DED183A" w14:textId="77777777" w:rsidR="005B5349" w:rsidRPr="002A34DE" w:rsidRDefault="005B5349" w:rsidP="00C44C25">
      <w:pPr>
        <w:spacing w:line="259" w:lineRule="auto"/>
        <w:rPr>
          <w:rFonts w:asciiTheme="majorHAnsi" w:eastAsia="Times New Roman" w:hAnsiTheme="majorHAnsi" w:cstheme="majorHAnsi"/>
          <w:b/>
          <w:bCs/>
          <w:lang w:eastAsia="en-GB"/>
        </w:rPr>
      </w:pPr>
      <w:r w:rsidRPr="002A34DE">
        <w:rPr>
          <w:rFonts w:asciiTheme="majorHAnsi" w:eastAsia="Times New Roman" w:hAnsiTheme="majorHAnsi" w:cstheme="majorHAnsi"/>
          <w:b/>
          <w:bCs/>
          <w:lang w:eastAsia="en-GB"/>
        </w:rPr>
        <w:t>Introduction</w:t>
      </w:r>
    </w:p>
    <w:p w14:paraId="43A3A842" w14:textId="465E90CE" w:rsidR="009A276D" w:rsidRDefault="005B5349"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This document provides a summary about the Certificate of Expert Practice (CEP) qualifications.</w:t>
      </w:r>
      <w:r w:rsidR="00DD59EB">
        <w:rPr>
          <w:rFonts w:asciiTheme="majorHAnsi" w:eastAsia="Times New Roman" w:hAnsiTheme="majorHAnsi" w:cstheme="majorHAnsi"/>
          <w:sz w:val="22"/>
          <w:szCs w:val="22"/>
          <w:lang w:eastAsia="en-GB"/>
        </w:rPr>
        <w:t xml:space="preserve"> The CEPs are currently available in:</w:t>
      </w:r>
    </w:p>
    <w:p w14:paraId="43F35144" w14:textId="0ACC9BA8" w:rsidR="00DD59EB" w:rsidRDefault="00DD59EB" w:rsidP="00B576FC">
      <w:pPr>
        <w:pStyle w:val="ListParagraph"/>
        <w:numPr>
          <w:ilvl w:val="0"/>
          <w:numId w:val="5"/>
        </w:num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Laboratory Information Technology and Clinical Informatics</w:t>
      </w:r>
    </w:p>
    <w:p w14:paraId="4348F624" w14:textId="44F7F3D2" w:rsidR="00DD59EB" w:rsidRDefault="00DD59EB" w:rsidP="00B576FC">
      <w:pPr>
        <w:pStyle w:val="ListParagraph"/>
        <w:numPr>
          <w:ilvl w:val="0"/>
          <w:numId w:val="5"/>
        </w:num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Leadership and Management</w:t>
      </w:r>
    </w:p>
    <w:p w14:paraId="2924616B" w14:textId="12E5FFB8" w:rsidR="00DD59EB" w:rsidRDefault="00DD59EB" w:rsidP="00B576FC">
      <w:pPr>
        <w:pStyle w:val="ListParagraph"/>
        <w:numPr>
          <w:ilvl w:val="0"/>
          <w:numId w:val="5"/>
        </w:num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Point of Care Testing</w:t>
      </w:r>
    </w:p>
    <w:p w14:paraId="5B9A168F" w14:textId="648E0BB7" w:rsidR="00DD59EB" w:rsidRDefault="00DD59EB" w:rsidP="00B576FC">
      <w:pPr>
        <w:pStyle w:val="ListParagraph"/>
        <w:numPr>
          <w:ilvl w:val="0"/>
          <w:numId w:val="5"/>
        </w:num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Quality Management</w:t>
      </w:r>
    </w:p>
    <w:p w14:paraId="18B4B34D" w14:textId="275D2C98" w:rsidR="009A276D" w:rsidRPr="000F7F18" w:rsidRDefault="00DD59EB" w:rsidP="00B576FC">
      <w:pPr>
        <w:pStyle w:val="ListParagraph"/>
        <w:numPr>
          <w:ilvl w:val="0"/>
          <w:numId w:val="5"/>
        </w:num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Training</w:t>
      </w:r>
    </w:p>
    <w:p w14:paraId="5D1FC015" w14:textId="197D0C00" w:rsidR="00DD59EB" w:rsidRPr="00DD59EB" w:rsidRDefault="00DD59EB"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eligibility criteria for these qualifications varies depending on the qualification</w:t>
      </w:r>
      <w:r w:rsidR="009A276D">
        <w:rPr>
          <w:rFonts w:asciiTheme="majorHAnsi" w:eastAsia="Times New Roman" w:hAnsiTheme="majorHAnsi" w:cstheme="majorHAnsi"/>
          <w:sz w:val="22"/>
          <w:szCs w:val="22"/>
          <w:lang w:eastAsia="en-GB"/>
        </w:rPr>
        <w:t>. P</w:t>
      </w:r>
      <w:r w:rsidR="001F68E7">
        <w:rPr>
          <w:rFonts w:asciiTheme="majorHAnsi" w:eastAsia="Times New Roman" w:hAnsiTheme="majorHAnsi" w:cstheme="majorHAnsi"/>
          <w:sz w:val="22"/>
          <w:szCs w:val="22"/>
          <w:lang w:eastAsia="en-GB"/>
        </w:rPr>
        <w:t>lease see the relevant page of the IBMS website for more details.</w:t>
      </w:r>
    </w:p>
    <w:p w14:paraId="3F3FEB42" w14:textId="77777777" w:rsidR="005B5349" w:rsidRDefault="005B5349" w:rsidP="00E80B35">
      <w:pPr>
        <w:spacing w:line="276" w:lineRule="auto"/>
        <w:rPr>
          <w:rFonts w:asciiTheme="majorHAnsi" w:eastAsia="Times New Roman" w:hAnsiTheme="majorHAnsi" w:cstheme="majorHAnsi"/>
          <w:sz w:val="22"/>
          <w:szCs w:val="22"/>
          <w:lang w:eastAsia="en-GB"/>
        </w:rPr>
      </w:pPr>
    </w:p>
    <w:p w14:paraId="3533B93A" w14:textId="0A702C8F" w:rsidR="00DD59EB" w:rsidRPr="00DD59EB" w:rsidRDefault="00DD59EB" w:rsidP="00C44C25">
      <w:pPr>
        <w:spacing w:line="259" w:lineRule="auto"/>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Outline of CEP </w:t>
      </w:r>
      <w:r w:rsidRPr="00DD59EB">
        <w:rPr>
          <w:rFonts w:asciiTheme="majorHAnsi" w:eastAsia="Times New Roman" w:hAnsiTheme="majorHAnsi" w:cstheme="majorHAnsi"/>
          <w:b/>
          <w:bCs/>
          <w:lang w:eastAsia="en-GB"/>
        </w:rPr>
        <w:t>Key Dates for 202</w:t>
      </w:r>
      <w:r w:rsidR="00A86519">
        <w:rPr>
          <w:rFonts w:asciiTheme="majorHAnsi" w:eastAsia="Times New Roman" w:hAnsiTheme="majorHAnsi" w:cstheme="majorHAnsi"/>
          <w:b/>
          <w:bCs/>
          <w:lang w:eastAsia="en-GB"/>
        </w:rPr>
        <w:t>6</w:t>
      </w:r>
      <w:r>
        <w:rPr>
          <w:rFonts w:asciiTheme="majorHAnsi" w:eastAsia="Times New Roman" w:hAnsiTheme="majorHAnsi" w:cstheme="majorHAnsi"/>
          <w:b/>
          <w:bCs/>
          <w:lang w:eastAsia="en-GB"/>
        </w:rPr>
        <w:t xml:space="preserve"> and Structure</w:t>
      </w:r>
    </w:p>
    <w:p w14:paraId="608D9D9C" w14:textId="77777777" w:rsidR="009A276D" w:rsidRDefault="00615518"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After the introductory two-week course orientation period, which is common across the different CEPs, </w:t>
      </w:r>
      <w:r w:rsidR="005B5349">
        <w:rPr>
          <w:rFonts w:asciiTheme="majorHAnsi" w:eastAsia="Times New Roman" w:hAnsiTheme="majorHAnsi" w:cstheme="majorHAnsi"/>
          <w:sz w:val="22"/>
          <w:szCs w:val="22"/>
          <w:lang w:eastAsia="en-GB"/>
        </w:rPr>
        <w:t xml:space="preserve">each of the </w:t>
      </w:r>
      <w:r>
        <w:rPr>
          <w:rFonts w:asciiTheme="majorHAnsi" w:eastAsia="Times New Roman" w:hAnsiTheme="majorHAnsi" w:cstheme="majorHAnsi"/>
          <w:sz w:val="22"/>
          <w:szCs w:val="22"/>
          <w:lang w:eastAsia="en-GB"/>
        </w:rPr>
        <w:t>CEP</w:t>
      </w:r>
      <w:r w:rsidR="005B5349">
        <w:rPr>
          <w:rFonts w:asciiTheme="majorHAnsi" w:eastAsia="Times New Roman" w:hAnsiTheme="majorHAnsi" w:cstheme="majorHAnsi"/>
          <w:sz w:val="22"/>
          <w:szCs w:val="22"/>
          <w:lang w:eastAsia="en-GB"/>
        </w:rPr>
        <w:t>s</w:t>
      </w:r>
      <w:r w:rsidRPr="00F56DF8">
        <w:rPr>
          <w:rFonts w:asciiTheme="majorHAnsi" w:eastAsia="Times New Roman" w:hAnsiTheme="majorHAnsi" w:cstheme="majorHAnsi"/>
          <w:sz w:val="22"/>
          <w:szCs w:val="22"/>
          <w:lang w:eastAsia="en-GB"/>
        </w:rPr>
        <w:t xml:space="preserve"> comprises </w:t>
      </w:r>
      <w:r>
        <w:rPr>
          <w:rFonts w:asciiTheme="majorHAnsi" w:eastAsia="Times New Roman" w:hAnsiTheme="majorHAnsi" w:cstheme="majorHAnsi"/>
          <w:sz w:val="22"/>
          <w:szCs w:val="22"/>
          <w:lang w:eastAsia="en-GB"/>
        </w:rPr>
        <w:t xml:space="preserve">of </w:t>
      </w:r>
      <w:r w:rsidRPr="00F56DF8">
        <w:rPr>
          <w:rFonts w:asciiTheme="majorHAnsi" w:eastAsia="Times New Roman" w:hAnsiTheme="majorHAnsi" w:cstheme="majorHAnsi"/>
          <w:sz w:val="22"/>
          <w:szCs w:val="22"/>
          <w:lang w:eastAsia="en-GB"/>
        </w:rPr>
        <w:t xml:space="preserve">six </w:t>
      </w:r>
      <w:r>
        <w:rPr>
          <w:rFonts w:asciiTheme="majorHAnsi" w:eastAsia="Times New Roman" w:hAnsiTheme="majorHAnsi" w:cstheme="majorHAnsi"/>
          <w:sz w:val="22"/>
          <w:szCs w:val="22"/>
          <w:lang w:eastAsia="en-GB"/>
        </w:rPr>
        <w:t>modules</w:t>
      </w:r>
      <w:r w:rsidR="005B5349">
        <w:rPr>
          <w:rFonts w:asciiTheme="majorHAnsi" w:eastAsia="Times New Roman" w:hAnsiTheme="majorHAnsi" w:cstheme="majorHAnsi"/>
          <w:sz w:val="22"/>
          <w:szCs w:val="22"/>
          <w:lang w:eastAsia="en-GB"/>
        </w:rPr>
        <w:t xml:space="preserve">. </w:t>
      </w:r>
      <w:r w:rsidR="00DD59EB">
        <w:rPr>
          <w:rFonts w:asciiTheme="majorHAnsi" w:eastAsia="Times New Roman" w:hAnsiTheme="majorHAnsi" w:cstheme="majorHAnsi"/>
          <w:sz w:val="22"/>
          <w:szCs w:val="22"/>
          <w:lang w:eastAsia="en-GB"/>
        </w:rPr>
        <w:t xml:space="preserve"> </w:t>
      </w:r>
      <w:r w:rsidRPr="00F56DF8">
        <w:rPr>
          <w:rFonts w:asciiTheme="majorHAnsi" w:eastAsia="Times New Roman" w:hAnsiTheme="majorHAnsi" w:cstheme="majorHAnsi"/>
          <w:sz w:val="22"/>
          <w:szCs w:val="22"/>
          <w:lang w:eastAsia="en-GB"/>
        </w:rPr>
        <w:t>Study for each module is over a two-week period</w:t>
      </w:r>
      <w:r>
        <w:rPr>
          <w:rFonts w:asciiTheme="majorHAnsi" w:eastAsia="Times New Roman" w:hAnsiTheme="majorHAnsi" w:cstheme="majorHAnsi"/>
          <w:sz w:val="22"/>
          <w:szCs w:val="22"/>
          <w:lang w:eastAsia="en-GB"/>
        </w:rPr>
        <w:t xml:space="preserve"> apart from the module where Easter falls which runs for three weeks. There is one-week break between modules three and four. </w:t>
      </w:r>
    </w:p>
    <w:p w14:paraId="59DBC948" w14:textId="77777777" w:rsidR="009A276D" w:rsidRDefault="009A276D" w:rsidP="00B576FC">
      <w:pPr>
        <w:spacing w:line="276" w:lineRule="auto"/>
        <w:rPr>
          <w:rFonts w:asciiTheme="majorHAnsi" w:eastAsia="Times New Roman" w:hAnsiTheme="majorHAnsi" w:cstheme="majorHAnsi"/>
          <w:sz w:val="22"/>
          <w:szCs w:val="22"/>
          <w:lang w:eastAsia="en-GB"/>
        </w:rPr>
      </w:pPr>
    </w:p>
    <w:p w14:paraId="33CF9107" w14:textId="608712C8" w:rsidR="00BE64CA" w:rsidRDefault="00615518"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content</w:t>
      </w:r>
      <w:r w:rsidRPr="00F56DF8">
        <w:rPr>
          <w:rFonts w:asciiTheme="majorHAnsi" w:eastAsia="Times New Roman" w:hAnsiTheme="majorHAnsi" w:cstheme="majorHAnsi"/>
          <w:sz w:val="22"/>
          <w:szCs w:val="22"/>
          <w:lang w:eastAsia="en-GB"/>
        </w:rPr>
        <w:t xml:space="preserve"> is delivered in a student-centred format</w:t>
      </w:r>
      <w:r>
        <w:rPr>
          <w:rFonts w:asciiTheme="majorHAnsi" w:eastAsia="Times New Roman" w:hAnsiTheme="majorHAnsi" w:cstheme="majorHAnsi"/>
          <w:sz w:val="22"/>
          <w:szCs w:val="22"/>
          <w:lang w:eastAsia="en-GB"/>
        </w:rPr>
        <w:t xml:space="preserve"> with formative assessments, reflective exercises and tasks and </w:t>
      </w:r>
      <w:r w:rsidRPr="00F56DF8">
        <w:rPr>
          <w:rFonts w:asciiTheme="majorHAnsi" w:eastAsia="Times New Roman" w:hAnsiTheme="majorHAnsi" w:cstheme="majorHAnsi"/>
          <w:sz w:val="22"/>
          <w:szCs w:val="22"/>
          <w:lang w:eastAsia="en-GB"/>
        </w:rPr>
        <w:t>a tutor-led discussion forum</w:t>
      </w:r>
      <w:r w:rsidR="009A276D">
        <w:rPr>
          <w:rFonts w:asciiTheme="majorHAnsi" w:eastAsia="Times New Roman" w:hAnsiTheme="majorHAnsi" w:cstheme="majorHAnsi"/>
          <w:sz w:val="22"/>
          <w:szCs w:val="22"/>
          <w:lang w:eastAsia="en-GB"/>
        </w:rPr>
        <w:t xml:space="preserve"> for each module.</w:t>
      </w:r>
      <w:bookmarkStart w:id="0" w:name="_Hlk527280781"/>
      <w:r w:rsidR="009A276D">
        <w:rPr>
          <w:rFonts w:asciiTheme="majorHAnsi" w:eastAsia="Times New Roman" w:hAnsiTheme="majorHAnsi" w:cstheme="majorHAnsi"/>
          <w:sz w:val="22"/>
          <w:szCs w:val="22"/>
          <w:lang w:eastAsia="en-GB"/>
        </w:rPr>
        <w:t xml:space="preserve"> </w:t>
      </w:r>
      <w:r w:rsidRPr="00F56DF8">
        <w:rPr>
          <w:rFonts w:asciiTheme="majorHAnsi" w:eastAsia="Times New Roman" w:hAnsiTheme="majorHAnsi" w:cstheme="majorHAnsi"/>
          <w:sz w:val="22"/>
          <w:szCs w:val="22"/>
          <w:lang w:eastAsia="en-GB"/>
        </w:rPr>
        <w:t xml:space="preserve">The qualification is assessed through an online examination covering all </w:t>
      </w:r>
      <w:r>
        <w:rPr>
          <w:rFonts w:asciiTheme="majorHAnsi" w:eastAsia="Times New Roman" w:hAnsiTheme="majorHAnsi" w:cstheme="majorHAnsi"/>
          <w:sz w:val="22"/>
          <w:szCs w:val="22"/>
          <w:lang w:eastAsia="en-GB"/>
        </w:rPr>
        <w:t xml:space="preserve">the </w:t>
      </w:r>
      <w:r w:rsidRPr="00F56DF8">
        <w:rPr>
          <w:rFonts w:asciiTheme="majorHAnsi" w:eastAsia="Times New Roman" w:hAnsiTheme="majorHAnsi" w:cstheme="majorHAnsi"/>
          <w:sz w:val="22"/>
          <w:szCs w:val="22"/>
          <w:lang w:eastAsia="en-GB"/>
        </w:rPr>
        <w:t>modules and the submission of two</w:t>
      </w:r>
      <w:r>
        <w:rPr>
          <w:rFonts w:asciiTheme="majorHAnsi" w:eastAsia="Times New Roman" w:hAnsiTheme="majorHAnsi" w:cstheme="majorHAnsi"/>
          <w:sz w:val="22"/>
          <w:szCs w:val="22"/>
          <w:lang w:eastAsia="en-GB"/>
        </w:rPr>
        <w:t xml:space="preserve"> pieces of assessment</w:t>
      </w:r>
      <w:bookmarkEnd w:id="0"/>
      <w:r w:rsidR="006D3466">
        <w:rPr>
          <w:rFonts w:asciiTheme="majorHAnsi" w:eastAsia="Times New Roman" w:hAnsiTheme="majorHAnsi" w:cstheme="majorHAnsi"/>
          <w:sz w:val="22"/>
          <w:szCs w:val="22"/>
          <w:lang w:eastAsia="en-GB"/>
        </w:rPr>
        <w:t>.</w:t>
      </w:r>
      <w:r w:rsidR="001F68E7">
        <w:rPr>
          <w:rFonts w:asciiTheme="majorHAnsi" w:eastAsia="Times New Roman" w:hAnsiTheme="majorHAnsi" w:cstheme="majorHAnsi"/>
          <w:sz w:val="22"/>
          <w:szCs w:val="22"/>
          <w:lang w:eastAsia="en-GB"/>
        </w:rPr>
        <w:t xml:space="preserve"> The key dates for the courses in 202</w:t>
      </w:r>
      <w:r w:rsidR="00A86519">
        <w:rPr>
          <w:rFonts w:asciiTheme="majorHAnsi" w:eastAsia="Times New Roman" w:hAnsiTheme="majorHAnsi" w:cstheme="majorHAnsi"/>
          <w:sz w:val="22"/>
          <w:szCs w:val="22"/>
          <w:lang w:eastAsia="en-GB"/>
        </w:rPr>
        <w:t>6</w:t>
      </w:r>
      <w:r w:rsidR="001F68E7">
        <w:rPr>
          <w:rFonts w:asciiTheme="majorHAnsi" w:eastAsia="Times New Roman" w:hAnsiTheme="majorHAnsi" w:cstheme="majorHAnsi"/>
          <w:sz w:val="22"/>
          <w:szCs w:val="22"/>
          <w:lang w:eastAsia="en-GB"/>
        </w:rPr>
        <w:t xml:space="preserve"> are:</w:t>
      </w:r>
    </w:p>
    <w:p w14:paraId="65674638" w14:textId="77777777" w:rsidR="006D3466" w:rsidRPr="00492C2C" w:rsidRDefault="006D3466" w:rsidP="006D3466">
      <w:pPr>
        <w:rPr>
          <w:b/>
          <w:sz w:val="28"/>
          <w:szCs w:val="32"/>
        </w:rPr>
      </w:pPr>
    </w:p>
    <w:tbl>
      <w:tblPr>
        <w:tblStyle w:val="TableGrid"/>
        <w:tblW w:w="9242" w:type="dxa"/>
        <w:tblLook w:val="04A0" w:firstRow="1" w:lastRow="0" w:firstColumn="1" w:lastColumn="0" w:noHBand="0" w:noVBand="1"/>
      </w:tblPr>
      <w:tblGrid>
        <w:gridCol w:w="2943"/>
        <w:gridCol w:w="6299"/>
      </w:tblGrid>
      <w:tr w:rsidR="00C00E1E" w:rsidRPr="00F62774" w14:paraId="721EDEE3" w14:textId="77777777" w:rsidTr="00250767">
        <w:tc>
          <w:tcPr>
            <w:tcW w:w="2943" w:type="dxa"/>
          </w:tcPr>
          <w:p w14:paraId="04EB2F03" w14:textId="715ED595" w:rsidR="00C00E1E" w:rsidRPr="00C00E1E" w:rsidRDefault="00C00E1E" w:rsidP="00250767">
            <w:pPr>
              <w:rPr>
                <w:rFonts w:asciiTheme="majorHAnsi" w:eastAsia="Times New Roman" w:hAnsiTheme="majorHAnsi" w:cstheme="majorHAnsi"/>
                <w:b/>
                <w:bCs/>
                <w:lang w:eastAsia="en-GB"/>
              </w:rPr>
            </w:pPr>
            <w:r w:rsidRPr="00C00E1E">
              <w:rPr>
                <w:rFonts w:asciiTheme="majorHAnsi" w:eastAsia="Times New Roman" w:hAnsiTheme="majorHAnsi" w:cstheme="majorHAnsi"/>
                <w:b/>
                <w:bCs/>
                <w:lang w:eastAsia="en-GB"/>
              </w:rPr>
              <w:t>Friday 1</w:t>
            </w:r>
            <w:r w:rsidR="00A86519">
              <w:rPr>
                <w:rFonts w:asciiTheme="majorHAnsi" w:eastAsia="Times New Roman" w:hAnsiTheme="majorHAnsi" w:cstheme="majorHAnsi"/>
                <w:b/>
                <w:bCs/>
                <w:lang w:eastAsia="en-GB"/>
              </w:rPr>
              <w:t>6</w:t>
            </w:r>
            <w:r w:rsidRPr="00C00E1E">
              <w:rPr>
                <w:rFonts w:asciiTheme="majorHAnsi" w:eastAsia="Times New Roman" w:hAnsiTheme="majorHAnsi" w:cstheme="majorHAnsi"/>
                <w:b/>
                <w:bCs/>
                <w:lang w:eastAsia="en-GB"/>
              </w:rPr>
              <w:t xml:space="preserve"> January 202</w:t>
            </w:r>
            <w:r w:rsidR="00A86519">
              <w:rPr>
                <w:rFonts w:asciiTheme="majorHAnsi" w:eastAsia="Times New Roman" w:hAnsiTheme="majorHAnsi" w:cstheme="majorHAnsi"/>
                <w:b/>
                <w:bCs/>
                <w:lang w:eastAsia="en-GB"/>
              </w:rPr>
              <w:t>6</w:t>
            </w:r>
          </w:p>
        </w:tc>
        <w:tc>
          <w:tcPr>
            <w:tcW w:w="6299" w:type="dxa"/>
          </w:tcPr>
          <w:p w14:paraId="4D773AFD" w14:textId="77777777" w:rsidR="00C00E1E" w:rsidRPr="00C00E1E" w:rsidRDefault="00C00E1E" w:rsidP="00250767">
            <w:pPr>
              <w:rPr>
                <w:rFonts w:asciiTheme="majorHAnsi" w:hAnsiTheme="majorHAnsi" w:cstheme="majorHAnsi"/>
                <w:sz w:val="22"/>
                <w:szCs w:val="22"/>
              </w:rPr>
            </w:pPr>
            <w:r w:rsidRPr="00C00E1E">
              <w:rPr>
                <w:rFonts w:asciiTheme="majorHAnsi" w:eastAsia="Times New Roman" w:hAnsiTheme="majorHAnsi" w:cstheme="majorHAnsi"/>
                <w:sz w:val="22"/>
                <w:szCs w:val="22"/>
                <w:lang w:eastAsia="en-GB"/>
              </w:rPr>
              <w:t>Course Orientation</w:t>
            </w:r>
          </w:p>
        </w:tc>
      </w:tr>
      <w:tr w:rsidR="00C00E1E" w:rsidRPr="00F62774" w14:paraId="6763A116" w14:textId="77777777" w:rsidTr="00250767">
        <w:tc>
          <w:tcPr>
            <w:tcW w:w="2943" w:type="dxa"/>
          </w:tcPr>
          <w:p w14:paraId="2559A8A5" w14:textId="39B624A0"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3</w:t>
            </w:r>
            <w:r w:rsidR="00A86519">
              <w:rPr>
                <w:rFonts w:asciiTheme="majorHAnsi" w:eastAsia="Times New Roman" w:hAnsiTheme="majorHAnsi" w:cstheme="majorHAnsi"/>
                <w:b/>
                <w:bCs/>
                <w:lang w:eastAsia="en-GB"/>
              </w:rPr>
              <w:t>0</w:t>
            </w:r>
            <w:r>
              <w:rPr>
                <w:rFonts w:asciiTheme="majorHAnsi" w:eastAsia="Times New Roman" w:hAnsiTheme="majorHAnsi" w:cstheme="majorHAnsi"/>
                <w:b/>
                <w:bCs/>
                <w:lang w:eastAsia="en-GB"/>
              </w:rPr>
              <w:t xml:space="preserve"> </w:t>
            </w:r>
            <w:r w:rsidRPr="003506CE">
              <w:rPr>
                <w:rFonts w:asciiTheme="majorHAnsi" w:eastAsia="Times New Roman" w:hAnsiTheme="majorHAnsi" w:cstheme="majorHAnsi"/>
                <w:b/>
                <w:bCs/>
                <w:lang w:eastAsia="en-GB"/>
              </w:rPr>
              <w:t>January 202</w:t>
            </w:r>
            <w:r w:rsidR="00A86519">
              <w:rPr>
                <w:rFonts w:asciiTheme="majorHAnsi" w:eastAsia="Times New Roman" w:hAnsiTheme="majorHAnsi" w:cstheme="majorHAnsi"/>
                <w:b/>
                <w:bCs/>
                <w:lang w:eastAsia="en-GB"/>
              </w:rPr>
              <w:t>6</w:t>
            </w:r>
          </w:p>
        </w:tc>
        <w:tc>
          <w:tcPr>
            <w:tcW w:w="6299" w:type="dxa"/>
          </w:tcPr>
          <w:p w14:paraId="7BA79748" w14:textId="70E1C8EB"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1 is available for study</w:t>
            </w:r>
          </w:p>
        </w:tc>
      </w:tr>
      <w:tr w:rsidR="00C00E1E" w:rsidRPr="00F62774" w14:paraId="6FB24EC5" w14:textId="77777777" w:rsidTr="00250767">
        <w:tc>
          <w:tcPr>
            <w:tcW w:w="2943" w:type="dxa"/>
          </w:tcPr>
          <w:p w14:paraId="7427B39D" w14:textId="0A7F478A"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1</w:t>
            </w:r>
            <w:r w:rsidR="00A86519">
              <w:rPr>
                <w:rFonts w:asciiTheme="majorHAnsi" w:eastAsia="Times New Roman" w:hAnsiTheme="majorHAnsi" w:cstheme="majorHAnsi"/>
                <w:b/>
                <w:bCs/>
                <w:lang w:eastAsia="en-GB"/>
              </w:rPr>
              <w:t>3</w:t>
            </w:r>
            <w:r>
              <w:rPr>
                <w:rFonts w:asciiTheme="majorHAnsi" w:eastAsia="Times New Roman" w:hAnsiTheme="majorHAnsi" w:cstheme="majorHAnsi"/>
                <w:b/>
                <w:bCs/>
                <w:lang w:eastAsia="en-GB"/>
              </w:rPr>
              <w:t xml:space="preserve"> </w:t>
            </w:r>
            <w:r w:rsidRPr="003506CE">
              <w:rPr>
                <w:rFonts w:asciiTheme="majorHAnsi" w:eastAsia="Times New Roman" w:hAnsiTheme="majorHAnsi" w:cstheme="majorHAnsi"/>
                <w:b/>
                <w:bCs/>
                <w:lang w:eastAsia="en-GB"/>
              </w:rPr>
              <w:t>February 202</w:t>
            </w:r>
            <w:r w:rsidR="00A86519">
              <w:rPr>
                <w:rFonts w:asciiTheme="majorHAnsi" w:eastAsia="Times New Roman" w:hAnsiTheme="majorHAnsi" w:cstheme="majorHAnsi"/>
                <w:b/>
                <w:bCs/>
                <w:lang w:eastAsia="en-GB"/>
              </w:rPr>
              <w:t>6</w:t>
            </w:r>
          </w:p>
        </w:tc>
        <w:tc>
          <w:tcPr>
            <w:tcW w:w="6299" w:type="dxa"/>
          </w:tcPr>
          <w:p w14:paraId="32227A15" w14:textId="20E5E39F"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2 is available for study</w:t>
            </w:r>
          </w:p>
        </w:tc>
      </w:tr>
      <w:tr w:rsidR="00C00E1E" w:rsidRPr="00F62774" w14:paraId="23810B63" w14:textId="77777777" w:rsidTr="00250767">
        <w:tc>
          <w:tcPr>
            <w:tcW w:w="2943" w:type="dxa"/>
          </w:tcPr>
          <w:p w14:paraId="2684BEEC" w14:textId="05B9E023"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2</w:t>
            </w:r>
            <w:r w:rsidR="00A86519">
              <w:rPr>
                <w:rFonts w:asciiTheme="majorHAnsi" w:eastAsia="Times New Roman" w:hAnsiTheme="majorHAnsi" w:cstheme="majorHAnsi"/>
                <w:b/>
                <w:bCs/>
                <w:lang w:eastAsia="en-GB"/>
              </w:rPr>
              <w:t>7</w:t>
            </w:r>
            <w:r>
              <w:rPr>
                <w:rFonts w:asciiTheme="majorHAnsi" w:eastAsia="Times New Roman" w:hAnsiTheme="majorHAnsi" w:cstheme="majorHAnsi"/>
                <w:b/>
                <w:bCs/>
                <w:lang w:eastAsia="en-GB"/>
              </w:rPr>
              <w:t xml:space="preserve"> </w:t>
            </w:r>
            <w:r w:rsidRPr="003506CE">
              <w:rPr>
                <w:rFonts w:asciiTheme="majorHAnsi" w:eastAsia="Times New Roman" w:hAnsiTheme="majorHAnsi" w:cstheme="majorHAnsi"/>
                <w:b/>
                <w:bCs/>
                <w:lang w:eastAsia="en-GB"/>
              </w:rPr>
              <w:t>February 202</w:t>
            </w:r>
            <w:r w:rsidR="00A86519">
              <w:rPr>
                <w:rFonts w:asciiTheme="majorHAnsi" w:eastAsia="Times New Roman" w:hAnsiTheme="majorHAnsi" w:cstheme="majorHAnsi"/>
                <w:b/>
                <w:bCs/>
                <w:lang w:eastAsia="en-GB"/>
              </w:rPr>
              <w:t>6</w:t>
            </w:r>
          </w:p>
        </w:tc>
        <w:tc>
          <w:tcPr>
            <w:tcW w:w="6299" w:type="dxa"/>
          </w:tcPr>
          <w:p w14:paraId="4D9D382E" w14:textId="2E5A152B"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3 is available for study</w:t>
            </w:r>
          </w:p>
        </w:tc>
      </w:tr>
      <w:tr w:rsidR="00C00E1E" w:rsidRPr="00F62774" w14:paraId="281D2625" w14:textId="77777777" w:rsidTr="00250767">
        <w:tc>
          <w:tcPr>
            <w:tcW w:w="2943" w:type="dxa"/>
          </w:tcPr>
          <w:p w14:paraId="289EA42A" w14:textId="1D4D0400"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1</w:t>
            </w:r>
            <w:r w:rsidR="00A86519">
              <w:rPr>
                <w:rFonts w:asciiTheme="majorHAnsi" w:eastAsia="Times New Roman" w:hAnsiTheme="majorHAnsi" w:cstheme="majorHAnsi"/>
                <w:b/>
                <w:bCs/>
                <w:lang w:eastAsia="en-GB"/>
              </w:rPr>
              <w:t>3</w:t>
            </w:r>
            <w:r>
              <w:rPr>
                <w:rFonts w:asciiTheme="majorHAnsi" w:eastAsia="Times New Roman" w:hAnsiTheme="majorHAnsi" w:cstheme="majorHAnsi"/>
                <w:b/>
                <w:bCs/>
                <w:lang w:eastAsia="en-GB"/>
              </w:rPr>
              <w:t xml:space="preserve"> </w:t>
            </w:r>
            <w:r w:rsidRPr="003506CE">
              <w:rPr>
                <w:rFonts w:asciiTheme="majorHAnsi" w:eastAsia="Times New Roman" w:hAnsiTheme="majorHAnsi" w:cstheme="majorHAnsi"/>
                <w:b/>
                <w:bCs/>
                <w:lang w:eastAsia="en-GB"/>
              </w:rPr>
              <w:t>March 202</w:t>
            </w:r>
            <w:r w:rsidR="00A86519">
              <w:rPr>
                <w:rFonts w:asciiTheme="majorHAnsi" w:eastAsia="Times New Roman" w:hAnsiTheme="majorHAnsi" w:cstheme="majorHAnsi"/>
                <w:b/>
                <w:bCs/>
                <w:lang w:eastAsia="en-GB"/>
              </w:rPr>
              <w:t>6</w:t>
            </w:r>
          </w:p>
        </w:tc>
        <w:tc>
          <w:tcPr>
            <w:tcW w:w="6299" w:type="dxa"/>
          </w:tcPr>
          <w:p w14:paraId="690CB8DF"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 xml:space="preserve">Study Week </w:t>
            </w:r>
          </w:p>
        </w:tc>
      </w:tr>
      <w:tr w:rsidR="00C00E1E" w:rsidRPr="00F62774" w14:paraId="75EDF500" w14:textId="77777777" w:rsidTr="00250767">
        <w:tc>
          <w:tcPr>
            <w:tcW w:w="2943" w:type="dxa"/>
          </w:tcPr>
          <w:p w14:paraId="014D18D6" w14:textId="125F93D4"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sidR="00A86519">
              <w:rPr>
                <w:rFonts w:asciiTheme="majorHAnsi" w:eastAsia="Times New Roman" w:hAnsiTheme="majorHAnsi" w:cstheme="majorHAnsi"/>
                <w:b/>
                <w:bCs/>
                <w:lang w:eastAsia="en-GB"/>
              </w:rPr>
              <w:t>19</w:t>
            </w:r>
            <w:r w:rsidRPr="003506CE">
              <w:rPr>
                <w:rFonts w:asciiTheme="majorHAnsi" w:eastAsia="Times New Roman" w:hAnsiTheme="majorHAnsi" w:cstheme="majorHAnsi"/>
                <w:b/>
                <w:bCs/>
                <w:lang w:eastAsia="en-GB"/>
              </w:rPr>
              <w:t xml:space="preserve"> March 202</w:t>
            </w:r>
            <w:r w:rsidR="00A86519">
              <w:rPr>
                <w:rFonts w:asciiTheme="majorHAnsi" w:eastAsia="Times New Roman" w:hAnsiTheme="majorHAnsi" w:cstheme="majorHAnsi"/>
                <w:b/>
                <w:bCs/>
                <w:lang w:eastAsia="en-GB"/>
              </w:rPr>
              <w:t>6</w:t>
            </w:r>
          </w:p>
        </w:tc>
        <w:tc>
          <w:tcPr>
            <w:tcW w:w="6299" w:type="dxa"/>
          </w:tcPr>
          <w:p w14:paraId="05BE707C" w14:textId="77777777" w:rsidR="00C00E1E" w:rsidRPr="00164DDA" w:rsidRDefault="00C00E1E" w:rsidP="00250767">
            <w:pPr>
              <w:autoSpaceDE w:val="0"/>
              <w:autoSpaceDN w:val="0"/>
              <w:adjustRightInd w:val="0"/>
              <w:rPr>
                <w:sz w:val="22"/>
                <w:szCs w:val="22"/>
                <w:lang w:eastAsia="en-GB"/>
              </w:rPr>
            </w:pPr>
            <w:r w:rsidRPr="004E19C9">
              <w:rPr>
                <w:sz w:val="22"/>
                <w:szCs w:val="22"/>
                <w:lang w:eastAsia="en-GB"/>
              </w:rPr>
              <w:t xml:space="preserve">Deadline for submission of first assessment piece </w:t>
            </w:r>
          </w:p>
        </w:tc>
      </w:tr>
      <w:tr w:rsidR="00C00E1E" w:rsidRPr="00F62774" w14:paraId="29C2EA1E" w14:textId="77777777" w:rsidTr="00250767">
        <w:tc>
          <w:tcPr>
            <w:tcW w:w="2943" w:type="dxa"/>
          </w:tcPr>
          <w:p w14:paraId="44DCEFED" w14:textId="7343CD2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2</w:t>
            </w:r>
            <w:r w:rsidR="00A86519">
              <w:rPr>
                <w:rFonts w:asciiTheme="majorHAnsi" w:eastAsia="Times New Roman" w:hAnsiTheme="majorHAnsi" w:cstheme="majorHAnsi"/>
                <w:b/>
                <w:bCs/>
                <w:lang w:eastAsia="en-GB"/>
              </w:rPr>
              <w:t>0</w:t>
            </w:r>
            <w:r w:rsidRPr="003506CE">
              <w:rPr>
                <w:rFonts w:asciiTheme="majorHAnsi" w:eastAsia="Times New Roman" w:hAnsiTheme="majorHAnsi" w:cstheme="majorHAnsi"/>
                <w:b/>
                <w:bCs/>
                <w:lang w:eastAsia="en-GB"/>
              </w:rPr>
              <w:t xml:space="preserve"> March 202</w:t>
            </w:r>
            <w:r w:rsidR="00A86519">
              <w:rPr>
                <w:rFonts w:asciiTheme="majorHAnsi" w:eastAsia="Times New Roman" w:hAnsiTheme="majorHAnsi" w:cstheme="majorHAnsi"/>
                <w:b/>
                <w:bCs/>
                <w:lang w:eastAsia="en-GB"/>
              </w:rPr>
              <w:t>6</w:t>
            </w:r>
          </w:p>
        </w:tc>
        <w:tc>
          <w:tcPr>
            <w:tcW w:w="6299" w:type="dxa"/>
          </w:tcPr>
          <w:p w14:paraId="6AED397A" w14:textId="0D5F2972"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4 is available for study</w:t>
            </w:r>
            <w:r w:rsidR="00C82ACC">
              <w:rPr>
                <w:rFonts w:asciiTheme="majorHAnsi" w:eastAsia="Times New Roman" w:hAnsiTheme="majorHAnsi" w:cstheme="majorHAnsi"/>
                <w:sz w:val="22"/>
                <w:szCs w:val="22"/>
                <w:lang w:eastAsia="en-GB"/>
              </w:rPr>
              <w:t xml:space="preserve"> (This is running for thre</w:t>
            </w:r>
            <w:r w:rsidR="00AD37A0">
              <w:rPr>
                <w:rFonts w:asciiTheme="majorHAnsi" w:eastAsia="Times New Roman" w:hAnsiTheme="majorHAnsi" w:cstheme="majorHAnsi"/>
                <w:sz w:val="22"/>
                <w:szCs w:val="22"/>
                <w:lang w:eastAsia="en-GB"/>
              </w:rPr>
              <w:t>e weeks as Easter falls over the period 3 to 6 April)</w:t>
            </w:r>
          </w:p>
        </w:tc>
      </w:tr>
      <w:tr w:rsidR="00C00E1E" w:rsidRPr="00F62774" w14:paraId="6449BAB3" w14:textId="77777777" w:rsidTr="00250767">
        <w:tc>
          <w:tcPr>
            <w:tcW w:w="2943" w:type="dxa"/>
          </w:tcPr>
          <w:p w14:paraId="359C50D9" w14:textId="6D51BAE1"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sidR="00A86519">
              <w:rPr>
                <w:rFonts w:asciiTheme="majorHAnsi" w:eastAsia="Times New Roman" w:hAnsiTheme="majorHAnsi" w:cstheme="majorHAnsi"/>
                <w:b/>
                <w:bCs/>
                <w:lang w:eastAsia="en-GB"/>
              </w:rPr>
              <w:t>10</w:t>
            </w:r>
            <w:r>
              <w:rPr>
                <w:rFonts w:asciiTheme="majorHAnsi" w:eastAsia="Times New Roman" w:hAnsiTheme="majorHAnsi" w:cstheme="majorHAnsi"/>
                <w:b/>
                <w:bCs/>
                <w:lang w:eastAsia="en-GB"/>
              </w:rPr>
              <w:t xml:space="preserve"> April 202</w:t>
            </w:r>
            <w:r w:rsidR="00A86519">
              <w:rPr>
                <w:rFonts w:asciiTheme="majorHAnsi" w:eastAsia="Times New Roman" w:hAnsiTheme="majorHAnsi" w:cstheme="majorHAnsi"/>
                <w:b/>
                <w:bCs/>
                <w:lang w:eastAsia="en-GB"/>
              </w:rPr>
              <w:t>6</w:t>
            </w:r>
          </w:p>
        </w:tc>
        <w:tc>
          <w:tcPr>
            <w:tcW w:w="6299" w:type="dxa"/>
          </w:tcPr>
          <w:p w14:paraId="48D66767" w14:textId="5BDDC64F"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5 is available for study</w:t>
            </w:r>
          </w:p>
        </w:tc>
      </w:tr>
      <w:tr w:rsidR="00C00E1E" w:rsidRPr="00F62774" w14:paraId="267A4267" w14:textId="77777777" w:rsidTr="00250767">
        <w:tc>
          <w:tcPr>
            <w:tcW w:w="2943" w:type="dxa"/>
          </w:tcPr>
          <w:p w14:paraId="7B8C4E86" w14:textId="00A5F3DC"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sidR="00A86519">
              <w:rPr>
                <w:rFonts w:asciiTheme="majorHAnsi" w:eastAsia="Times New Roman" w:hAnsiTheme="majorHAnsi" w:cstheme="majorHAnsi"/>
                <w:b/>
                <w:bCs/>
                <w:lang w:eastAsia="en-GB"/>
              </w:rPr>
              <w:t>24</w:t>
            </w:r>
            <w:r w:rsidRPr="003506CE">
              <w:rPr>
                <w:rFonts w:asciiTheme="majorHAnsi" w:eastAsia="Times New Roman" w:hAnsiTheme="majorHAnsi" w:cstheme="majorHAnsi"/>
                <w:b/>
                <w:bCs/>
                <w:lang w:eastAsia="en-GB"/>
              </w:rPr>
              <w:t xml:space="preserve"> April 202</w:t>
            </w:r>
            <w:r w:rsidR="00A86519">
              <w:rPr>
                <w:rFonts w:asciiTheme="majorHAnsi" w:eastAsia="Times New Roman" w:hAnsiTheme="majorHAnsi" w:cstheme="majorHAnsi"/>
                <w:b/>
                <w:bCs/>
                <w:lang w:eastAsia="en-GB"/>
              </w:rPr>
              <w:t>6</w:t>
            </w:r>
          </w:p>
        </w:tc>
        <w:tc>
          <w:tcPr>
            <w:tcW w:w="6299" w:type="dxa"/>
          </w:tcPr>
          <w:p w14:paraId="50AD614A" w14:textId="660DB8D6"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6 is available for study</w:t>
            </w:r>
          </w:p>
        </w:tc>
      </w:tr>
      <w:tr w:rsidR="00C00E1E" w:rsidRPr="00F62774" w14:paraId="740A202D" w14:textId="77777777" w:rsidTr="00250767">
        <w:tc>
          <w:tcPr>
            <w:tcW w:w="2943" w:type="dxa"/>
          </w:tcPr>
          <w:p w14:paraId="3B52402F" w14:textId="504B0C60"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sidR="00A86519">
              <w:rPr>
                <w:rFonts w:asciiTheme="majorHAnsi" w:eastAsia="Times New Roman" w:hAnsiTheme="majorHAnsi" w:cstheme="majorHAnsi"/>
                <w:b/>
                <w:bCs/>
                <w:lang w:eastAsia="en-GB"/>
              </w:rPr>
              <w:t>7</w:t>
            </w:r>
            <w:r>
              <w:rPr>
                <w:rFonts w:asciiTheme="majorHAnsi" w:eastAsia="Times New Roman" w:hAnsiTheme="majorHAnsi" w:cstheme="majorHAnsi"/>
                <w:b/>
                <w:bCs/>
                <w:lang w:eastAsia="en-GB"/>
              </w:rPr>
              <w:t xml:space="preserve"> May 202</w:t>
            </w:r>
            <w:r w:rsidR="00A86519">
              <w:rPr>
                <w:rFonts w:asciiTheme="majorHAnsi" w:eastAsia="Times New Roman" w:hAnsiTheme="majorHAnsi" w:cstheme="majorHAnsi"/>
                <w:b/>
                <w:bCs/>
                <w:lang w:eastAsia="en-GB"/>
              </w:rPr>
              <w:t>6</w:t>
            </w:r>
          </w:p>
        </w:tc>
        <w:tc>
          <w:tcPr>
            <w:tcW w:w="6299" w:type="dxa"/>
          </w:tcPr>
          <w:p w14:paraId="5D7531F3"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Conclusion of module delivery</w:t>
            </w:r>
          </w:p>
        </w:tc>
      </w:tr>
      <w:tr w:rsidR="00C00E1E" w:rsidRPr="00F62774" w14:paraId="1266D9D1" w14:textId="77777777" w:rsidTr="00250767">
        <w:tc>
          <w:tcPr>
            <w:tcW w:w="2943" w:type="dxa"/>
          </w:tcPr>
          <w:p w14:paraId="43814393" w14:textId="1D497823"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Pr>
                <w:rFonts w:asciiTheme="majorHAnsi" w:eastAsia="Times New Roman" w:hAnsiTheme="majorHAnsi" w:cstheme="majorHAnsi"/>
                <w:b/>
                <w:bCs/>
                <w:lang w:eastAsia="en-GB"/>
              </w:rPr>
              <w:t>2</w:t>
            </w:r>
            <w:r w:rsidR="00A86519">
              <w:rPr>
                <w:rFonts w:asciiTheme="majorHAnsi" w:eastAsia="Times New Roman" w:hAnsiTheme="majorHAnsi" w:cstheme="majorHAnsi"/>
                <w:b/>
                <w:bCs/>
                <w:lang w:eastAsia="en-GB"/>
              </w:rPr>
              <w:t>1</w:t>
            </w:r>
            <w:r w:rsidRPr="003506CE">
              <w:rPr>
                <w:rFonts w:asciiTheme="majorHAnsi" w:eastAsia="Times New Roman" w:hAnsiTheme="majorHAnsi" w:cstheme="majorHAnsi"/>
                <w:b/>
                <w:bCs/>
                <w:lang w:eastAsia="en-GB"/>
              </w:rPr>
              <w:t xml:space="preserve"> May 202</w:t>
            </w:r>
            <w:r w:rsidR="00A86519">
              <w:rPr>
                <w:rFonts w:asciiTheme="majorHAnsi" w:eastAsia="Times New Roman" w:hAnsiTheme="majorHAnsi" w:cstheme="majorHAnsi"/>
                <w:b/>
                <w:bCs/>
                <w:lang w:eastAsia="en-GB"/>
              </w:rPr>
              <w:t>6</w:t>
            </w:r>
          </w:p>
        </w:tc>
        <w:tc>
          <w:tcPr>
            <w:tcW w:w="6299" w:type="dxa"/>
          </w:tcPr>
          <w:p w14:paraId="510A4787"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MCQ and Short Answer Question Online Examination</w:t>
            </w:r>
          </w:p>
        </w:tc>
      </w:tr>
      <w:tr w:rsidR="00C00E1E" w:rsidRPr="00F62774" w14:paraId="2538CA98" w14:textId="77777777" w:rsidTr="00250767">
        <w:tc>
          <w:tcPr>
            <w:tcW w:w="2943" w:type="dxa"/>
          </w:tcPr>
          <w:p w14:paraId="0EBEDD41" w14:textId="5D199FE2" w:rsidR="00C00E1E" w:rsidRPr="003506CE" w:rsidRDefault="00C00E1E" w:rsidP="00250767">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Friday 1</w:t>
            </w:r>
            <w:r w:rsidR="00A86519">
              <w:rPr>
                <w:rFonts w:asciiTheme="majorHAnsi" w:eastAsia="Times New Roman" w:hAnsiTheme="majorHAnsi" w:cstheme="majorHAnsi"/>
                <w:b/>
                <w:bCs/>
                <w:lang w:eastAsia="en-GB"/>
              </w:rPr>
              <w:t>2</w:t>
            </w:r>
            <w:r>
              <w:rPr>
                <w:rFonts w:asciiTheme="majorHAnsi" w:eastAsia="Times New Roman" w:hAnsiTheme="majorHAnsi" w:cstheme="majorHAnsi"/>
                <w:b/>
                <w:bCs/>
                <w:lang w:eastAsia="en-GB"/>
              </w:rPr>
              <w:t xml:space="preserve"> June 202</w:t>
            </w:r>
            <w:r w:rsidR="00A86519">
              <w:rPr>
                <w:rFonts w:asciiTheme="majorHAnsi" w:eastAsia="Times New Roman" w:hAnsiTheme="majorHAnsi" w:cstheme="majorHAnsi"/>
                <w:b/>
                <w:bCs/>
                <w:lang w:eastAsia="en-GB"/>
              </w:rPr>
              <w:t>6</w:t>
            </w:r>
          </w:p>
        </w:tc>
        <w:tc>
          <w:tcPr>
            <w:tcW w:w="6299" w:type="dxa"/>
          </w:tcPr>
          <w:p w14:paraId="4B3AAE2D"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Candidates notified of result of online examination</w:t>
            </w:r>
          </w:p>
        </w:tc>
      </w:tr>
      <w:tr w:rsidR="00C00E1E" w:rsidRPr="00F62774" w14:paraId="049FB8CF" w14:textId="77777777" w:rsidTr="00250767">
        <w:tc>
          <w:tcPr>
            <w:tcW w:w="2943" w:type="dxa"/>
          </w:tcPr>
          <w:p w14:paraId="0EC0DF52" w14:textId="2AEBB4E4"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Monday </w:t>
            </w:r>
            <w:r>
              <w:rPr>
                <w:rFonts w:asciiTheme="majorHAnsi" w:eastAsia="Times New Roman" w:hAnsiTheme="majorHAnsi" w:cstheme="majorHAnsi"/>
                <w:b/>
                <w:bCs/>
                <w:lang w:eastAsia="en-GB"/>
              </w:rPr>
              <w:t>1</w:t>
            </w:r>
            <w:r w:rsidR="00A86519">
              <w:rPr>
                <w:rFonts w:asciiTheme="majorHAnsi" w:eastAsia="Times New Roman" w:hAnsiTheme="majorHAnsi" w:cstheme="majorHAnsi"/>
                <w:b/>
                <w:bCs/>
                <w:lang w:eastAsia="en-GB"/>
              </w:rPr>
              <w:t>5</w:t>
            </w:r>
            <w:r w:rsidRPr="003506CE">
              <w:rPr>
                <w:rFonts w:asciiTheme="majorHAnsi" w:eastAsia="Times New Roman" w:hAnsiTheme="majorHAnsi" w:cstheme="majorHAnsi"/>
                <w:b/>
                <w:bCs/>
                <w:lang w:eastAsia="en-GB"/>
              </w:rPr>
              <w:t xml:space="preserve"> June 202</w:t>
            </w:r>
            <w:r w:rsidR="00A86519">
              <w:rPr>
                <w:rFonts w:asciiTheme="majorHAnsi" w:eastAsia="Times New Roman" w:hAnsiTheme="majorHAnsi" w:cstheme="majorHAnsi"/>
                <w:b/>
                <w:bCs/>
                <w:lang w:eastAsia="en-GB"/>
              </w:rPr>
              <w:t>6</w:t>
            </w:r>
          </w:p>
        </w:tc>
        <w:tc>
          <w:tcPr>
            <w:tcW w:w="6299" w:type="dxa"/>
          </w:tcPr>
          <w:p w14:paraId="184405D0"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Re-sits for MCQ and Short Answer Question online examination</w:t>
            </w:r>
          </w:p>
        </w:tc>
      </w:tr>
      <w:tr w:rsidR="00C00E1E" w:rsidRPr="00F62774" w14:paraId="40F223AB" w14:textId="77777777" w:rsidTr="00250767">
        <w:tc>
          <w:tcPr>
            <w:tcW w:w="2943" w:type="dxa"/>
            <w:vAlign w:val="center"/>
          </w:tcPr>
          <w:p w14:paraId="7E81922C" w14:textId="1CC21C83"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Pr>
                <w:rFonts w:asciiTheme="majorHAnsi" w:eastAsia="Times New Roman" w:hAnsiTheme="majorHAnsi" w:cstheme="majorHAnsi"/>
                <w:b/>
                <w:bCs/>
                <w:lang w:eastAsia="en-GB"/>
              </w:rPr>
              <w:t>2</w:t>
            </w:r>
            <w:r w:rsidR="00A86519">
              <w:rPr>
                <w:rFonts w:asciiTheme="majorHAnsi" w:eastAsia="Times New Roman" w:hAnsiTheme="majorHAnsi" w:cstheme="majorHAnsi"/>
                <w:b/>
                <w:bCs/>
                <w:lang w:eastAsia="en-GB"/>
              </w:rPr>
              <w:t>5</w:t>
            </w:r>
            <w:r w:rsidRPr="003506CE">
              <w:rPr>
                <w:rFonts w:asciiTheme="majorHAnsi" w:eastAsia="Times New Roman" w:hAnsiTheme="majorHAnsi" w:cstheme="majorHAnsi"/>
                <w:b/>
                <w:bCs/>
                <w:lang w:eastAsia="en-GB"/>
              </w:rPr>
              <w:t xml:space="preserve"> June 202</w:t>
            </w:r>
            <w:r w:rsidR="00A86519">
              <w:rPr>
                <w:rFonts w:asciiTheme="majorHAnsi" w:eastAsia="Times New Roman" w:hAnsiTheme="majorHAnsi" w:cstheme="majorHAnsi"/>
                <w:b/>
                <w:bCs/>
                <w:lang w:eastAsia="en-GB"/>
              </w:rPr>
              <w:t>6</w:t>
            </w:r>
          </w:p>
        </w:tc>
        <w:tc>
          <w:tcPr>
            <w:tcW w:w="6299" w:type="dxa"/>
          </w:tcPr>
          <w:p w14:paraId="4BD18BEF" w14:textId="77777777" w:rsidR="00C00E1E" w:rsidRPr="00164DDA" w:rsidRDefault="00C00E1E" w:rsidP="00250767">
            <w:pPr>
              <w:autoSpaceDE w:val="0"/>
              <w:autoSpaceDN w:val="0"/>
              <w:adjustRightInd w:val="0"/>
              <w:rPr>
                <w:sz w:val="22"/>
                <w:szCs w:val="22"/>
                <w:lang w:eastAsia="en-GB"/>
              </w:rPr>
            </w:pPr>
            <w:r w:rsidRPr="004E19C9">
              <w:rPr>
                <w:sz w:val="22"/>
                <w:szCs w:val="22"/>
                <w:lang w:eastAsia="en-GB"/>
              </w:rPr>
              <w:t xml:space="preserve">Deadline for submission of second assessment piece </w:t>
            </w:r>
          </w:p>
        </w:tc>
      </w:tr>
      <w:tr w:rsidR="00C00E1E" w:rsidRPr="00F62774" w14:paraId="12B9CBB4" w14:textId="77777777" w:rsidTr="00250767">
        <w:tc>
          <w:tcPr>
            <w:tcW w:w="2943" w:type="dxa"/>
            <w:vAlign w:val="center"/>
          </w:tcPr>
          <w:p w14:paraId="244F3AC7" w14:textId="1C63D10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Monday </w:t>
            </w:r>
            <w:r>
              <w:rPr>
                <w:rFonts w:asciiTheme="majorHAnsi" w:eastAsia="Times New Roman" w:hAnsiTheme="majorHAnsi" w:cstheme="majorHAnsi"/>
                <w:b/>
                <w:bCs/>
                <w:lang w:eastAsia="en-GB"/>
              </w:rPr>
              <w:t>1</w:t>
            </w:r>
            <w:r w:rsidR="00A86519">
              <w:rPr>
                <w:rFonts w:asciiTheme="majorHAnsi" w:eastAsia="Times New Roman" w:hAnsiTheme="majorHAnsi" w:cstheme="majorHAnsi"/>
                <w:b/>
                <w:bCs/>
                <w:lang w:eastAsia="en-GB"/>
              </w:rPr>
              <w:t>3</w:t>
            </w:r>
            <w:r w:rsidRPr="003506CE">
              <w:rPr>
                <w:rFonts w:asciiTheme="majorHAnsi" w:eastAsia="Times New Roman" w:hAnsiTheme="majorHAnsi" w:cstheme="majorHAnsi"/>
                <w:b/>
                <w:bCs/>
                <w:lang w:eastAsia="en-GB"/>
              </w:rPr>
              <w:t xml:space="preserve"> July 202</w:t>
            </w:r>
            <w:r w:rsidR="00A86519">
              <w:rPr>
                <w:rFonts w:asciiTheme="majorHAnsi" w:eastAsia="Times New Roman" w:hAnsiTheme="majorHAnsi" w:cstheme="majorHAnsi"/>
                <w:b/>
                <w:bCs/>
                <w:lang w:eastAsia="en-GB"/>
              </w:rPr>
              <w:t>6</w:t>
            </w:r>
          </w:p>
        </w:tc>
        <w:tc>
          <w:tcPr>
            <w:tcW w:w="6299" w:type="dxa"/>
          </w:tcPr>
          <w:p w14:paraId="0E8EAE1A"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Examination Board</w:t>
            </w:r>
          </w:p>
        </w:tc>
      </w:tr>
      <w:tr w:rsidR="00C00E1E" w:rsidRPr="00F62774" w14:paraId="6C292DA3" w14:textId="77777777" w:rsidTr="00250767">
        <w:tc>
          <w:tcPr>
            <w:tcW w:w="2943" w:type="dxa"/>
            <w:vAlign w:val="center"/>
          </w:tcPr>
          <w:p w14:paraId="7CC86AF7" w14:textId="79A7AACC"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Tuesday</w:t>
            </w:r>
            <w:r>
              <w:rPr>
                <w:rFonts w:asciiTheme="majorHAnsi" w:eastAsia="Times New Roman" w:hAnsiTheme="majorHAnsi" w:cstheme="majorHAnsi"/>
                <w:b/>
                <w:bCs/>
                <w:lang w:eastAsia="en-GB"/>
              </w:rPr>
              <w:t xml:space="preserve"> 1</w:t>
            </w:r>
            <w:r w:rsidR="00A86519">
              <w:rPr>
                <w:rFonts w:asciiTheme="majorHAnsi" w:eastAsia="Times New Roman" w:hAnsiTheme="majorHAnsi" w:cstheme="majorHAnsi"/>
                <w:b/>
                <w:bCs/>
                <w:lang w:eastAsia="en-GB"/>
              </w:rPr>
              <w:t>4</w:t>
            </w:r>
            <w:r w:rsidRPr="003506CE">
              <w:rPr>
                <w:rFonts w:asciiTheme="majorHAnsi" w:eastAsia="Times New Roman" w:hAnsiTheme="majorHAnsi" w:cstheme="majorHAnsi"/>
                <w:b/>
                <w:bCs/>
                <w:lang w:eastAsia="en-GB"/>
              </w:rPr>
              <w:t xml:space="preserve"> July 202</w:t>
            </w:r>
            <w:r w:rsidR="00A86519">
              <w:rPr>
                <w:rFonts w:asciiTheme="majorHAnsi" w:eastAsia="Times New Roman" w:hAnsiTheme="majorHAnsi" w:cstheme="majorHAnsi"/>
                <w:b/>
                <w:bCs/>
                <w:lang w:eastAsia="en-GB"/>
              </w:rPr>
              <w:t>6</w:t>
            </w:r>
          </w:p>
        </w:tc>
        <w:tc>
          <w:tcPr>
            <w:tcW w:w="6299" w:type="dxa"/>
          </w:tcPr>
          <w:p w14:paraId="2FBC76E0"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Notification of results</w:t>
            </w:r>
          </w:p>
        </w:tc>
      </w:tr>
      <w:tr w:rsidR="00C00E1E" w:rsidRPr="00F62774" w14:paraId="62D616CC" w14:textId="77777777" w:rsidTr="00250767">
        <w:tc>
          <w:tcPr>
            <w:tcW w:w="2943" w:type="dxa"/>
            <w:vAlign w:val="center"/>
          </w:tcPr>
          <w:p w14:paraId="02C8C440" w14:textId="519D8A6F"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W/C </w:t>
            </w:r>
            <w:r>
              <w:rPr>
                <w:rFonts w:asciiTheme="majorHAnsi" w:eastAsia="Times New Roman" w:hAnsiTheme="majorHAnsi" w:cstheme="majorHAnsi"/>
                <w:b/>
                <w:bCs/>
                <w:lang w:eastAsia="en-GB"/>
              </w:rPr>
              <w:t>2</w:t>
            </w:r>
            <w:r w:rsidR="00A86519">
              <w:rPr>
                <w:rFonts w:asciiTheme="majorHAnsi" w:eastAsia="Times New Roman" w:hAnsiTheme="majorHAnsi" w:cstheme="majorHAnsi"/>
                <w:b/>
                <w:bCs/>
                <w:lang w:eastAsia="en-GB"/>
              </w:rPr>
              <w:t>0</w:t>
            </w:r>
            <w:r w:rsidRPr="003506CE">
              <w:rPr>
                <w:rFonts w:asciiTheme="majorHAnsi" w:eastAsia="Times New Roman" w:hAnsiTheme="majorHAnsi" w:cstheme="majorHAnsi"/>
                <w:b/>
                <w:bCs/>
                <w:lang w:eastAsia="en-GB"/>
              </w:rPr>
              <w:t xml:space="preserve"> July 202</w:t>
            </w:r>
            <w:r w:rsidR="00A86519">
              <w:rPr>
                <w:rFonts w:asciiTheme="majorHAnsi" w:eastAsia="Times New Roman" w:hAnsiTheme="majorHAnsi" w:cstheme="majorHAnsi"/>
                <w:b/>
                <w:bCs/>
                <w:lang w:eastAsia="en-GB"/>
              </w:rPr>
              <w:t>6</w:t>
            </w:r>
          </w:p>
        </w:tc>
        <w:tc>
          <w:tcPr>
            <w:tcW w:w="6299" w:type="dxa"/>
          </w:tcPr>
          <w:p w14:paraId="6B1D6C71"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Certificates sent out</w:t>
            </w:r>
          </w:p>
        </w:tc>
      </w:tr>
    </w:tbl>
    <w:p w14:paraId="3C99114B" w14:textId="77777777" w:rsidR="00CA0354" w:rsidRDefault="00CA0354" w:rsidP="00A82ED3">
      <w:pPr>
        <w:spacing w:line="276" w:lineRule="auto"/>
        <w:rPr>
          <w:rFonts w:asciiTheme="majorHAnsi" w:eastAsia="Times New Roman" w:hAnsiTheme="majorHAnsi" w:cstheme="majorHAnsi"/>
          <w:b/>
          <w:szCs w:val="22"/>
          <w:lang w:eastAsia="en-GB"/>
        </w:rPr>
      </w:pPr>
    </w:p>
    <w:p w14:paraId="09038DE2" w14:textId="77777777" w:rsidR="00C00E1E" w:rsidRDefault="00C00E1E" w:rsidP="00C44C25">
      <w:pPr>
        <w:spacing w:line="259" w:lineRule="auto"/>
        <w:rPr>
          <w:rFonts w:asciiTheme="majorHAnsi" w:eastAsia="Times New Roman" w:hAnsiTheme="majorHAnsi" w:cstheme="majorHAnsi"/>
          <w:b/>
          <w:szCs w:val="22"/>
          <w:lang w:eastAsia="en-GB"/>
        </w:rPr>
      </w:pPr>
    </w:p>
    <w:p w14:paraId="4B1D19F0" w14:textId="77777777" w:rsidR="00C00E1E" w:rsidRDefault="00C00E1E" w:rsidP="00C44C25">
      <w:pPr>
        <w:spacing w:line="259" w:lineRule="auto"/>
        <w:rPr>
          <w:rFonts w:asciiTheme="majorHAnsi" w:eastAsia="Times New Roman" w:hAnsiTheme="majorHAnsi" w:cstheme="majorHAnsi"/>
          <w:b/>
          <w:szCs w:val="22"/>
          <w:lang w:eastAsia="en-GB"/>
        </w:rPr>
      </w:pPr>
    </w:p>
    <w:p w14:paraId="0B86BDED" w14:textId="29D805CC" w:rsidR="00C43C1C" w:rsidRPr="00061FFB" w:rsidRDefault="00C43C1C" w:rsidP="00B576FC">
      <w:pPr>
        <w:spacing w:line="276" w:lineRule="auto"/>
        <w:rPr>
          <w:rFonts w:asciiTheme="majorHAnsi" w:eastAsia="Times New Roman" w:hAnsiTheme="majorHAnsi" w:cstheme="majorHAnsi"/>
          <w:b/>
          <w:szCs w:val="22"/>
          <w:lang w:eastAsia="en-GB"/>
        </w:rPr>
      </w:pPr>
      <w:r w:rsidRPr="002A34DE">
        <w:rPr>
          <w:rFonts w:asciiTheme="majorHAnsi" w:eastAsia="Times New Roman" w:hAnsiTheme="majorHAnsi" w:cstheme="majorHAnsi"/>
          <w:b/>
          <w:szCs w:val="22"/>
          <w:lang w:eastAsia="en-GB"/>
        </w:rPr>
        <w:lastRenderedPageBreak/>
        <w:t xml:space="preserve">Studying Online </w:t>
      </w:r>
    </w:p>
    <w:p w14:paraId="2DA1D1FE" w14:textId="7C95125A" w:rsidR="00C43C1C" w:rsidRDefault="002A34DE"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course</w:t>
      </w:r>
      <w:r w:rsidR="00AD37A0">
        <w:rPr>
          <w:rFonts w:asciiTheme="majorHAnsi" w:eastAsia="Times New Roman" w:hAnsiTheme="majorHAnsi" w:cstheme="majorHAnsi"/>
          <w:sz w:val="22"/>
          <w:szCs w:val="22"/>
          <w:lang w:eastAsia="en-GB"/>
        </w:rPr>
        <w:t xml:space="preserve"> will be</w:t>
      </w:r>
      <w:r>
        <w:rPr>
          <w:rFonts w:asciiTheme="majorHAnsi" w:eastAsia="Times New Roman" w:hAnsiTheme="majorHAnsi" w:cstheme="majorHAnsi"/>
          <w:sz w:val="22"/>
          <w:szCs w:val="22"/>
          <w:lang w:eastAsia="en-GB"/>
        </w:rPr>
        <w:t xml:space="preserve"> run on </w:t>
      </w:r>
      <w:r w:rsidR="00A86519">
        <w:rPr>
          <w:rFonts w:asciiTheme="majorHAnsi" w:eastAsia="Times New Roman" w:hAnsiTheme="majorHAnsi" w:cstheme="majorHAnsi"/>
          <w:sz w:val="22"/>
          <w:szCs w:val="22"/>
          <w:lang w:eastAsia="en-GB"/>
        </w:rPr>
        <w:t>a</w:t>
      </w:r>
      <w:r>
        <w:rPr>
          <w:rFonts w:asciiTheme="majorHAnsi" w:eastAsia="Times New Roman" w:hAnsiTheme="majorHAnsi" w:cstheme="majorHAnsi"/>
          <w:sz w:val="22"/>
          <w:szCs w:val="22"/>
          <w:lang w:eastAsia="en-GB"/>
        </w:rPr>
        <w:t xml:space="preserve"> Virtual Leaning Environment (VLE) </w:t>
      </w:r>
      <w:r w:rsidR="00AD37A0">
        <w:rPr>
          <w:rFonts w:asciiTheme="majorHAnsi" w:eastAsia="Times New Roman" w:hAnsiTheme="majorHAnsi" w:cstheme="majorHAnsi"/>
          <w:sz w:val="22"/>
          <w:szCs w:val="22"/>
          <w:lang w:eastAsia="en-GB"/>
        </w:rPr>
        <w:t xml:space="preserve">platform (Moodle) </w:t>
      </w:r>
      <w:r>
        <w:rPr>
          <w:rFonts w:asciiTheme="majorHAnsi" w:eastAsia="Times New Roman" w:hAnsiTheme="majorHAnsi" w:cstheme="majorHAnsi"/>
          <w:sz w:val="22"/>
          <w:szCs w:val="22"/>
          <w:lang w:eastAsia="en-GB"/>
        </w:rPr>
        <w:t>which</w:t>
      </w:r>
      <w:r w:rsidR="00AD37A0">
        <w:rPr>
          <w:rFonts w:asciiTheme="majorHAnsi" w:eastAsia="Times New Roman" w:hAnsiTheme="majorHAnsi" w:cstheme="majorHAnsi"/>
          <w:sz w:val="22"/>
          <w:szCs w:val="22"/>
          <w:lang w:eastAsia="en-GB"/>
        </w:rPr>
        <w:t xml:space="preserve"> will be</w:t>
      </w:r>
      <w:r>
        <w:rPr>
          <w:rFonts w:asciiTheme="majorHAnsi" w:eastAsia="Times New Roman" w:hAnsiTheme="majorHAnsi" w:cstheme="majorHAnsi"/>
          <w:sz w:val="22"/>
          <w:szCs w:val="22"/>
          <w:lang w:eastAsia="en-GB"/>
        </w:rPr>
        <w:t xml:space="preserve"> </w:t>
      </w:r>
      <w:r w:rsidR="00AD37A0">
        <w:rPr>
          <w:rFonts w:asciiTheme="majorHAnsi" w:eastAsia="Times New Roman" w:hAnsiTheme="majorHAnsi" w:cstheme="majorHAnsi"/>
          <w:sz w:val="22"/>
          <w:szCs w:val="22"/>
          <w:lang w:eastAsia="en-GB"/>
        </w:rPr>
        <w:t>accessible</w:t>
      </w:r>
      <w:r>
        <w:rPr>
          <w:rFonts w:asciiTheme="majorHAnsi" w:eastAsia="Times New Roman" w:hAnsiTheme="majorHAnsi" w:cstheme="majorHAnsi"/>
          <w:sz w:val="22"/>
          <w:szCs w:val="22"/>
          <w:lang w:eastAsia="en-GB"/>
        </w:rPr>
        <w:t xml:space="preserve"> via any computer, laptop or tablet which means you will have </w:t>
      </w:r>
      <w:r w:rsidR="00C43C1C" w:rsidRPr="002A34DE">
        <w:rPr>
          <w:rFonts w:asciiTheme="majorHAnsi" w:eastAsia="Times New Roman" w:hAnsiTheme="majorHAnsi" w:cstheme="majorHAnsi"/>
          <w:sz w:val="22"/>
          <w:szCs w:val="22"/>
          <w:lang w:eastAsia="en-GB"/>
        </w:rPr>
        <w:t>access to the course materials 24 hours a day, 7 days a week</w:t>
      </w:r>
      <w:r>
        <w:rPr>
          <w:rFonts w:asciiTheme="majorHAnsi" w:eastAsia="Times New Roman" w:hAnsiTheme="majorHAnsi" w:cstheme="majorHAnsi"/>
          <w:sz w:val="22"/>
          <w:szCs w:val="22"/>
          <w:lang w:eastAsia="en-GB"/>
        </w:rPr>
        <w:t>. This enables you</w:t>
      </w:r>
      <w:r w:rsidR="00C43C1C" w:rsidRPr="002A34DE">
        <w:rPr>
          <w:rFonts w:asciiTheme="majorHAnsi" w:eastAsia="Times New Roman" w:hAnsiTheme="majorHAnsi" w:cstheme="majorHAnsi"/>
          <w:sz w:val="22"/>
          <w:szCs w:val="22"/>
          <w:lang w:eastAsia="en-GB"/>
        </w:rPr>
        <w:t xml:space="preserve"> </w:t>
      </w:r>
      <w:r>
        <w:rPr>
          <w:rFonts w:asciiTheme="majorHAnsi" w:eastAsia="Times New Roman" w:hAnsiTheme="majorHAnsi" w:cstheme="majorHAnsi"/>
          <w:sz w:val="22"/>
          <w:szCs w:val="22"/>
          <w:lang w:eastAsia="en-GB"/>
        </w:rPr>
        <w:t>to</w:t>
      </w:r>
      <w:r w:rsidR="00C43C1C" w:rsidRPr="002A34DE">
        <w:rPr>
          <w:rFonts w:asciiTheme="majorHAnsi" w:eastAsia="Times New Roman" w:hAnsiTheme="majorHAnsi" w:cstheme="majorHAnsi"/>
          <w:sz w:val="22"/>
          <w:szCs w:val="22"/>
          <w:lang w:eastAsia="en-GB"/>
        </w:rPr>
        <w:t xml:space="preserve"> repeatedly review the module materials whenever you want</w:t>
      </w:r>
      <w:r>
        <w:rPr>
          <w:rFonts w:asciiTheme="majorHAnsi" w:eastAsia="Times New Roman" w:hAnsiTheme="majorHAnsi" w:cstheme="majorHAnsi"/>
          <w:sz w:val="22"/>
          <w:szCs w:val="22"/>
          <w:lang w:eastAsia="en-GB"/>
        </w:rPr>
        <w:t xml:space="preserve">. The CEP provides the </w:t>
      </w:r>
      <w:r w:rsidR="00C43C1C" w:rsidRPr="002A34DE">
        <w:rPr>
          <w:rFonts w:asciiTheme="majorHAnsi" w:eastAsia="Times New Roman" w:hAnsiTheme="majorHAnsi" w:cstheme="majorHAnsi"/>
          <w:sz w:val="22"/>
          <w:szCs w:val="22"/>
          <w:lang w:eastAsia="en-GB"/>
        </w:rPr>
        <w:t>opportunity to exchange experiences and knowledge with other biomedical scientists who will work in a variety of different settings</w:t>
      </w:r>
      <w:r w:rsidR="000F7F18">
        <w:rPr>
          <w:rFonts w:asciiTheme="majorHAnsi" w:eastAsia="Times New Roman" w:hAnsiTheme="majorHAnsi" w:cstheme="majorHAnsi"/>
          <w:sz w:val="22"/>
          <w:szCs w:val="22"/>
          <w:lang w:eastAsia="en-GB"/>
        </w:rPr>
        <w:t xml:space="preserve"> via the discussion forums.</w:t>
      </w:r>
    </w:p>
    <w:p w14:paraId="661331A6" w14:textId="77777777" w:rsidR="006D3466" w:rsidRDefault="006D3466" w:rsidP="00B576FC">
      <w:pPr>
        <w:spacing w:line="276" w:lineRule="auto"/>
        <w:rPr>
          <w:rFonts w:asciiTheme="majorHAnsi" w:eastAsia="Times New Roman" w:hAnsiTheme="majorHAnsi" w:cs="Arial"/>
          <w:b/>
          <w:lang w:eastAsia="en-GB"/>
        </w:rPr>
      </w:pPr>
      <w:bookmarkStart w:id="1" w:name="_Hlk490137405"/>
    </w:p>
    <w:p w14:paraId="252B995A" w14:textId="77777777" w:rsidR="00AA1C68" w:rsidRPr="003E691B" w:rsidRDefault="00AA1C68" w:rsidP="00B576FC">
      <w:pPr>
        <w:spacing w:line="276" w:lineRule="auto"/>
        <w:rPr>
          <w:rFonts w:asciiTheme="majorHAnsi" w:eastAsia="Times New Roman" w:hAnsiTheme="majorHAnsi" w:cs="Arial"/>
          <w:b/>
          <w:sz w:val="22"/>
          <w:szCs w:val="22"/>
          <w:lang w:eastAsia="en-GB"/>
        </w:rPr>
      </w:pPr>
      <w:bookmarkStart w:id="2" w:name="_Hlk490397265"/>
      <w:r w:rsidRPr="003E691B">
        <w:rPr>
          <w:rFonts w:asciiTheme="majorHAnsi" w:eastAsia="Times New Roman" w:hAnsiTheme="majorHAnsi" w:cs="Arial"/>
          <w:b/>
          <w:szCs w:val="22"/>
          <w:lang w:eastAsia="en-GB"/>
        </w:rPr>
        <w:t>Engaging with the Learning Material</w:t>
      </w:r>
      <w:r>
        <w:rPr>
          <w:rFonts w:asciiTheme="majorHAnsi" w:eastAsia="Times New Roman" w:hAnsiTheme="majorHAnsi" w:cs="Arial"/>
          <w:b/>
          <w:szCs w:val="22"/>
          <w:lang w:eastAsia="en-GB"/>
        </w:rPr>
        <w:t xml:space="preserve"> – How much time is required?</w:t>
      </w:r>
    </w:p>
    <w:p w14:paraId="4F58D4DC" w14:textId="308DEB31" w:rsidR="00AA1C68" w:rsidRDefault="00AA1C68" w:rsidP="00B576FC">
      <w:pPr>
        <w:spacing w:line="276" w:lineRule="auto"/>
        <w:rPr>
          <w:rFonts w:asciiTheme="majorHAnsi" w:eastAsia="Times New Roman" w:hAnsiTheme="majorHAnsi" w:cstheme="majorHAnsi"/>
          <w:sz w:val="22"/>
          <w:szCs w:val="22"/>
          <w:lang w:eastAsia="en-GB"/>
        </w:rPr>
      </w:pPr>
      <w:r w:rsidRPr="00E413B2">
        <w:rPr>
          <w:rFonts w:asciiTheme="majorHAnsi" w:eastAsia="Times New Roman" w:hAnsiTheme="majorHAnsi" w:cstheme="majorHAnsi"/>
          <w:sz w:val="22"/>
          <w:szCs w:val="22"/>
          <w:lang w:eastAsia="en-GB"/>
        </w:rPr>
        <w:t xml:space="preserve">During the course orientation period, you </w:t>
      </w:r>
      <w:r w:rsidR="000F7F18">
        <w:rPr>
          <w:rFonts w:asciiTheme="majorHAnsi" w:eastAsia="Times New Roman" w:hAnsiTheme="majorHAnsi" w:cstheme="majorHAnsi"/>
          <w:sz w:val="22"/>
          <w:szCs w:val="22"/>
          <w:lang w:eastAsia="en-GB"/>
        </w:rPr>
        <w:t>will be expected to</w:t>
      </w:r>
      <w:r w:rsidRPr="00E413B2">
        <w:rPr>
          <w:rFonts w:asciiTheme="majorHAnsi" w:eastAsia="Times New Roman" w:hAnsiTheme="majorHAnsi" w:cstheme="majorHAnsi"/>
          <w:sz w:val="22"/>
          <w:szCs w:val="22"/>
          <w:lang w:eastAsia="en-GB"/>
        </w:rPr>
        <w:t xml:space="preserve"> work through the </w:t>
      </w:r>
      <w:r w:rsidR="00C50EE6">
        <w:rPr>
          <w:rFonts w:asciiTheme="majorHAnsi" w:eastAsia="Times New Roman" w:hAnsiTheme="majorHAnsi" w:cstheme="majorHAnsi"/>
          <w:sz w:val="22"/>
          <w:szCs w:val="22"/>
          <w:lang w:eastAsia="en-GB"/>
        </w:rPr>
        <w:t>‘</w:t>
      </w:r>
      <w:r w:rsidRPr="00E413B2">
        <w:rPr>
          <w:rFonts w:asciiTheme="majorHAnsi" w:eastAsia="Times New Roman" w:hAnsiTheme="majorHAnsi" w:cstheme="majorHAnsi"/>
          <w:sz w:val="22"/>
          <w:szCs w:val="22"/>
          <w:lang w:eastAsia="en-GB"/>
        </w:rPr>
        <w:t>Student Orientation</w:t>
      </w:r>
      <w:r w:rsidR="00C50EE6">
        <w:rPr>
          <w:rFonts w:asciiTheme="majorHAnsi" w:eastAsia="Times New Roman" w:hAnsiTheme="majorHAnsi" w:cstheme="majorHAnsi"/>
          <w:sz w:val="22"/>
          <w:szCs w:val="22"/>
          <w:lang w:eastAsia="en-GB"/>
        </w:rPr>
        <w:t xml:space="preserve">’ </w:t>
      </w:r>
      <w:r w:rsidRPr="00E413B2">
        <w:rPr>
          <w:rFonts w:asciiTheme="majorHAnsi" w:eastAsia="Times New Roman" w:hAnsiTheme="majorHAnsi" w:cstheme="majorHAnsi"/>
          <w:sz w:val="22"/>
          <w:szCs w:val="22"/>
          <w:lang w:eastAsia="en-GB"/>
        </w:rPr>
        <w:t>course to familiarise yourself with the features of the</w:t>
      </w:r>
      <w:r w:rsidR="009A276D">
        <w:rPr>
          <w:rFonts w:asciiTheme="majorHAnsi" w:eastAsia="Times New Roman" w:hAnsiTheme="majorHAnsi" w:cstheme="majorHAnsi"/>
          <w:sz w:val="22"/>
          <w:szCs w:val="22"/>
          <w:lang w:eastAsia="en-GB"/>
        </w:rPr>
        <w:t xml:space="preserve"> VLE</w:t>
      </w:r>
      <w:r w:rsidR="000F7F18">
        <w:rPr>
          <w:rFonts w:asciiTheme="majorHAnsi" w:eastAsia="Times New Roman" w:hAnsiTheme="majorHAnsi" w:cstheme="majorHAnsi"/>
          <w:sz w:val="22"/>
          <w:szCs w:val="22"/>
          <w:lang w:eastAsia="en-GB"/>
        </w:rPr>
        <w:t xml:space="preserve"> and to</w:t>
      </w:r>
      <w:r w:rsidRPr="00E413B2">
        <w:rPr>
          <w:rFonts w:asciiTheme="majorHAnsi" w:eastAsia="Times New Roman" w:hAnsiTheme="majorHAnsi" w:cstheme="majorHAnsi"/>
          <w:sz w:val="22"/>
          <w:szCs w:val="22"/>
          <w:lang w:eastAsia="en-GB"/>
        </w:rPr>
        <w:t xml:space="preserve"> use the </w:t>
      </w:r>
      <w:r>
        <w:rPr>
          <w:rFonts w:asciiTheme="majorHAnsi" w:eastAsia="Times New Roman" w:hAnsiTheme="majorHAnsi" w:cstheme="majorHAnsi"/>
          <w:sz w:val="22"/>
          <w:szCs w:val="22"/>
          <w:lang w:eastAsia="en-GB"/>
        </w:rPr>
        <w:t>‘</w:t>
      </w:r>
      <w:r w:rsidRPr="00E413B2">
        <w:rPr>
          <w:rFonts w:asciiTheme="majorHAnsi" w:eastAsia="Times New Roman" w:hAnsiTheme="majorHAnsi" w:cstheme="majorHAnsi"/>
          <w:sz w:val="22"/>
          <w:szCs w:val="22"/>
          <w:lang w:eastAsia="en-GB"/>
        </w:rPr>
        <w:t>Introduce Yourself</w:t>
      </w:r>
      <w:r>
        <w:rPr>
          <w:rFonts w:asciiTheme="majorHAnsi" w:eastAsia="Times New Roman" w:hAnsiTheme="majorHAnsi" w:cstheme="majorHAnsi"/>
          <w:sz w:val="22"/>
          <w:szCs w:val="22"/>
          <w:lang w:eastAsia="en-GB"/>
        </w:rPr>
        <w:t>’</w:t>
      </w:r>
      <w:r w:rsidRPr="00E413B2">
        <w:rPr>
          <w:rFonts w:asciiTheme="majorHAnsi" w:eastAsia="Times New Roman" w:hAnsiTheme="majorHAnsi" w:cstheme="majorHAnsi"/>
          <w:sz w:val="22"/>
          <w:szCs w:val="22"/>
          <w:lang w:eastAsia="en-GB"/>
        </w:rPr>
        <w:t xml:space="preserve"> discussion </w:t>
      </w:r>
      <w:r>
        <w:rPr>
          <w:rFonts w:asciiTheme="majorHAnsi" w:eastAsia="Times New Roman" w:hAnsiTheme="majorHAnsi" w:cstheme="majorHAnsi"/>
          <w:sz w:val="22"/>
          <w:szCs w:val="22"/>
          <w:lang w:eastAsia="en-GB"/>
        </w:rPr>
        <w:t>thread</w:t>
      </w:r>
      <w:r w:rsidRPr="00E413B2">
        <w:rPr>
          <w:rFonts w:asciiTheme="majorHAnsi" w:eastAsia="Times New Roman" w:hAnsiTheme="majorHAnsi" w:cstheme="majorHAnsi"/>
          <w:sz w:val="22"/>
          <w:szCs w:val="22"/>
          <w:lang w:eastAsia="en-GB"/>
        </w:rPr>
        <w:t xml:space="preserve"> to post a short introduction about you</w:t>
      </w:r>
      <w:r>
        <w:rPr>
          <w:rFonts w:asciiTheme="majorHAnsi" w:eastAsia="Times New Roman" w:hAnsiTheme="majorHAnsi" w:cstheme="majorHAnsi"/>
          <w:sz w:val="22"/>
          <w:szCs w:val="22"/>
          <w:lang w:eastAsia="en-GB"/>
        </w:rPr>
        <w:t>rself</w:t>
      </w:r>
      <w:r w:rsidRPr="00E413B2">
        <w:rPr>
          <w:rFonts w:asciiTheme="majorHAnsi" w:eastAsia="Times New Roman" w:hAnsiTheme="majorHAnsi" w:cstheme="majorHAnsi"/>
          <w:sz w:val="22"/>
          <w:szCs w:val="22"/>
          <w:lang w:eastAsia="en-GB"/>
        </w:rPr>
        <w:t>.</w:t>
      </w:r>
      <w:r>
        <w:rPr>
          <w:rFonts w:asciiTheme="majorHAnsi" w:eastAsia="Times New Roman" w:hAnsiTheme="majorHAnsi" w:cstheme="majorHAnsi"/>
          <w:sz w:val="22"/>
          <w:szCs w:val="22"/>
          <w:lang w:eastAsia="en-GB"/>
        </w:rPr>
        <w:t xml:space="preserve"> </w:t>
      </w:r>
    </w:p>
    <w:p w14:paraId="1DEAD337" w14:textId="77777777" w:rsidR="00AA1C68" w:rsidRPr="00F56DF8" w:rsidRDefault="00AA1C68" w:rsidP="00B576FC">
      <w:pPr>
        <w:spacing w:line="276" w:lineRule="auto"/>
        <w:rPr>
          <w:rFonts w:asciiTheme="majorHAnsi" w:eastAsia="Times New Roman" w:hAnsiTheme="majorHAnsi" w:cstheme="majorHAnsi"/>
          <w:sz w:val="22"/>
          <w:szCs w:val="22"/>
          <w:lang w:eastAsia="en-GB"/>
        </w:rPr>
      </w:pPr>
    </w:p>
    <w:p w14:paraId="54B5AFE8" w14:textId="4D682383" w:rsidR="00AA1C68" w:rsidRDefault="00AA1C68" w:rsidP="00B576FC">
      <w:pPr>
        <w:spacing w:line="276" w:lineRule="auto"/>
        <w:rPr>
          <w:rFonts w:asciiTheme="majorHAnsi" w:eastAsia="Times New Roman" w:hAnsiTheme="majorHAnsi" w:cstheme="majorHAnsi"/>
          <w:sz w:val="22"/>
          <w:szCs w:val="22"/>
          <w:lang w:eastAsia="en-GB"/>
        </w:rPr>
      </w:pPr>
      <w:bookmarkStart w:id="3" w:name="_Hlk85032336"/>
      <w:bookmarkStart w:id="4" w:name="_Hlk115083651"/>
      <w:r w:rsidRPr="00F6452F">
        <w:rPr>
          <w:rFonts w:asciiTheme="majorHAnsi" w:eastAsia="Times New Roman" w:hAnsiTheme="majorHAnsi" w:cstheme="majorHAnsi"/>
          <w:sz w:val="22"/>
          <w:szCs w:val="22"/>
          <w:lang w:eastAsia="en-GB"/>
        </w:rPr>
        <w:t xml:space="preserve">The course is divided up into six modules. </w:t>
      </w:r>
      <w:bookmarkStart w:id="5" w:name="_Hlk85031865"/>
      <w:r w:rsidRPr="00F6452F">
        <w:rPr>
          <w:rFonts w:asciiTheme="majorHAnsi" w:eastAsia="Times New Roman" w:hAnsiTheme="majorHAnsi" w:cstheme="majorHAnsi"/>
          <w:sz w:val="22"/>
          <w:szCs w:val="22"/>
          <w:lang w:eastAsia="en-GB"/>
        </w:rPr>
        <w:t xml:space="preserve">The </w:t>
      </w:r>
      <w:r>
        <w:rPr>
          <w:rFonts w:asciiTheme="majorHAnsi" w:eastAsia="Times New Roman" w:hAnsiTheme="majorHAnsi" w:cstheme="majorHAnsi"/>
          <w:sz w:val="22"/>
          <w:szCs w:val="22"/>
          <w:lang w:eastAsia="en-GB"/>
        </w:rPr>
        <w:t xml:space="preserve">modules will be </w:t>
      </w:r>
      <w:r w:rsidRPr="00F6452F">
        <w:rPr>
          <w:rFonts w:asciiTheme="majorHAnsi" w:eastAsia="Times New Roman" w:hAnsiTheme="majorHAnsi" w:cstheme="majorHAnsi"/>
          <w:sz w:val="22"/>
          <w:szCs w:val="22"/>
          <w:lang w:eastAsia="en-GB"/>
        </w:rPr>
        <w:t>released as the course progresses</w:t>
      </w:r>
      <w:r>
        <w:rPr>
          <w:rFonts w:asciiTheme="majorHAnsi" w:eastAsia="Times New Roman" w:hAnsiTheme="majorHAnsi" w:cstheme="majorHAnsi"/>
          <w:sz w:val="22"/>
          <w:szCs w:val="22"/>
          <w:lang w:eastAsia="en-GB"/>
        </w:rPr>
        <w:t xml:space="preserve"> on the dates stated above.</w:t>
      </w:r>
      <w:bookmarkEnd w:id="5"/>
      <w:r w:rsidRPr="00F6452F">
        <w:rPr>
          <w:rFonts w:asciiTheme="majorHAnsi" w:eastAsia="Times New Roman" w:hAnsiTheme="majorHAnsi" w:cstheme="majorHAnsi"/>
          <w:sz w:val="22"/>
          <w:szCs w:val="22"/>
          <w:lang w:eastAsia="en-GB"/>
        </w:rPr>
        <w:t xml:space="preserve"> </w:t>
      </w:r>
      <w:r>
        <w:rPr>
          <w:rFonts w:asciiTheme="majorHAnsi" w:eastAsia="Times New Roman" w:hAnsiTheme="majorHAnsi" w:cstheme="majorHAnsi"/>
          <w:sz w:val="22"/>
          <w:szCs w:val="22"/>
          <w:lang w:eastAsia="en-GB"/>
        </w:rPr>
        <w:t xml:space="preserve"> It is recognised that participants are most likely to be undertaking this course in their own time away from their workplace although for some of the module tasks you may need to liaise with colleagues to get their experiences, views and opinions. </w:t>
      </w:r>
      <w:bookmarkStart w:id="6" w:name="_Hlk180994409"/>
      <w:r w:rsidR="00C00E1E">
        <w:rPr>
          <w:rFonts w:asciiTheme="majorHAnsi" w:eastAsia="Times New Roman" w:hAnsiTheme="majorHAnsi" w:cstheme="majorHAnsi"/>
          <w:sz w:val="22"/>
          <w:szCs w:val="22"/>
          <w:lang w:eastAsia="en-GB"/>
        </w:rPr>
        <w:t xml:space="preserve">Once module one has started whilst you are not expected to log in every day, and it is difficult to be precise on how much time should be spent on the course each week as this will depend on your personal circumstances, it is likely that that this will be minimum of </w:t>
      </w:r>
      <w:r w:rsidR="00AD37A0">
        <w:rPr>
          <w:rFonts w:asciiTheme="majorHAnsi" w:eastAsia="Times New Roman" w:hAnsiTheme="majorHAnsi" w:cstheme="majorHAnsi"/>
          <w:sz w:val="22"/>
          <w:szCs w:val="22"/>
          <w:lang w:eastAsia="en-GB"/>
        </w:rPr>
        <w:t>around seven or</w:t>
      </w:r>
      <w:r w:rsidR="00C00E1E">
        <w:rPr>
          <w:rFonts w:asciiTheme="majorHAnsi" w:eastAsia="Times New Roman" w:hAnsiTheme="majorHAnsi" w:cstheme="majorHAnsi"/>
          <w:sz w:val="22"/>
          <w:szCs w:val="22"/>
          <w:lang w:eastAsia="en-GB"/>
        </w:rPr>
        <w:t xml:space="preserve"> eight hours each week</w:t>
      </w:r>
      <w:bookmarkEnd w:id="6"/>
      <w:r>
        <w:rPr>
          <w:rFonts w:asciiTheme="majorHAnsi" w:eastAsia="Times New Roman" w:hAnsiTheme="majorHAnsi" w:cstheme="majorHAnsi"/>
          <w:sz w:val="22"/>
          <w:szCs w:val="22"/>
          <w:lang w:eastAsia="en-GB"/>
        </w:rPr>
        <w:t>.</w:t>
      </w:r>
    </w:p>
    <w:p w14:paraId="592A49B2" w14:textId="77777777" w:rsidR="00AA1C68" w:rsidRDefault="00AA1C68" w:rsidP="00B576FC">
      <w:pPr>
        <w:spacing w:line="276" w:lineRule="auto"/>
        <w:rPr>
          <w:rFonts w:asciiTheme="majorHAnsi" w:eastAsia="Times New Roman" w:hAnsiTheme="majorHAnsi" w:cstheme="majorHAnsi"/>
          <w:sz w:val="22"/>
          <w:szCs w:val="22"/>
          <w:lang w:eastAsia="en-GB"/>
        </w:rPr>
      </w:pPr>
    </w:p>
    <w:p w14:paraId="0991AD5B" w14:textId="365A5EBF" w:rsidR="00AA1C68" w:rsidRDefault="00AA1C68"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Once a</w:t>
      </w:r>
      <w:r w:rsidRPr="00F6452F">
        <w:rPr>
          <w:rFonts w:asciiTheme="majorHAnsi" w:eastAsia="Times New Roman" w:hAnsiTheme="majorHAnsi" w:cstheme="majorHAnsi"/>
          <w:sz w:val="22"/>
          <w:szCs w:val="22"/>
          <w:lang w:eastAsia="en-GB"/>
        </w:rPr>
        <w:t xml:space="preserve"> module is made available it can be accessed at any time over the remaining duration of the course. This will enable you to catch up on any module that you may miss because of holidays or other personal reasons.</w:t>
      </w:r>
      <w:r>
        <w:rPr>
          <w:rFonts w:asciiTheme="majorHAnsi" w:eastAsia="Times New Roman" w:hAnsiTheme="majorHAnsi" w:cstheme="majorHAnsi"/>
          <w:sz w:val="22"/>
          <w:szCs w:val="22"/>
          <w:lang w:eastAsia="en-GB"/>
        </w:rPr>
        <w:t xml:space="preserve"> If you know that you are going to be unable to log-in for a period of time, please let the Course Director know as your engagement in the CEP will be monitored. </w:t>
      </w:r>
      <w:bookmarkEnd w:id="3"/>
    </w:p>
    <w:bookmarkEnd w:id="4"/>
    <w:p w14:paraId="11DD4EB4" w14:textId="77777777" w:rsidR="009A276D" w:rsidRPr="00171877" w:rsidRDefault="009A276D" w:rsidP="00B576FC">
      <w:pPr>
        <w:spacing w:line="276" w:lineRule="auto"/>
        <w:rPr>
          <w:rFonts w:asciiTheme="majorHAnsi" w:eastAsia="Times New Roman" w:hAnsiTheme="majorHAnsi" w:cstheme="majorHAnsi"/>
          <w:sz w:val="22"/>
          <w:szCs w:val="22"/>
          <w:lang w:eastAsia="en-GB"/>
        </w:rPr>
      </w:pPr>
    </w:p>
    <w:p w14:paraId="2692C3D7" w14:textId="3D23E111" w:rsidR="00AA1C68" w:rsidRPr="00E22815" w:rsidRDefault="00AA1C68" w:rsidP="00B576FC">
      <w:pPr>
        <w:spacing w:line="276" w:lineRule="auto"/>
        <w:rPr>
          <w:rFonts w:asciiTheme="majorHAnsi" w:eastAsia="Times New Roman" w:hAnsiTheme="majorHAnsi" w:cstheme="majorHAnsi"/>
          <w:b/>
          <w:bCs/>
          <w:sz w:val="28"/>
          <w:lang w:eastAsia="en-GB"/>
        </w:rPr>
      </w:pPr>
      <w:bookmarkStart w:id="7" w:name="_Hlk490137380"/>
      <w:bookmarkEnd w:id="2"/>
      <w:r w:rsidRPr="00A206B2">
        <w:rPr>
          <w:rFonts w:asciiTheme="majorHAnsi" w:eastAsia="Times New Roman" w:hAnsiTheme="majorHAnsi" w:cstheme="majorHAnsi"/>
          <w:b/>
          <w:bCs/>
          <w:szCs w:val="22"/>
          <w:lang w:eastAsia="en-GB"/>
        </w:rPr>
        <w:t xml:space="preserve">Expectations </w:t>
      </w:r>
      <w:r w:rsidR="000F7F18">
        <w:rPr>
          <w:rFonts w:asciiTheme="majorHAnsi" w:eastAsia="Times New Roman" w:hAnsiTheme="majorHAnsi" w:cstheme="majorHAnsi"/>
          <w:b/>
          <w:bCs/>
          <w:szCs w:val="22"/>
          <w:lang w:eastAsia="en-GB"/>
        </w:rPr>
        <w:t>R</w:t>
      </w:r>
      <w:r w:rsidRPr="00A206B2">
        <w:rPr>
          <w:rFonts w:asciiTheme="majorHAnsi" w:eastAsia="Times New Roman" w:hAnsiTheme="majorHAnsi" w:cstheme="majorHAnsi"/>
          <w:b/>
          <w:bCs/>
          <w:szCs w:val="22"/>
          <w:lang w:eastAsia="en-GB"/>
        </w:rPr>
        <w:t xml:space="preserve">egarding </w:t>
      </w:r>
      <w:r w:rsidR="000F7F18">
        <w:rPr>
          <w:rFonts w:asciiTheme="majorHAnsi" w:eastAsia="Times New Roman" w:hAnsiTheme="majorHAnsi" w:cstheme="majorHAnsi"/>
          <w:b/>
          <w:bCs/>
          <w:szCs w:val="22"/>
          <w:lang w:eastAsia="en-GB"/>
        </w:rPr>
        <w:t>M</w:t>
      </w:r>
      <w:r w:rsidRPr="00A206B2">
        <w:rPr>
          <w:rFonts w:asciiTheme="majorHAnsi" w:eastAsia="Times New Roman" w:hAnsiTheme="majorHAnsi" w:cstheme="majorHAnsi"/>
          <w:b/>
          <w:bCs/>
          <w:szCs w:val="22"/>
          <w:lang w:eastAsia="en-GB"/>
        </w:rPr>
        <w:t xml:space="preserve">odule </w:t>
      </w:r>
      <w:r w:rsidR="000F7F18">
        <w:rPr>
          <w:rFonts w:asciiTheme="majorHAnsi" w:eastAsia="Times New Roman" w:hAnsiTheme="majorHAnsi" w:cstheme="majorHAnsi"/>
          <w:b/>
          <w:bCs/>
          <w:szCs w:val="22"/>
          <w:lang w:eastAsia="en-GB"/>
        </w:rPr>
        <w:t>T</w:t>
      </w:r>
      <w:r w:rsidRPr="00A206B2">
        <w:rPr>
          <w:rFonts w:asciiTheme="majorHAnsi" w:eastAsia="Times New Roman" w:hAnsiTheme="majorHAnsi" w:cstheme="majorHAnsi"/>
          <w:b/>
          <w:bCs/>
          <w:szCs w:val="22"/>
          <w:lang w:eastAsia="en-GB"/>
        </w:rPr>
        <w:t>ask</w:t>
      </w:r>
      <w:r w:rsidR="00C44C25">
        <w:rPr>
          <w:rFonts w:asciiTheme="majorHAnsi" w:eastAsia="Times New Roman" w:hAnsiTheme="majorHAnsi" w:cstheme="majorHAnsi"/>
          <w:b/>
          <w:bCs/>
          <w:szCs w:val="22"/>
          <w:lang w:eastAsia="en-GB"/>
        </w:rPr>
        <w:t xml:space="preserve">, </w:t>
      </w:r>
      <w:r w:rsidR="000F7F18">
        <w:rPr>
          <w:rFonts w:asciiTheme="majorHAnsi" w:eastAsia="Times New Roman" w:hAnsiTheme="majorHAnsi" w:cstheme="majorHAnsi"/>
          <w:b/>
          <w:bCs/>
          <w:szCs w:val="22"/>
          <w:lang w:eastAsia="en-GB"/>
        </w:rPr>
        <w:t>D</w:t>
      </w:r>
      <w:r w:rsidRPr="00A206B2">
        <w:rPr>
          <w:rFonts w:asciiTheme="majorHAnsi" w:eastAsia="Times New Roman" w:hAnsiTheme="majorHAnsi" w:cstheme="majorHAnsi"/>
          <w:b/>
          <w:bCs/>
          <w:szCs w:val="22"/>
          <w:lang w:eastAsia="en-GB"/>
        </w:rPr>
        <w:t xml:space="preserve">iscussion </w:t>
      </w:r>
      <w:r w:rsidR="000F7F18">
        <w:rPr>
          <w:rFonts w:asciiTheme="majorHAnsi" w:eastAsia="Times New Roman" w:hAnsiTheme="majorHAnsi" w:cstheme="majorHAnsi"/>
          <w:b/>
          <w:bCs/>
          <w:szCs w:val="22"/>
          <w:lang w:eastAsia="en-GB"/>
        </w:rPr>
        <w:t>F</w:t>
      </w:r>
      <w:r w:rsidRPr="00A206B2">
        <w:rPr>
          <w:rFonts w:asciiTheme="majorHAnsi" w:eastAsia="Times New Roman" w:hAnsiTheme="majorHAnsi" w:cstheme="majorHAnsi"/>
          <w:b/>
          <w:bCs/>
          <w:szCs w:val="22"/>
          <w:lang w:eastAsia="en-GB"/>
        </w:rPr>
        <w:t>orums</w:t>
      </w:r>
      <w:r w:rsidR="00C44C25">
        <w:rPr>
          <w:rFonts w:asciiTheme="majorHAnsi" w:eastAsia="Times New Roman" w:hAnsiTheme="majorHAnsi" w:cstheme="majorHAnsi"/>
          <w:b/>
          <w:bCs/>
          <w:szCs w:val="22"/>
          <w:lang w:eastAsia="en-GB"/>
        </w:rPr>
        <w:t xml:space="preserve"> and ‘Live’ Sessions</w:t>
      </w:r>
    </w:p>
    <w:bookmarkEnd w:id="7"/>
    <w:p w14:paraId="01E7AC24" w14:textId="22648751" w:rsidR="00C00E1E" w:rsidRDefault="00C00E1E"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Each module will have a dedicated discussion forum section on the </w:t>
      </w:r>
      <w:r w:rsidR="00A86519">
        <w:rPr>
          <w:rFonts w:asciiTheme="majorHAnsi" w:eastAsia="Times New Roman" w:hAnsiTheme="majorHAnsi" w:cstheme="majorHAnsi"/>
          <w:sz w:val="22"/>
          <w:szCs w:val="22"/>
          <w:lang w:eastAsia="en-GB"/>
        </w:rPr>
        <w:t xml:space="preserve">VLE </w:t>
      </w:r>
      <w:r>
        <w:rPr>
          <w:rFonts w:asciiTheme="majorHAnsi" w:eastAsia="Times New Roman" w:hAnsiTheme="majorHAnsi" w:cstheme="majorHAnsi"/>
          <w:sz w:val="22"/>
          <w:szCs w:val="22"/>
          <w:lang w:eastAsia="en-GB"/>
        </w:rPr>
        <w:t xml:space="preserve">system that will be moderated by the module tutor(s) and the Course Director.  </w:t>
      </w:r>
      <w:bookmarkStart w:id="8" w:name="_Hlk115084702"/>
      <w:r>
        <w:rPr>
          <w:rFonts w:asciiTheme="majorHAnsi" w:eastAsia="Times New Roman" w:hAnsiTheme="majorHAnsi" w:cstheme="majorHAnsi"/>
          <w:sz w:val="22"/>
          <w:szCs w:val="22"/>
          <w:lang w:eastAsia="en-GB"/>
        </w:rPr>
        <w:t xml:space="preserve">Ahead of module one starting you will be given clear instructions on how these forums can be accessed and used. </w:t>
      </w:r>
      <w:bookmarkEnd w:id="8"/>
    </w:p>
    <w:p w14:paraId="2FC39767" w14:textId="77777777" w:rsidR="00C00E1E" w:rsidRDefault="00C00E1E" w:rsidP="00B576FC">
      <w:pPr>
        <w:spacing w:line="276" w:lineRule="auto"/>
        <w:rPr>
          <w:rFonts w:asciiTheme="majorHAnsi" w:eastAsia="Times New Roman" w:hAnsiTheme="majorHAnsi" w:cstheme="majorHAnsi"/>
          <w:sz w:val="22"/>
          <w:szCs w:val="22"/>
          <w:lang w:eastAsia="en-GB"/>
        </w:rPr>
      </w:pPr>
    </w:p>
    <w:p w14:paraId="66A82021" w14:textId="519A3D3F" w:rsidR="00C00E1E" w:rsidRDefault="00C00E1E" w:rsidP="00B576FC">
      <w:pPr>
        <w:spacing w:line="276" w:lineRule="auto"/>
        <w:rPr>
          <w:rFonts w:asciiTheme="majorHAnsi" w:eastAsia="Times New Roman" w:hAnsiTheme="majorHAnsi" w:cstheme="majorHAnsi"/>
          <w:sz w:val="22"/>
          <w:szCs w:val="22"/>
          <w:lang w:eastAsia="en-GB"/>
        </w:rPr>
      </w:pPr>
      <w:bookmarkStart w:id="9" w:name="_Hlk115084719"/>
      <w:r>
        <w:rPr>
          <w:rFonts w:asciiTheme="majorHAnsi" w:eastAsia="Times New Roman" w:hAnsiTheme="majorHAnsi" w:cstheme="majorHAnsi"/>
          <w:sz w:val="22"/>
          <w:szCs w:val="22"/>
          <w:lang w:eastAsia="en-GB"/>
        </w:rPr>
        <w:t xml:space="preserve">There will be clearly titled discussion threads on the </w:t>
      </w:r>
      <w:r>
        <w:rPr>
          <w:rFonts w:asciiTheme="majorHAnsi" w:hAnsiTheme="majorHAnsi" w:cstheme="majorHAnsi"/>
          <w:sz w:val="22"/>
          <w:szCs w:val="22"/>
          <w:lang w:eastAsia="en-GB"/>
        </w:rPr>
        <w:t xml:space="preserve">discussion points and/or reflective tasks within each module.  </w:t>
      </w:r>
      <w:bookmarkEnd w:id="9"/>
      <w:r>
        <w:rPr>
          <w:rFonts w:asciiTheme="majorHAnsi" w:hAnsiTheme="majorHAnsi" w:cstheme="majorHAnsi"/>
          <w:sz w:val="22"/>
          <w:szCs w:val="22"/>
          <w:lang w:eastAsia="en-GB"/>
        </w:rPr>
        <w:t xml:space="preserve">They are </w:t>
      </w:r>
      <w:r>
        <w:rPr>
          <w:rFonts w:asciiTheme="majorHAnsi" w:hAnsiTheme="majorHAnsi" w:cstheme="majorHAnsi"/>
          <w:b/>
          <w:sz w:val="22"/>
          <w:szCs w:val="22"/>
          <w:lang w:eastAsia="en-GB"/>
        </w:rPr>
        <w:t>NOT</w:t>
      </w:r>
      <w:r>
        <w:rPr>
          <w:rFonts w:asciiTheme="majorHAnsi" w:hAnsiTheme="majorHAnsi" w:cstheme="majorHAnsi"/>
          <w:sz w:val="22"/>
          <w:szCs w:val="22"/>
          <w:lang w:eastAsia="en-GB"/>
        </w:rPr>
        <w:t xml:space="preserve"> marked </w:t>
      </w:r>
      <w:r>
        <w:rPr>
          <w:rFonts w:asciiTheme="majorHAnsi" w:eastAsia="Times New Roman" w:hAnsiTheme="majorHAnsi" w:cstheme="majorHAnsi"/>
          <w:sz w:val="22"/>
          <w:szCs w:val="22"/>
          <w:lang w:eastAsia="en-GB"/>
        </w:rPr>
        <w:t>but posting your answers, thoughts on, or conclusions to them within the appropriate discussion threads will significantly aide knowledge transfer, learning and debate amongst your fellow participants and will</w:t>
      </w:r>
      <w:r>
        <w:rPr>
          <w:rFonts w:asciiTheme="majorHAnsi" w:hAnsiTheme="majorHAnsi" w:cstheme="majorHAnsi"/>
          <w:sz w:val="22"/>
          <w:szCs w:val="22"/>
          <w:lang w:eastAsia="en-GB"/>
        </w:rPr>
        <w:t xml:space="preserve"> assist in your learning and development.</w:t>
      </w:r>
      <w:bookmarkStart w:id="10" w:name="_Hlk180994490"/>
    </w:p>
    <w:p w14:paraId="3720E411" w14:textId="77777777" w:rsidR="006D229E" w:rsidRDefault="006D229E" w:rsidP="00B576FC">
      <w:pPr>
        <w:spacing w:line="276" w:lineRule="auto"/>
        <w:rPr>
          <w:rFonts w:asciiTheme="majorHAnsi" w:eastAsia="Times New Roman" w:hAnsiTheme="majorHAnsi" w:cstheme="majorHAnsi"/>
          <w:sz w:val="22"/>
          <w:szCs w:val="22"/>
          <w:lang w:eastAsia="en-GB"/>
        </w:rPr>
      </w:pPr>
    </w:p>
    <w:p w14:paraId="02D971BF" w14:textId="77777777" w:rsidR="006D229E" w:rsidRDefault="00C00E1E" w:rsidP="00B576FC">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You can also initiate discussions within the forms but please </w:t>
      </w:r>
      <w:r w:rsidRPr="00B31DCE">
        <w:rPr>
          <w:rFonts w:asciiTheme="majorHAnsi" w:eastAsia="Times New Roman" w:hAnsiTheme="majorHAnsi" w:cstheme="majorHAnsi"/>
          <w:b/>
          <w:sz w:val="22"/>
          <w:szCs w:val="22"/>
          <w:lang w:eastAsia="en-GB"/>
        </w:rPr>
        <w:t>do not</w:t>
      </w:r>
      <w:r>
        <w:rPr>
          <w:rFonts w:asciiTheme="majorHAnsi" w:eastAsia="Times New Roman" w:hAnsiTheme="majorHAnsi" w:cstheme="majorHAnsi"/>
          <w:sz w:val="22"/>
          <w:szCs w:val="22"/>
          <w:lang w:eastAsia="en-GB"/>
        </w:rPr>
        <w:t xml:space="preserve"> start a new thread for your response to a reflective task or a question posed by the module tutor instead these should be placed in the appropriate thread. Adding further threads for these responses will make the forums messy and cause confusion amongst your fellow participants. Any new discussion thread that you initiate should be relevant to the module being studied. A separate ‘general’ discussion forum area will be made available for topics and issues that do not relate directly to a particular module.</w:t>
      </w:r>
      <w:bookmarkStart w:id="11" w:name="_Hlk115083839"/>
    </w:p>
    <w:p w14:paraId="7D84E3AE" w14:textId="77777777" w:rsidR="00061FFB" w:rsidRDefault="00061FFB" w:rsidP="00B576FC">
      <w:pPr>
        <w:spacing w:line="276" w:lineRule="auto"/>
        <w:rPr>
          <w:rFonts w:asciiTheme="majorHAnsi" w:hAnsiTheme="majorHAnsi" w:cstheme="majorHAnsi"/>
          <w:sz w:val="22"/>
          <w:szCs w:val="22"/>
          <w:lang w:eastAsia="en-GB"/>
        </w:rPr>
      </w:pPr>
    </w:p>
    <w:p w14:paraId="46C9211E" w14:textId="43788D81" w:rsidR="00C00E1E" w:rsidRPr="006D229E" w:rsidRDefault="00C00E1E" w:rsidP="00B576FC">
      <w:pPr>
        <w:spacing w:line="276" w:lineRule="auto"/>
        <w:rPr>
          <w:rFonts w:asciiTheme="majorHAnsi" w:hAnsiTheme="majorHAnsi" w:cstheme="majorHAnsi"/>
          <w:sz w:val="22"/>
          <w:szCs w:val="22"/>
          <w:lang w:eastAsia="en-GB"/>
        </w:rPr>
      </w:pPr>
      <w:r>
        <w:rPr>
          <w:rFonts w:asciiTheme="majorHAnsi" w:eastAsia="Times New Roman" w:hAnsiTheme="majorHAnsi" w:cstheme="majorHAnsi"/>
          <w:sz w:val="22"/>
          <w:szCs w:val="22"/>
          <w:lang w:eastAsia="en-GB"/>
        </w:rPr>
        <w:t>You</w:t>
      </w:r>
      <w:r>
        <w:rPr>
          <w:rFonts w:asciiTheme="majorHAnsi" w:eastAsia="Times New Roman" w:hAnsiTheme="majorHAnsi" w:cstheme="majorHAnsi"/>
          <w:bCs/>
          <w:sz w:val="22"/>
          <w:szCs w:val="22"/>
          <w:lang w:eastAsia="en-GB"/>
        </w:rPr>
        <w:t xml:space="preserve"> are expected to access the course frequently and the Course Director will monitor how often you access the course and your level of engagement in the forums.  You are </w:t>
      </w:r>
      <w:r w:rsidRPr="00E22815">
        <w:rPr>
          <w:rFonts w:asciiTheme="majorHAnsi" w:eastAsia="Times New Roman" w:hAnsiTheme="majorHAnsi" w:cstheme="majorHAnsi"/>
          <w:b/>
          <w:bCs/>
          <w:sz w:val="22"/>
          <w:szCs w:val="22"/>
          <w:lang w:eastAsia="en-GB"/>
        </w:rPr>
        <w:t xml:space="preserve">not </w:t>
      </w:r>
      <w:r>
        <w:rPr>
          <w:rFonts w:asciiTheme="majorHAnsi" w:eastAsia="Times New Roman" w:hAnsiTheme="majorHAnsi" w:cstheme="majorHAnsi"/>
          <w:bCs/>
          <w:sz w:val="22"/>
          <w:szCs w:val="22"/>
          <w:lang w:eastAsia="en-GB"/>
        </w:rPr>
        <w:t xml:space="preserve">expected to read </w:t>
      </w:r>
      <w:r>
        <w:rPr>
          <w:rFonts w:asciiTheme="majorHAnsi" w:eastAsia="Times New Roman" w:hAnsiTheme="majorHAnsi" w:cstheme="majorHAnsi"/>
          <w:bCs/>
          <w:sz w:val="22"/>
          <w:szCs w:val="22"/>
          <w:lang w:eastAsia="en-GB"/>
        </w:rPr>
        <w:lastRenderedPageBreak/>
        <w:t xml:space="preserve">and/or respond to every comment made by your fellow participants, but you </w:t>
      </w:r>
      <w:r>
        <w:rPr>
          <w:rFonts w:asciiTheme="majorHAnsi" w:eastAsia="Times New Roman" w:hAnsiTheme="majorHAnsi" w:cstheme="majorHAnsi"/>
          <w:b/>
          <w:bCs/>
          <w:sz w:val="22"/>
          <w:szCs w:val="22"/>
          <w:lang w:eastAsia="en-GB"/>
        </w:rPr>
        <w:t xml:space="preserve">must </w:t>
      </w:r>
      <w:r>
        <w:rPr>
          <w:rFonts w:asciiTheme="majorHAnsi" w:eastAsia="Times New Roman" w:hAnsiTheme="majorHAnsi" w:cstheme="majorHAnsi"/>
          <w:bCs/>
          <w:sz w:val="22"/>
          <w:szCs w:val="22"/>
          <w:lang w:eastAsia="en-GB"/>
        </w:rPr>
        <w:t xml:space="preserve">contribute to the discussions in </w:t>
      </w:r>
      <w:r w:rsidRPr="00BB4D69">
        <w:rPr>
          <w:rFonts w:asciiTheme="majorHAnsi" w:eastAsia="Times New Roman" w:hAnsiTheme="majorHAnsi" w:cstheme="majorHAnsi"/>
          <w:b/>
          <w:sz w:val="22"/>
          <w:szCs w:val="22"/>
          <w:lang w:eastAsia="en-GB"/>
        </w:rPr>
        <w:t>each</w:t>
      </w:r>
      <w:r>
        <w:rPr>
          <w:rFonts w:asciiTheme="majorHAnsi" w:eastAsia="Times New Roman" w:hAnsiTheme="majorHAnsi" w:cstheme="majorHAnsi"/>
          <w:bCs/>
          <w:sz w:val="22"/>
          <w:szCs w:val="22"/>
          <w:lang w:eastAsia="en-GB"/>
        </w:rPr>
        <w:t xml:space="preserve"> module and for </w:t>
      </w:r>
      <w:r w:rsidRPr="001102F9">
        <w:rPr>
          <w:rFonts w:asciiTheme="majorHAnsi" w:eastAsia="Times New Roman" w:hAnsiTheme="majorHAnsi" w:cstheme="majorHAnsi"/>
          <w:b/>
          <w:sz w:val="22"/>
          <w:szCs w:val="22"/>
          <w:lang w:eastAsia="en-GB"/>
        </w:rPr>
        <w:t>each</w:t>
      </w:r>
      <w:r>
        <w:rPr>
          <w:rFonts w:asciiTheme="majorHAnsi" w:eastAsia="Times New Roman" w:hAnsiTheme="majorHAnsi" w:cstheme="majorHAnsi"/>
          <w:bCs/>
          <w:sz w:val="22"/>
          <w:szCs w:val="22"/>
          <w:lang w:eastAsia="en-GB"/>
        </w:rPr>
        <w:t xml:space="preserve"> module you are expected to post a </w:t>
      </w:r>
      <w:r w:rsidRPr="00993CAD">
        <w:rPr>
          <w:rFonts w:asciiTheme="majorHAnsi" w:eastAsia="Times New Roman" w:hAnsiTheme="majorHAnsi" w:cstheme="majorHAnsi"/>
          <w:b/>
          <w:bCs/>
          <w:sz w:val="22"/>
          <w:szCs w:val="22"/>
          <w:lang w:eastAsia="en-GB"/>
        </w:rPr>
        <w:t>minimum of once in at</w:t>
      </w:r>
      <w:r>
        <w:rPr>
          <w:rFonts w:asciiTheme="majorHAnsi" w:eastAsia="Times New Roman" w:hAnsiTheme="majorHAnsi" w:cstheme="majorHAnsi"/>
          <w:bCs/>
          <w:sz w:val="22"/>
          <w:szCs w:val="22"/>
          <w:lang w:eastAsia="en-GB"/>
        </w:rPr>
        <w:t xml:space="preserve"> </w:t>
      </w:r>
      <w:r w:rsidRPr="003A4650">
        <w:rPr>
          <w:rFonts w:asciiTheme="majorHAnsi" w:eastAsia="Times New Roman" w:hAnsiTheme="majorHAnsi" w:cstheme="majorHAnsi"/>
          <w:b/>
          <w:bCs/>
          <w:sz w:val="22"/>
          <w:szCs w:val="22"/>
          <w:lang w:eastAsia="en-GB"/>
        </w:rPr>
        <w:t>least half</w:t>
      </w:r>
      <w:r>
        <w:rPr>
          <w:rFonts w:asciiTheme="majorHAnsi" w:eastAsia="Times New Roman" w:hAnsiTheme="majorHAnsi" w:cstheme="majorHAnsi"/>
          <w:bCs/>
          <w:sz w:val="22"/>
          <w:szCs w:val="22"/>
          <w:lang w:eastAsia="en-GB"/>
        </w:rPr>
        <w:t xml:space="preserve"> of the discussion threads set up by the module tutor</w:t>
      </w:r>
      <w:r w:rsidRPr="001102F9">
        <w:rPr>
          <w:rFonts w:asciiTheme="majorHAnsi" w:eastAsia="Times New Roman" w:hAnsiTheme="majorHAnsi" w:cstheme="majorHAnsi"/>
          <w:bCs/>
          <w:sz w:val="22"/>
          <w:szCs w:val="22"/>
          <w:lang w:eastAsia="en-GB"/>
        </w:rPr>
        <w:t xml:space="preserve">.  </w:t>
      </w:r>
    </w:p>
    <w:p w14:paraId="2D0869AB" w14:textId="77777777" w:rsidR="00C00E1E" w:rsidRDefault="00C00E1E" w:rsidP="00B576FC">
      <w:pPr>
        <w:spacing w:line="276" w:lineRule="auto"/>
        <w:rPr>
          <w:rFonts w:asciiTheme="majorHAnsi" w:eastAsia="Times New Roman" w:hAnsiTheme="majorHAnsi" w:cstheme="majorHAnsi"/>
          <w:sz w:val="22"/>
          <w:szCs w:val="22"/>
          <w:lang w:eastAsia="en-GB"/>
        </w:rPr>
      </w:pPr>
    </w:p>
    <w:p w14:paraId="60BEF44A" w14:textId="0CF74D02" w:rsidR="006D229E" w:rsidRDefault="006D229E" w:rsidP="00B576FC">
      <w:pPr>
        <w:spacing w:line="276" w:lineRule="auto"/>
        <w:rPr>
          <w:rFonts w:asciiTheme="majorHAnsi" w:eastAsia="Times New Roman" w:hAnsiTheme="majorHAnsi" w:cstheme="majorHAnsi"/>
          <w:sz w:val="22"/>
          <w:szCs w:val="22"/>
          <w:lang w:eastAsia="en-GB"/>
        </w:rPr>
      </w:pPr>
      <w:r>
        <w:rPr>
          <w:rFonts w:asciiTheme="majorHAnsi" w:hAnsiTheme="majorHAnsi" w:cstheme="majorHAnsi"/>
          <w:sz w:val="22"/>
          <w:szCs w:val="22"/>
        </w:rPr>
        <w:t>More information on the discussion forums will be provided within the course information at the start of the course.</w:t>
      </w:r>
    </w:p>
    <w:bookmarkEnd w:id="10"/>
    <w:bookmarkEnd w:id="11"/>
    <w:p w14:paraId="07E5B390" w14:textId="77777777" w:rsidR="00AA1C68" w:rsidRPr="00AA1C68" w:rsidRDefault="00AA1C68" w:rsidP="00B576FC">
      <w:pPr>
        <w:spacing w:line="276" w:lineRule="auto"/>
        <w:rPr>
          <w:rFonts w:asciiTheme="majorHAnsi" w:eastAsia="Times New Roman" w:hAnsiTheme="majorHAnsi" w:cstheme="majorHAnsi"/>
          <w:bCs/>
          <w:sz w:val="22"/>
          <w:szCs w:val="20"/>
          <w:lang w:eastAsia="en-GB"/>
        </w:rPr>
      </w:pPr>
    </w:p>
    <w:p w14:paraId="4B6A609D" w14:textId="4FE940CC" w:rsidR="00615518" w:rsidRPr="00E22815" w:rsidRDefault="00615518" w:rsidP="00B576FC">
      <w:pPr>
        <w:spacing w:line="276" w:lineRule="auto"/>
        <w:rPr>
          <w:rFonts w:asciiTheme="majorHAnsi" w:eastAsia="Times New Roman" w:hAnsiTheme="majorHAnsi" w:cstheme="majorHAnsi"/>
          <w:b/>
          <w:sz w:val="28"/>
          <w:lang w:eastAsia="en-GB"/>
        </w:rPr>
      </w:pPr>
      <w:r w:rsidRPr="00AE4921">
        <w:rPr>
          <w:rFonts w:asciiTheme="majorHAnsi" w:eastAsia="Times New Roman" w:hAnsiTheme="majorHAnsi" w:cstheme="majorHAnsi"/>
          <w:b/>
          <w:sz w:val="28"/>
          <w:lang w:eastAsia="en-GB"/>
        </w:rPr>
        <w:t>Assessment</w:t>
      </w:r>
    </w:p>
    <w:p w14:paraId="4B093316" w14:textId="77777777" w:rsidR="00615518" w:rsidRDefault="00615518" w:rsidP="00B576FC">
      <w:pPr>
        <w:spacing w:line="276" w:lineRule="auto"/>
        <w:rPr>
          <w:rFonts w:asciiTheme="majorHAnsi" w:eastAsia="Times New Roman" w:hAnsiTheme="majorHAnsi" w:cstheme="majorHAnsi"/>
          <w:szCs w:val="19"/>
          <w:lang w:eastAsia="en-GB"/>
        </w:rPr>
      </w:pPr>
      <w:r w:rsidRPr="00773789">
        <w:rPr>
          <w:rFonts w:asciiTheme="majorHAnsi" w:eastAsia="Times New Roman" w:hAnsiTheme="majorHAnsi" w:cstheme="majorHAnsi"/>
          <w:sz w:val="22"/>
          <w:szCs w:val="19"/>
          <w:lang w:eastAsia="en-GB"/>
        </w:rPr>
        <w:t>The course will be assessed in the following ways:</w:t>
      </w:r>
    </w:p>
    <w:p w14:paraId="5C9BBEDB" w14:textId="77777777" w:rsidR="00C43C1C" w:rsidRPr="003F0E01" w:rsidRDefault="00C43C1C" w:rsidP="00B576FC">
      <w:pPr>
        <w:spacing w:line="276" w:lineRule="auto"/>
        <w:rPr>
          <w:rFonts w:asciiTheme="majorHAnsi" w:eastAsia="Times New Roman" w:hAnsiTheme="majorHAnsi" w:cstheme="majorHAnsi"/>
          <w:sz w:val="22"/>
          <w:szCs w:val="19"/>
          <w:lang w:eastAsia="en-GB"/>
        </w:rPr>
      </w:pPr>
    </w:p>
    <w:p w14:paraId="5DF5B4FE" w14:textId="77777777" w:rsidR="00C43C1C" w:rsidRPr="009A276D" w:rsidRDefault="00C43C1C" w:rsidP="00B576FC">
      <w:pPr>
        <w:spacing w:line="276" w:lineRule="auto"/>
        <w:rPr>
          <w:rFonts w:asciiTheme="majorHAnsi" w:eastAsia="Times New Roman" w:hAnsiTheme="majorHAnsi" w:cstheme="majorHAnsi"/>
          <w:szCs w:val="18"/>
          <w:lang w:eastAsia="en-GB"/>
        </w:rPr>
      </w:pPr>
      <w:r w:rsidRPr="009A276D">
        <w:rPr>
          <w:rFonts w:asciiTheme="majorHAnsi" w:eastAsia="Times New Roman" w:hAnsiTheme="majorHAnsi" w:cstheme="majorHAnsi"/>
          <w:b/>
          <w:bCs/>
          <w:szCs w:val="22"/>
          <w:lang w:eastAsia="en-GB"/>
        </w:rPr>
        <w:t>Two Short Pieces of Assessed Work</w:t>
      </w:r>
    </w:p>
    <w:p w14:paraId="40F93AC6" w14:textId="5183C63E" w:rsidR="00630155" w:rsidRPr="009A276D" w:rsidRDefault="00C43C1C" w:rsidP="00B576FC">
      <w:pPr>
        <w:spacing w:line="276" w:lineRule="auto"/>
        <w:rPr>
          <w:rFonts w:asciiTheme="majorHAnsi" w:eastAsia="Times New Roman" w:hAnsiTheme="majorHAnsi" w:cstheme="majorHAnsi"/>
          <w:sz w:val="22"/>
          <w:szCs w:val="22"/>
          <w:lang w:eastAsia="en-GB"/>
        </w:rPr>
      </w:pPr>
      <w:r w:rsidRPr="00FD7360">
        <w:rPr>
          <w:rFonts w:asciiTheme="majorHAnsi" w:eastAsia="Times New Roman" w:hAnsiTheme="majorHAnsi" w:cstheme="majorHAnsi"/>
          <w:sz w:val="22"/>
          <w:szCs w:val="22"/>
          <w:lang w:eastAsia="en-GB"/>
        </w:rPr>
        <w:t xml:space="preserve">You are required to submit </w:t>
      </w:r>
      <w:r w:rsidRPr="00FD7360">
        <w:rPr>
          <w:rFonts w:asciiTheme="majorHAnsi" w:eastAsia="Times New Roman" w:hAnsiTheme="majorHAnsi" w:cstheme="majorHAnsi"/>
          <w:b/>
          <w:sz w:val="22"/>
          <w:szCs w:val="22"/>
          <w:lang w:eastAsia="en-GB"/>
        </w:rPr>
        <w:t>two</w:t>
      </w:r>
      <w:r>
        <w:rPr>
          <w:rFonts w:asciiTheme="majorHAnsi" w:eastAsia="Times New Roman" w:hAnsiTheme="majorHAnsi" w:cstheme="majorHAnsi"/>
          <w:b/>
          <w:bCs/>
          <w:sz w:val="22"/>
          <w:szCs w:val="22"/>
          <w:lang w:eastAsia="en-GB"/>
        </w:rPr>
        <w:t xml:space="preserve"> short pieces of work for assessment</w:t>
      </w:r>
      <w:r w:rsidR="00AA1C68">
        <w:rPr>
          <w:rFonts w:asciiTheme="majorHAnsi" w:eastAsia="Times New Roman" w:hAnsiTheme="majorHAnsi" w:cstheme="majorHAnsi"/>
          <w:sz w:val="22"/>
          <w:szCs w:val="22"/>
          <w:lang w:eastAsia="en-GB"/>
        </w:rPr>
        <w:t>.</w:t>
      </w:r>
      <w:bookmarkStart w:id="12" w:name="_Hlk53325435"/>
      <w:bookmarkStart w:id="13" w:name="_Hlk13664823"/>
      <w:r w:rsidR="009A276D">
        <w:rPr>
          <w:rFonts w:asciiTheme="majorHAnsi" w:eastAsia="Times New Roman" w:hAnsiTheme="majorHAnsi" w:cstheme="majorHAnsi"/>
          <w:sz w:val="22"/>
          <w:szCs w:val="22"/>
          <w:lang w:eastAsia="en-GB"/>
        </w:rPr>
        <w:t xml:space="preserve"> </w:t>
      </w:r>
      <w:r w:rsidR="00630155">
        <w:rPr>
          <w:rFonts w:asciiTheme="majorHAnsi" w:eastAsia="Times New Roman" w:hAnsiTheme="majorHAnsi" w:cstheme="majorHAnsi"/>
          <w:sz w:val="22"/>
          <w:szCs w:val="22"/>
          <w:lang w:eastAsia="en-GB"/>
        </w:rPr>
        <w:t xml:space="preserve">The first is a reflective learning piece in which </w:t>
      </w:r>
      <w:r w:rsidR="00630155" w:rsidRPr="00AE4921">
        <w:rPr>
          <w:rFonts w:asciiTheme="majorHAnsi" w:eastAsia="Times New Roman" w:hAnsiTheme="majorHAnsi" w:cstheme="majorHAnsi"/>
          <w:sz w:val="22"/>
          <w:szCs w:val="22"/>
          <w:lang w:eastAsia="en-GB"/>
        </w:rPr>
        <w:t xml:space="preserve">you must describe how the </w:t>
      </w:r>
      <w:r w:rsidR="00630155" w:rsidRPr="00AE4921">
        <w:rPr>
          <w:rFonts w:asciiTheme="majorHAnsi" w:hAnsiTheme="majorHAnsi" w:cstheme="majorHAnsi"/>
          <w:sz w:val="22"/>
          <w:szCs w:val="22"/>
        </w:rPr>
        <w:t xml:space="preserve">discussion forums have assisted your learning during the course up until, and if you wish including, the Study Week </w:t>
      </w:r>
      <w:r w:rsidR="00630155">
        <w:rPr>
          <w:rFonts w:asciiTheme="majorHAnsi" w:hAnsiTheme="majorHAnsi" w:cstheme="majorHAnsi"/>
          <w:sz w:val="22"/>
          <w:szCs w:val="22"/>
        </w:rPr>
        <w:t>and how you will modify your engagement with the discussion forums going forward</w:t>
      </w:r>
      <w:r w:rsidR="00630155" w:rsidRPr="00AE4921">
        <w:rPr>
          <w:rFonts w:asciiTheme="majorHAnsi" w:hAnsiTheme="majorHAnsi" w:cstheme="majorHAnsi"/>
          <w:sz w:val="22"/>
          <w:szCs w:val="22"/>
        </w:rPr>
        <w:t>.</w:t>
      </w:r>
    </w:p>
    <w:bookmarkEnd w:id="12"/>
    <w:p w14:paraId="3450A4A8" w14:textId="77777777" w:rsidR="00630155" w:rsidRPr="00F233BA" w:rsidRDefault="00630155" w:rsidP="00B576FC">
      <w:pPr>
        <w:spacing w:line="276" w:lineRule="auto"/>
        <w:rPr>
          <w:rFonts w:asciiTheme="majorHAnsi" w:eastAsia="Times New Roman" w:hAnsiTheme="majorHAnsi" w:cstheme="majorHAnsi"/>
          <w:b/>
          <w:sz w:val="22"/>
          <w:szCs w:val="22"/>
          <w:lang w:eastAsia="en-GB"/>
        </w:rPr>
      </w:pPr>
    </w:p>
    <w:p w14:paraId="2EA90D54" w14:textId="42D259F1" w:rsidR="00DD59EB" w:rsidRDefault="00C00E1E" w:rsidP="00B576FC">
      <w:pPr>
        <w:spacing w:line="276" w:lineRule="auto"/>
        <w:rPr>
          <w:rFonts w:asciiTheme="majorHAnsi" w:hAnsiTheme="majorHAnsi" w:cstheme="majorHAnsi"/>
          <w:sz w:val="22"/>
          <w:szCs w:val="22"/>
        </w:rPr>
      </w:pPr>
      <w:r>
        <w:rPr>
          <w:rFonts w:asciiTheme="majorHAnsi" w:hAnsiTheme="majorHAnsi" w:cstheme="majorHAnsi"/>
          <w:sz w:val="22"/>
          <w:szCs w:val="22"/>
        </w:rPr>
        <w:t>The</w:t>
      </w:r>
      <w:r w:rsidR="00630155" w:rsidRPr="00AE4921">
        <w:rPr>
          <w:rFonts w:asciiTheme="majorHAnsi" w:hAnsiTheme="majorHAnsi" w:cstheme="majorHAnsi"/>
          <w:sz w:val="22"/>
          <w:szCs w:val="22"/>
        </w:rPr>
        <w:t xml:space="preserve"> second </w:t>
      </w:r>
      <w:r w:rsidR="00630155">
        <w:rPr>
          <w:rFonts w:asciiTheme="majorHAnsi" w:hAnsiTheme="majorHAnsi" w:cstheme="majorHAnsi"/>
          <w:sz w:val="22"/>
          <w:szCs w:val="22"/>
        </w:rPr>
        <w:t>piece</w:t>
      </w:r>
      <w:r>
        <w:rPr>
          <w:rFonts w:asciiTheme="majorHAnsi" w:hAnsiTheme="majorHAnsi" w:cstheme="majorHAnsi"/>
          <w:sz w:val="22"/>
          <w:szCs w:val="22"/>
        </w:rPr>
        <w:t xml:space="preserve"> depends on the CEP you are undertaking.</w:t>
      </w:r>
      <w:r w:rsidR="00630155" w:rsidRPr="00AE4921">
        <w:rPr>
          <w:rFonts w:asciiTheme="majorHAnsi" w:hAnsiTheme="majorHAnsi" w:cstheme="majorHAnsi"/>
          <w:sz w:val="22"/>
          <w:szCs w:val="22"/>
        </w:rPr>
        <w:t xml:space="preserve"> </w:t>
      </w:r>
      <w:r>
        <w:rPr>
          <w:rFonts w:asciiTheme="majorHAnsi" w:hAnsiTheme="majorHAnsi" w:cstheme="majorHAnsi"/>
          <w:sz w:val="22"/>
          <w:szCs w:val="22"/>
        </w:rPr>
        <w:t>Y</w:t>
      </w:r>
      <w:r w:rsidR="00630155" w:rsidRPr="00AE4921">
        <w:rPr>
          <w:rFonts w:asciiTheme="majorHAnsi" w:hAnsiTheme="majorHAnsi" w:cstheme="majorHAnsi"/>
          <w:sz w:val="22"/>
          <w:szCs w:val="22"/>
        </w:rPr>
        <w:t xml:space="preserve">ou must </w:t>
      </w:r>
      <w:r w:rsidR="00DD59EB">
        <w:rPr>
          <w:rFonts w:asciiTheme="majorHAnsi" w:hAnsiTheme="majorHAnsi" w:cstheme="majorHAnsi"/>
          <w:sz w:val="22"/>
          <w:szCs w:val="22"/>
        </w:rPr>
        <w:t xml:space="preserve">either </w:t>
      </w:r>
      <w:r w:rsidR="00630155" w:rsidRPr="00AE4921">
        <w:rPr>
          <w:rFonts w:asciiTheme="majorHAnsi" w:hAnsiTheme="majorHAnsi" w:cstheme="majorHAnsi"/>
          <w:sz w:val="22"/>
          <w:szCs w:val="22"/>
        </w:rPr>
        <w:t>explain</w:t>
      </w:r>
      <w:r w:rsidR="00630155">
        <w:rPr>
          <w:rFonts w:asciiTheme="majorHAnsi" w:hAnsiTheme="majorHAnsi" w:cstheme="majorHAnsi"/>
          <w:sz w:val="22"/>
          <w:szCs w:val="22"/>
        </w:rPr>
        <w:t xml:space="preserve"> what</w:t>
      </w:r>
      <w:r w:rsidR="00630155" w:rsidRPr="00AE4921">
        <w:rPr>
          <w:rFonts w:asciiTheme="majorHAnsi" w:hAnsiTheme="majorHAnsi" w:cstheme="majorHAnsi"/>
          <w:sz w:val="22"/>
          <w:szCs w:val="22"/>
        </w:rPr>
        <w:t xml:space="preserve"> you would like to change in your own practice </w:t>
      </w:r>
      <w:r>
        <w:rPr>
          <w:rFonts w:asciiTheme="majorHAnsi" w:hAnsiTheme="majorHAnsi" w:cstheme="majorHAnsi"/>
          <w:sz w:val="22"/>
          <w:szCs w:val="22"/>
        </w:rPr>
        <w:t>and/or that of your department (laboratory) that you work in because of the</w:t>
      </w:r>
      <w:r w:rsidR="00630155" w:rsidRPr="00AE4921">
        <w:rPr>
          <w:rFonts w:asciiTheme="majorHAnsi" w:hAnsiTheme="majorHAnsi" w:cstheme="majorHAnsi"/>
          <w:sz w:val="22"/>
          <w:szCs w:val="22"/>
        </w:rPr>
        <w:t xml:space="preserve"> course and the approach you will take to implement this change including an action plan for doing so</w:t>
      </w:r>
      <w:r w:rsidR="00DD59EB">
        <w:rPr>
          <w:rFonts w:asciiTheme="majorHAnsi" w:hAnsiTheme="majorHAnsi" w:cstheme="majorHAnsi"/>
          <w:sz w:val="22"/>
          <w:szCs w:val="22"/>
        </w:rPr>
        <w:t xml:space="preserve"> or explain what aspect(s) of the CEP you would like to explore further and how you will go about doing so. You will also be asked to briefly reflect on the course.</w:t>
      </w:r>
    </w:p>
    <w:p w14:paraId="5CB9EBD6" w14:textId="77777777" w:rsidR="00DD59EB" w:rsidRDefault="00DD59EB" w:rsidP="00B576FC">
      <w:pPr>
        <w:spacing w:line="276" w:lineRule="auto"/>
        <w:rPr>
          <w:rFonts w:asciiTheme="majorHAnsi" w:hAnsiTheme="majorHAnsi" w:cstheme="majorHAnsi"/>
          <w:sz w:val="22"/>
          <w:szCs w:val="22"/>
        </w:rPr>
      </w:pPr>
    </w:p>
    <w:p w14:paraId="7F6E446E" w14:textId="7E6016E7" w:rsidR="00AA1C68" w:rsidRDefault="00DD59EB" w:rsidP="00B576FC">
      <w:pPr>
        <w:spacing w:line="276" w:lineRule="auto"/>
        <w:rPr>
          <w:rFonts w:asciiTheme="majorHAnsi" w:eastAsia="Times New Roman" w:hAnsiTheme="majorHAnsi" w:cstheme="majorHAnsi"/>
          <w:sz w:val="22"/>
          <w:szCs w:val="22"/>
          <w:lang w:eastAsia="en-GB"/>
        </w:rPr>
      </w:pPr>
      <w:r>
        <w:rPr>
          <w:rFonts w:asciiTheme="majorHAnsi" w:hAnsiTheme="majorHAnsi" w:cstheme="majorHAnsi"/>
          <w:sz w:val="22"/>
          <w:szCs w:val="22"/>
        </w:rPr>
        <w:t>More information on these assessed piece</w:t>
      </w:r>
      <w:r w:rsidR="000F7F18">
        <w:rPr>
          <w:rFonts w:asciiTheme="majorHAnsi" w:hAnsiTheme="majorHAnsi" w:cstheme="majorHAnsi"/>
          <w:sz w:val="22"/>
          <w:szCs w:val="22"/>
        </w:rPr>
        <w:t>s</w:t>
      </w:r>
      <w:r>
        <w:rPr>
          <w:rFonts w:asciiTheme="majorHAnsi" w:hAnsiTheme="majorHAnsi" w:cstheme="majorHAnsi"/>
          <w:sz w:val="22"/>
          <w:szCs w:val="22"/>
        </w:rPr>
        <w:t xml:space="preserve"> will </w:t>
      </w:r>
      <w:r w:rsidR="00CA0354">
        <w:rPr>
          <w:rFonts w:asciiTheme="majorHAnsi" w:hAnsiTheme="majorHAnsi" w:cstheme="majorHAnsi"/>
          <w:sz w:val="22"/>
          <w:szCs w:val="22"/>
        </w:rPr>
        <w:t xml:space="preserve">be </w:t>
      </w:r>
      <w:r>
        <w:rPr>
          <w:rFonts w:asciiTheme="majorHAnsi" w:hAnsiTheme="majorHAnsi" w:cstheme="majorHAnsi"/>
          <w:sz w:val="22"/>
          <w:szCs w:val="22"/>
        </w:rPr>
        <w:t>provided with</w:t>
      </w:r>
      <w:r w:rsidR="00CA0354">
        <w:rPr>
          <w:rFonts w:asciiTheme="majorHAnsi" w:hAnsiTheme="majorHAnsi" w:cstheme="majorHAnsi"/>
          <w:sz w:val="22"/>
          <w:szCs w:val="22"/>
        </w:rPr>
        <w:t>in</w:t>
      </w:r>
      <w:r>
        <w:rPr>
          <w:rFonts w:asciiTheme="majorHAnsi" w:hAnsiTheme="majorHAnsi" w:cstheme="majorHAnsi"/>
          <w:sz w:val="22"/>
          <w:szCs w:val="22"/>
        </w:rPr>
        <w:t xml:space="preserve"> the course information at the start of the course.</w:t>
      </w:r>
      <w:bookmarkEnd w:id="13"/>
    </w:p>
    <w:p w14:paraId="27A2580E" w14:textId="77777777" w:rsidR="009A276D" w:rsidRPr="00DD59EB" w:rsidRDefault="009A276D" w:rsidP="00B576FC">
      <w:pPr>
        <w:spacing w:line="276" w:lineRule="auto"/>
        <w:rPr>
          <w:rFonts w:asciiTheme="majorHAnsi" w:hAnsiTheme="majorHAnsi" w:cstheme="majorHAnsi"/>
          <w:sz w:val="22"/>
          <w:szCs w:val="22"/>
        </w:rPr>
      </w:pPr>
    </w:p>
    <w:p w14:paraId="1FD833CF" w14:textId="6F21D17B" w:rsidR="00C43C1C" w:rsidRPr="00CA0354" w:rsidRDefault="00C43C1C" w:rsidP="00B576FC">
      <w:pPr>
        <w:spacing w:line="276" w:lineRule="auto"/>
        <w:jc w:val="both"/>
        <w:rPr>
          <w:rFonts w:ascii="Verdana" w:eastAsia="Times New Roman" w:hAnsi="Verdana" w:cs="Arial"/>
          <w:b/>
          <w:bCs/>
          <w:sz w:val="20"/>
          <w:szCs w:val="20"/>
          <w:lang w:eastAsia="en-GB"/>
        </w:rPr>
      </w:pPr>
      <w:r w:rsidRPr="00CA0354">
        <w:rPr>
          <w:rFonts w:asciiTheme="majorHAnsi" w:eastAsia="Times New Roman" w:hAnsiTheme="majorHAnsi" w:cs="Arial"/>
          <w:b/>
          <w:bCs/>
          <w:lang w:eastAsia="en-GB"/>
        </w:rPr>
        <w:t>Online Examination</w:t>
      </w:r>
    </w:p>
    <w:p w14:paraId="14AACCEA" w14:textId="43B26A37" w:rsidR="00C35CA2" w:rsidRPr="00C44C25" w:rsidRDefault="00C43C1C" w:rsidP="00B576FC">
      <w:pPr>
        <w:spacing w:line="276" w:lineRule="auto"/>
        <w:rPr>
          <w:rFonts w:asciiTheme="majorHAnsi" w:eastAsia="Times New Roman" w:hAnsiTheme="majorHAnsi" w:cstheme="majorHAnsi"/>
          <w:sz w:val="22"/>
          <w:szCs w:val="22"/>
          <w:lang w:eastAsia="en-GB"/>
        </w:rPr>
      </w:pPr>
      <w:r w:rsidRPr="00AE4921">
        <w:rPr>
          <w:rFonts w:asciiTheme="majorHAnsi" w:eastAsia="Times New Roman" w:hAnsiTheme="majorHAnsi" w:cstheme="majorHAnsi"/>
          <w:sz w:val="22"/>
          <w:szCs w:val="22"/>
          <w:lang w:eastAsia="en-GB"/>
        </w:rPr>
        <w:t xml:space="preserve">The other part of the assessment for the course </w:t>
      </w:r>
      <w:r w:rsidR="00577758">
        <w:rPr>
          <w:rFonts w:asciiTheme="majorHAnsi" w:eastAsia="Times New Roman" w:hAnsiTheme="majorHAnsi" w:cstheme="majorHAnsi"/>
          <w:sz w:val="22"/>
          <w:szCs w:val="22"/>
          <w:lang w:eastAsia="en-GB"/>
        </w:rPr>
        <w:t>is</w:t>
      </w:r>
      <w:r w:rsidRPr="00AE4921">
        <w:rPr>
          <w:rFonts w:asciiTheme="majorHAnsi" w:eastAsia="Times New Roman" w:hAnsiTheme="majorHAnsi" w:cstheme="majorHAnsi"/>
          <w:sz w:val="22"/>
          <w:szCs w:val="22"/>
          <w:lang w:eastAsia="en-GB"/>
        </w:rPr>
        <w:t xml:space="preserve"> a </w:t>
      </w:r>
      <w:r w:rsidR="008276B6" w:rsidRPr="006D3466">
        <w:rPr>
          <w:rFonts w:asciiTheme="majorHAnsi" w:eastAsia="Times New Roman" w:hAnsiTheme="majorHAnsi" w:cstheme="majorHAnsi"/>
          <w:b/>
          <w:sz w:val="22"/>
          <w:szCs w:val="22"/>
          <w:lang w:eastAsia="en-GB"/>
        </w:rPr>
        <w:t>90</w:t>
      </w:r>
      <w:r w:rsidRPr="006D3466">
        <w:rPr>
          <w:rFonts w:asciiTheme="majorHAnsi" w:eastAsia="Times New Roman" w:hAnsiTheme="majorHAnsi" w:cstheme="majorHAnsi"/>
          <w:b/>
          <w:sz w:val="22"/>
          <w:szCs w:val="22"/>
          <w:lang w:eastAsia="en-GB"/>
        </w:rPr>
        <w:t xml:space="preserve"> minute</w:t>
      </w:r>
      <w:r w:rsidRPr="00AE4921">
        <w:rPr>
          <w:rFonts w:asciiTheme="majorHAnsi" w:eastAsia="Times New Roman" w:hAnsiTheme="majorHAnsi" w:cstheme="majorHAnsi"/>
          <w:sz w:val="22"/>
          <w:szCs w:val="22"/>
          <w:lang w:eastAsia="en-GB"/>
        </w:rPr>
        <w:t xml:space="preserve"> on-line examination </w:t>
      </w:r>
      <w:r w:rsidR="001F68E7">
        <w:rPr>
          <w:rFonts w:asciiTheme="majorHAnsi" w:eastAsia="Times New Roman" w:hAnsiTheme="majorHAnsi" w:cstheme="majorHAnsi"/>
          <w:sz w:val="22"/>
          <w:szCs w:val="22"/>
          <w:lang w:eastAsia="en-GB"/>
        </w:rPr>
        <w:t xml:space="preserve">which will take place on </w:t>
      </w:r>
      <w:r w:rsidR="002C6153" w:rsidRPr="002C6153">
        <w:rPr>
          <w:rFonts w:asciiTheme="majorHAnsi" w:eastAsia="Times New Roman" w:hAnsiTheme="majorHAnsi" w:cstheme="majorHAnsi"/>
          <w:b/>
          <w:bCs/>
          <w:sz w:val="22"/>
          <w:szCs w:val="22"/>
          <w:lang w:eastAsia="en-GB"/>
        </w:rPr>
        <w:t xml:space="preserve">Thursday </w:t>
      </w:r>
      <w:r w:rsidR="00C00E1E">
        <w:rPr>
          <w:rFonts w:asciiTheme="majorHAnsi" w:eastAsia="Times New Roman" w:hAnsiTheme="majorHAnsi" w:cstheme="majorHAnsi"/>
          <w:b/>
          <w:bCs/>
          <w:sz w:val="22"/>
          <w:szCs w:val="22"/>
          <w:lang w:eastAsia="en-GB"/>
        </w:rPr>
        <w:t>2</w:t>
      </w:r>
      <w:r w:rsidR="00C50EE6">
        <w:rPr>
          <w:rFonts w:asciiTheme="majorHAnsi" w:eastAsia="Times New Roman" w:hAnsiTheme="majorHAnsi" w:cstheme="majorHAnsi"/>
          <w:b/>
          <w:bCs/>
          <w:sz w:val="22"/>
          <w:szCs w:val="22"/>
          <w:lang w:eastAsia="en-GB"/>
        </w:rPr>
        <w:t>1</w:t>
      </w:r>
      <w:r w:rsidR="00C00E1E">
        <w:rPr>
          <w:rFonts w:asciiTheme="majorHAnsi" w:eastAsia="Times New Roman" w:hAnsiTheme="majorHAnsi" w:cstheme="majorHAnsi"/>
          <w:b/>
          <w:bCs/>
          <w:sz w:val="22"/>
          <w:szCs w:val="22"/>
          <w:lang w:eastAsia="en-GB"/>
        </w:rPr>
        <w:t xml:space="preserve"> May 202</w:t>
      </w:r>
      <w:r w:rsidR="00C50EE6">
        <w:rPr>
          <w:rFonts w:asciiTheme="majorHAnsi" w:eastAsia="Times New Roman" w:hAnsiTheme="majorHAnsi" w:cstheme="majorHAnsi"/>
          <w:b/>
          <w:bCs/>
          <w:sz w:val="22"/>
          <w:szCs w:val="22"/>
          <w:lang w:eastAsia="en-GB"/>
        </w:rPr>
        <w:t>6</w:t>
      </w:r>
      <w:r w:rsidR="00C00E1E">
        <w:rPr>
          <w:rFonts w:asciiTheme="majorHAnsi" w:eastAsia="Times New Roman" w:hAnsiTheme="majorHAnsi" w:cstheme="majorHAnsi"/>
          <w:b/>
          <w:bCs/>
          <w:sz w:val="22"/>
          <w:szCs w:val="22"/>
          <w:lang w:eastAsia="en-GB"/>
        </w:rPr>
        <w:t xml:space="preserve">. </w:t>
      </w:r>
      <w:r w:rsidR="00C00E1E" w:rsidRPr="00C00E1E">
        <w:rPr>
          <w:rFonts w:asciiTheme="majorHAnsi" w:eastAsia="Times New Roman" w:hAnsiTheme="majorHAnsi" w:cstheme="majorHAnsi"/>
          <w:sz w:val="22"/>
          <w:szCs w:val="22"/>
          <w:lang w:eastAsia="en-GB"/>
        </w:rPr>
        <w:t>The</w:t>
      </w:r>
      <w:r w:rsidRPr="00AE4921">
        <w:rPr>
          <w:rFonts w:asciiTheme="majorHAnsi" w:eastAsia="Times New Roman" w:hAnsiTheme="majorHAnsi" w:cstheme="majorHAnsi"/>
          <w:sz w:val="22"/>
          <w:szCs w:val="22"/>
          <w:lang w:eastAsia="en-GB"/>
        </w:rPr>
        <w:t xml:space="preserve"> examination will be comp</w:t>
      </w:r>
      <w:r w:rsidR="001F68E7">
        <w:rPr>
          <w:rFonts w:asciiTheme="majorHAnsi" w:eastAsia="Times New Roman" w:hAnsiTheme="majorHAnsi" w:cstheme="majorHAnsi"/>
          <w:sz w:val="22"/>
          <w:szCs w:val="22"/>
          <w:lang w:eastAsia="en-GB"/>
        </w:rPr>
        <w:t>ris</w:t>
      </w:r>
      <w:r w:rsidRPr="00AE4921">
        <w:rPr>
          <w:rFonts w:asciiTheme="majorHAnsi" w:eastAsia="Times New Roman" w:hAnsiTheme="majorHAnsi" w:cstheme="majorHAnsi"/>
          <w:sz w:val="22"/>
          <w:szCs w:val="22"/>
          <w:lang w:eastAsia="en-GB"/>
        </w:rPr>
        <w:t>ed of 36 multiple-choice and six short-answer questions</w:t>
      </w:r>
      <w:r w:rsidR="001F68E7">
        <w:rPr>
          <w:rFonts w:asciiTheme="majorHAnsi" w:eastAsia="Times New Roman" w:hAnsiTheme="majorHAnsi" w:cstheme="majorHAnsi"/>
          <w:sz w:val="22"/>
          <w:szCs w:val="22"/>
          <w:lang w:eastAsia="en-GB"/>
        </w:rPr>
        <w:t xml:space="preserve"> </w:t>
      </w:r>
      <w:r w:rsidRPr="00AE4921">
        <w:rPr>
          <w:rFonts w:asciiTheme="majorHAnsi" w:eastAsia="Times New Roman" w:hAnsiTheme="majorHAnsi" w:cstheme="majorHAnsi"/>
          <w:sz w:val="22"/>
          <w:szCs w:val="22"/>
          <w:lang w:eastAsia="en-GB"/>
        </w:rPr>
        <w:t xml:space="preserve">that will test your understanding of all the material in the </w:t>
      </w:r>
      <w:r>
        <w:rPr>
          <w:rFonts w:asciiTheme="majorHAnsi" w:eastAsia="Times New Roman" w:hAnsiTheme="majorHAnsi" w:cstheme="majorHAnsi"/>
          <w:sz w:val="22"/>
          <w:szCs w:val="22"/>
          <w:lang w:eastAsia="en-GB"/>
        </w:rPr>
        <w:t>course</w:t>
      </w:r>
      <w:r w:rsidRPr="00AE4921">
        <w:rPr>
          <w:rFonts w:asciiTheme="majorHAnsi" w:eastAsia="Times New Roman" w:hAnsiTheme="majorHAnsi" w:cstheme="majorHAnsi"/>
          <w:sz w:val="22"/>
          <w:szCs w:val="22"/>
          <w:lang w:eastAsia="en-GB"/>
        </w:rPr>
        <w:t>.</w:t>
      </w:r>
      <w:bookmarkStart w:id="14" w:name="_Hlk53326255"/>
      <w:r w:rsidR="00E53ED3">
        <w:rPr>
          <w:rFonts w:asciiTheme="majorHAnsi" w:eastAsia="Times New Roman" w:hAnsiTheme="majorHAnsi" w:cstheme="majorHAnsi"/>
          <w:sz w:val="22"/>
          <w:szCs w:val="22"/>
          <w:lang w:eastAsia="en-GB"/>
        </w:rPr>
        <w:t xml:space="preserve"> </w:t>
      </w:r>
      <w:r w:rsidR="00CA28D6" w:rsidRPr="00C44C25">
        <w:rPr>
          <w:rFonts w:asciiTheme="majorHAnsi" w:eastAsia="Times New Roman" w:hAnsiTheme="majorHAnsi" w:cstheme="majorHAnsi"/>
          <w:bCs/>
          <w:sz w:val="22"/>
          <w:szCs w:val="22"/>
          <w:lang w:eastAsia="en-GB"/>
        </w:rPr>
        <w:t>The pass mark for the examination is 65%.</w:t>
      </w:r>
      <w:r w:rsidR="00CA28D6" w:rsidRPr="00AE4921">
        <w:rPr>
          <w:rFonts w:asciiTheme="majorHAnsi" w:eastAsia="Times New Roman" w:hAnsiTheme="majorHAnsi" w:cstheme="majorHAnsi"/>
          <w:sz w:val="22"/>
          <w:szCs w:val="22"/>
          <w:lang w:eastAsia="en-GB"/>
        </w:rPr>
        <w:t xml:space="preserve">  </w:t>
      </w:r>
      <w:r w:rsidR="001F68E7">
        <w:rPr>
          <w:rFonts w:asciiTheme="majorHAnsi" w:eastAsia="Times New Roman" w:hAnsiTheme="majorHAnsi" w:cstheme="majorHAnsi"/>
          <w:sz w:val="22"/>
          <w:szCs w:val="22"/>
          <w:lang w:eastAsia="en-GB"/>
        </w:rPr>
        <w:t xml:space="preserve">More details about the on-line exam will be made available </w:t>
      </w:r>
      <w:r w:rsidR="00CA0354">
        <w:rPr>
          <w:rFonts w:asciiTheme="majorHAnsi" w:eastAsia="Times New Roman" w:hAnsiTheme="majorHAnsi" w:cstheme="majorHAnsi"/>
          <w:sz w:val="22"/>
          <w:szCs w:val="22"/>
          <w:lang w:eastAsia="en-GB"/>
        </w:rPr>
        <w:t>during the course.</w:t>
      </w:r>
      <w:bookmarkEnd w:id="14"/>
      <w:bookmarkEnd w:id="1"/>
    </w:p>
    <w:sectPr w:rsidR="00C35CA2" w:rsidRPr="00C44C25" w:rsidSect="00FD0E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199E" w14:textId="77777777" w:rsidR="00A82ED3" w:rsidRDefault="00A82ED3" w:rsidP="00A82ED3">
      <w:r>
        <w:separator/>
      </w:r>
    </w:p>
  </w:endnote>
  <w:endnote w:type="continuationSeparator" w:id="0">
    <w:p w14:paraId="11EC81CF" w14:textId="77777777" w:rsidR="00A82ED3" w:rsidRDefault="00A82ED3" w:rsidP="00A8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40537"/>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C6642FE" w14:textId="1FB8011C" w:rsidR="00C44C25" w:rsidRPr="00C44C25" w:rsidRDefault="00C44C25">
            <w:pPr>
              <w:pStyle w:val="Footer"/>
              <w:jc w:val="right"/>
              <w:rPr>
                <w:sz w:val="20"/>
                <w:szCs w:val="20"/>
              </w:rPr>
            </w:pPr>
            <w:r w:rsidRPr="00C44C25">
              <w:rPr>
                <w:sz w:val="20"/>
                <w:szCs w:val="20"/>
              </w:rPr>
              <w:t xml:space="preserve">Page </w:t>
            </w:r>
            <w:r w:rsidRPr="00C44C25">
              <w:rPr>
                <w:b/>
                <w:bCs/>
                <w:sz w:val="20"/>
                <w:szCs w:val="20"/>
              </w:rPr>
              <w:fldChar w:fldCharType="begin"/>
            </w:r>
            <w:r w:rsidRPr="00C44C25">
              <w:rPr>
                <w:b/>
                <w:bCs/>
                <w:sz w:val="20"/>
                <w:szCs w:val="20"/>
              </w:rPr>
              <w:instrText>PAGE</w:instrText>
            </w:r>
            <w:r w:rsidRPr="00C44C25">
              <w:rPr>
                <w:b/>
                <w:bCs/>
                <w:sz w:val="20"/>
                <w:szCs w:val="20"/>
              </w:rPr>
              <w:fldChar w:fldCharType="separate"/>
            </w:r>
            <w:r w:rsidRPr="00C44C25">
              <w:rPr>
                <w:b/>
                <w:bCs/>
                <w:sz w:val="20"/>
                <w:szCs w:val="20"/>
              </w:rPr>
              <w:t>2</w:t>
            </w:r>
            <w:r w:rsidRPr="00C44C25">
              <w:rPr>
                <w:b/>
                <w:bCs/>
                <w:sz w:val="20"/>
                <w:szCs w:val="20"/>
              </w:rPr>
              <w:fldChar w:fldCharType="end"/>
            </w:r>
            <w:r w:rsidRPr="00C44C25">
              <w:rPr>
                <w:sz w:val="20"/>
                <w:szCs w:val="20"/>
              </w:rPr>
              <w:t xml:space="preserve"> of </w:t>
            </w:r>
            <w:r w:rsidRPr="00C44C25">
              <w:rPr>
                <w:b/>
                <w:bCs/>
                <w:sz w:val="20"/>
                <w:szCs w:val="20"/>
              </w:rPr>
              <w:fldChar w:fldCharType="begin"/>
            </w:r>
            <w:r w:rsidRPr="00C44C25">
              <w:rPr>
                <w:b/>
                <w:bCs/>
                <w:sz w:val="20"/>
                <w:szCs w:val="20"/>
              </w:rPr>
              <w:instrText>NUMPAGES</w:instrText>
            </w:r>
            <w:r w:rsidRPr="00C44C25">
              <w:rPr>
                <w:b/>
                <w:bCs/>
                <w:sz w:val="20"/>
                <w:szCs w:val="20"/>
              </w:rPr>
              <w:fldChar w:fldCharType="separate"/>
            </w:r>
            <w:r w:rsidRPr="00C44C25">
              <w:rPr>
                <w:b/>
                <w:bCs/>
                <w:sz w:val="20"/>
                <w:szCs w:val="20"/>
              </w:rPr>
              <w:t>2</w:t>
            </w:r>
            <w:r w:rsidRPr="00C44C25">
              <w:rPr>
                <w:b/>
                <w:bCs/>
                <w:sz w:val="20"/>
                <w:szCs w:val="20"/>
              </w:rPr>
              <w:fldChar w:fldCharType="end"/>
            </w:r>
          </w:p>
        </w:sdtContent>
      </w:sdt>
    </w:sdtContent>
  </w:sdt>
  <w:p w14:paraId="620BF5C0" w14:textId="4B5F8522" w:rsidR="00A82ED3" w:rsidRPr="00C44C25" w:rsidRDefault="00C44C25">
    <w:pPr>
      <w:pStyle w:val="Footer"/>
      <w:rPr>
        <w:sz w:val="20"/>
        <w:szCs w:val="20"/>
      </w:rPr>
    </w:pPr>
    <w:r w:rsidRPr="00C44C25">
      <w:rPr>
        <w:sz w:val="20"/>
        <w:szCs w:val="20"/>
      </w:rPr>
      <w:t>Certificate of Expert (CEP) Summary of Course Information – 202</w:t>
    </w:r>
    <w:r w:rsidR="00A86519">
      <w:rPr>
        <w:sz w:val="20"/>
        <w:szCs w:val="20"/>
      </w:rPr>
      <w:t>6</w:t>
    </w:r>
    <w:r w:rsidRPr="00C44C25">
      <w:rPr>
        <w:sz w:val="20"/>
        <w:szCs w:val="20"/>
      </w:rPr>
      <w:t xml:space="preserve"> Courses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250E" w14:textId="77777777" w:rsidR="00A82ED3" w:rsidRDefault="00A82ED3" w:rsidP="00A82ED3">
      <w:r>
        <w:separator/>
      </w:r>
    </w:p>
  </w:footnote>
  <w:footnote w:type="continuationSeparator" w:id="0">
    <w:p w14:paraId="7B106D1B" w14:textId="77777777" w:rsidR="00A82ED3" w:rsidRDefault="00A82ED3" w:rsidP="00A8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3003"/>
    <w:multiLevelType w:val="hybridMultilevel"/>
    <w:tmpl w:val="52DC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E4DEE"/>
    <w:multiLevelType w:val="multilevel"/>
    <w:tmpl w:val="D51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F70EB"/>
    <w:multiLevelType w:val="hybridMultilevel"/>
    <w:tmpl w:val="DB6C5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085ECD"/>
    <w:multiLevelType w:val="hybridMultilevel"/>
    <w:tmpl w:val="638EB858"/>
    <w:lvl w:ilvl="0" w:tplc="08090019">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 w15:restartNumberingAfterBreak="0">
    <w:nsid w:val="7FDE2B5C"/>
    <w:multiLevelType w:val="hybridMultilevel"/>
    <w:tmpl w:val="3846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913286">
    <w:abstractNumId w:val="1"/>
  </w:num>
  <w:num w:numId="2" w16cid:durableId="294533482">
    <w:abstractNumId w:val="2"/>
  </w:num>
  <w:num w:numId="3" w16cid:durableId="628629372">
    <w:abstractNumId w:val="0"/>
  </w:num>
  <w:num w:numId="4" w16cid:durableId="849300370">
    <w:abstractNumId w:val="3"/>
  </w:num>
  <w:num w:numId="5" w16cid:durableId="1915893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48"/>
    <w:rsid w:val="0001787A"/>
    <w:rsid w:val="0006048B"/>
    <w:rsid w:val="00061FFB"/>
    <w:rsid w:val="00062067"/>
    <w:rsid w:val="00071B8E"/>
    <w:rsid w:val="000C1FC2"/>
    <w:rsid w:val="000F7F18"/>
    <w:rsid w:val="00111D98"/>
    <w:rsid w:val="001F68E7"/>
    <w:rsid w:val="002028EF"/>
    <w:rsid w:val="0022521E"/>
    <w:rsid w:val="0028526D"/>
    <w:rsid w:val="00290AA5"/>
    <w:rsid w:val="002A34DE"/>
    <w:rsid w:val="002C6153"/>
    <w:rsid w:val="00321BA6"/>
    <w:rsid w:val="0032393E"/>
    <w:rsid w:val="00337F49"/>
    <w:rsid w:val="00352233"/>
    <w:rsid w:val="003D6872"/>
    <w:rsid w:val="004253A4"/>
    <w:rsid w:val="00481CA8"/>
    <w:rsid w:val="004A47A9"/>
    <w:rsid w:val="004A5624"/>
    <w:rsid w:val="004B5620"/>
    <w:rsid w:val="004B7C69"/>
    <w:rsid w:val="004C4250"/>
    <w:rsid w:val="004E1E04"/>
    <w:rsid w:val="004E4B8B"/>
    <w:rsid w:val="004F28D8"/>
    <w:rsid w:val="005077D2"/>
    <w:rsid w:val="00510120"/>
    <w:rsid w:val="00564C3F"/>
    <w:rsid w:val="0056797D"/>
    <w:rsid w:val="00577758"/>
    <w:rsid w:val="0058664D"/>
    <w:rsid w:val="005B5349"/>
    <w:rsid w:val="005B5904"/>
    <w:rsid w:val="00604261"/>
    <w:rsid w:val="00615518"/>
    <w:rsid w:val="0062549F"/>
    <w:rsid w:val="00630155"/>
    <w:rsid w:val="00672067"/>
    <w:rsid w:val="006A1070"/>
    <w:rsid w:val="006D229E"/>
    <w:rsid w:val="006D3466"/>
    <w:rsid w:val="006F161B"/>
    <w:rsid w:val="0074554F"/>
    <w:rsid w:val="0077443D"/>
    <w:rsid w:val="00780097"/>
    <w:rsid w:val="00782927"/>
    <w:rsid w:val="007A71C9"/>
    <w:rsid w:val="007B6A01"/>
    <w:rsid w:val="008276B6"/>
    <w:rsid w:val="008927E5"/>
    <w:rsid w:val="008D1807"/>
    <w:rsid w:val="008F6404"/>
    <w:rsid w:val="00914B25"/>
    <w:rsid w:val="0093039B"/>
    <w:rsid w:val="00934D12"/>
    <w:rsid w:val="00960CC8"/>
    <w:rsid w:val="0096169B"/>
    <w:rsid w:val="0096192D"/>
    <w:rsid w:val="00976F04"/>
    <w:rsid w:val="009863B6"/>
    <w:rsid w:val="00992018"/>
    <w:rsid w:val="009A276D"/>
    <w:rsid w:val="009C5184"/>
    <w:rsid w:val="009C717F"/>
    <w:rsid w:val="009D105C"/>
    <w:rsid w:val="009F30E7"/>
    <w:rsid w:val="00A1659D"/>
    <w:rsid w:val="00A1767A"/>
    <w:rsid w:val="00A5310C"/>
    <w:rsid w:val="00A63894"/>
    <w:rsid w:val="00A705A9"/>
    <w:rsid w:val="00A82ED3"/>
    <w:rsid w:val="00A84AC7"/>
    <w:rsid w:val="00A86519"/>
    <w:rsid w:val="00A97293"/>
    <w:rsid w:val="00AA1C68"/>
    <w:rsid w:val="00AC0155"/>
    <w:rsid w:val="00AD37A0"/>
    <w:rsid w:val="00AD6219"/>
    <w:rsid w:val="00B52540"/>
    <w:rsid w:val="00B576FC"/>
    <w:rsid w:val="00B868CF"/>
    <w:rsid w:val="00BC7C9F"/>
    <w:rsid w:val="00BE64CA"/>
    <w:rsid w:val="00C00E1E"/>
    <w:rsid w:val="00C35CA2"/>
    <w:rsid w:val="00C43C1C"/>
    <w:rsid w:val="00C44C25"/>
    <w:rsid w:val="00C50EE6"/>
    <w:rsid w:val="00C521CF"/>
    <w:rsid w:val="00C5368E"/>
    <w:rsid w:val="00C61B1E"/>
    <w:rsid w:val="00C67B5A"/>
    <w:rsid w:val="00C82ACC"/>
    <w:rsid w:val="00C87C55"/>
    <w:rsid w:val="00CA0354"/>
    <w:rsid w:val="00CA28D6"/>
    <w:rsid w:val="00CC2A05"/>
    <w:rsid w:val="00CD32BA"/>
    <w:rsid w:val="00CD3A18"/>
    <w:rsid w:val="00CE4D4C"/>
    <w:rsid w:val="00D2681C"/>
    <w:rsid w:val="00D53B48"/>
    <w:rsid w:val="00D53F79"/>
    <w:rsid w:val="00D64E67"/>
    <w:rsid w:val="00D727B7"/>
    <w:rsid w:val="00D86065"/>
    <w:rsid w:val="00D90F24"/>
    <w:rsid w:val="00DD59EB"/>
    <w:rsid w:val="00DD5ABE"/>
    <w:rsid w:val="00E413B2"/>
    <w:rsid w:val="00E53ED3"/>
    <w:rsid w:val="00E80B35"/>
    <w:rsid w:val="00E92461"/>
    <w:rsid w:val="00EA3A2F"/>
    <w:rsid w:val="00EB54C7"/>
    <w:rsid w:val="00EC4062"/>
    <w:rsid w:val="00EE0584"/>
    <w:rsid w:val="00F15220"/>
    <w:rsid w:val="00F4250A"/>
    <w:rsid w:val="00F65CD3"/>
    <w:rsid w:val="00F84BD9"/>
    <w:rsid w:val="00FA675A"/>
    <w:rsid w:val="00FD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B4D2"/>
  <w15:docId w15:val="{948D0275-913D-41B2-B239-837BF5C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D53B48"/>
    <w:pPr>
      <w:spacing w:before="100" w:beforeAutospacing="1" w:after="100" w:afterAutospacing="1" w:line="329" w:lineRule="atLeast"/>
    </w:pPr>
    <w:rPr>
      <w:rFonts w:ascii="Verdana" w:eastAsia="Times New Roman" w:hAnsi="Verdana" w:cs="Arial"/>
      <w:lang w:eastAsia="en-GB"/>
    </w:rPr>
  </w:style>
  <w:style w:type="character" w:styleId="Strong">
    <w:name w:val="Strong"/>
    <w:basedOn w:val="DefaultParagraphFont"/>
    <w:uiPriority w:val="22"/>
    <w:qFormat/>
    <w:rsid w:val="00D53B48"/>
    <w:rPr>
      <w:b/>
      <w:bCs/>
    </w:rPr>
  </w:style>
  <w:style w:type="character" w:styleId="Hyperlink">
    <w:name w:val="Hyperlink"/>
    <w:basedOn w:val="DefaultParagraphFont"/>
    <w:uiPriority w:val="99"/>
    <w:unhideWhenUsed/>
    <w:rsid w:val="00D90F24"/>
    <w:rPr>
      <w:color w:val="0000FF"/>
      <w:u w:val="single"/>
    </w:rPr>
  </w:style>
  <w:style w:type="paragraph" w:styleId="BodyText">
    <w:name w:val="Body Text"/>
    <w:basedOn w:val="Normal"/>
    <w:link w:val="BodyTextChar"/>
    <w:uiPriority w:val="99"/>
    <w:unhideWhenUsed/>
    <w:rsid w:val="00992018"/>
    <w:pPr>
      <w:autoSpaceDE w:val="0"/>
      <w:autoSpaceDN w:val="0"/>
    </w:pPr>
    <w:rPr>
      <w:rFonts w:ascii="Times New Roman" w:eastAsia="Calibri" w:hAnsi="Times New Roman" w:cs="Times New Roman"/>
      <w:color w:val="000000"/>
    </w:rPr>
  </w:style>
  <w:style w:type="character" w:customStyle="1" w:styleId="BodyTextChar">
    <w:name w:val="Body Text Char"/>
    <w:basedOn w:val="DefaultParagraphFont"/>
    <w:link w:val="BodyText"/>
    <w:uiPriority w:val="99"/>
    <w:rsid w:val="00992018"/>
    <w:rPr>
      <w:rFonts w:ascii="Times New Roman" w:eastAsia="Calibri" w:hAnsi="Times New Roman" w:cs="Times New Roman"/>
      <w:color w:val="000000"/>
      <w:sz w:val="24"/>
      <w:szCs w:val="24"/>
    </w:rPr>
  </w:style>
  <w:style w:type="table" w:styleId="TableGrid">
    <w:name w:val="Table Grid"/>
    <w:basedOn w:val="TableNormal"/>
    <w:uiPriority w:val="59"/>
    <w:rsid w:val="004A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47A9"/>
    <w:rPr>
      <w:rFonts w:ascii="Tahoma" w:hAnsi="Tahoma" w:cs="Tahoma"/>
      <w:sz w:val="16"/>
      <w:szCs w:val="16"/>
    </w:rPr>
  </w:style>
  <w:style w:type="character" w:customStyle="1" w:styleId="BalloonTextChar">
    <w:name w:val="Balloon Text Char"/>
    <w:basedOn w:val="DefaultParagraphFont"/>
    <w:link w:val="BalloonText"/>
    <w:uiPriority w:val="99"/>
    <w:semiHidden/>
    <w:rsid w:val="004A47A9"/>
    <w:rPr>
      <w:rFonts w:ascii="Tahoma" w:hAnsi="Tahoma" w:cs="Tahoma"/>
      <w:sz w:val="16"/>
      <w:szCs w:val="16"/>
    </w:rPr>
  </w:style>
  <w:style w:type="paragraph" w:styleId="ListParagraph">
    <w:name w:val="List Paragraph"/>
    <w:basedOn w:val="Normal"/>
    <w:uiPriority w:val="34"/>
    <w:qFormat/>
    <w:rsid w:val="007A71C9"/>
    <w:pPr>
      <w:ind w:left="720"/>
      <w:contextualSpacing/>
    </w:pPr>
  </w:style>
  <w:style w:type="paragraph" w:styleId="Header">
    <w:name w:val="header"/>
    <w:basedOn w:val="Normal"/>
    <w:link w:val="HeaderChar"/>
    <w:uiPriority w:val="99"/>
    <w:unhideWhenUsed/>
    <w:rsid w:val="00A82ED3"/>
    <w:pPr>
      <w:tabs>
        <w:tab w:val="center" w:pos="4513"/>
        <w:tab w:val="right" w:pos="9026"/>
      </w:tabs>
    </w:pPr>
  </w:style>
  <w:style w:type="character" w:customStyle="1" w:styleId="HeaderChar">
    <w:name w:val="Header Char"/>
    <w:basedOn w:val="DefaultParagraphFont"/>
    <w:link w:val="Header"/>
    <w:uiPriority w:val="99"/>
    <w:rsid w:val="00A82ED3"/>
    <w:rPr>
      <w:rFonts w:ascii="Calibri" w:hAnsi="Calibri" w:cs="Calibri"/>
      <w:sz w:val="24"/>
      <w:szCs w:val="24"/>
    </w:rPr>
  </w:style>
  <w:style w:type="paragraph" w:styleId="Footer">
    <w:name w:val="footer"/>
    <w:basedOn w:val="Normal"/>
    <w:link w:val="FooterChar"/>
    <w:uiPriority w:val="99"/>
    <w:unhideWhenUsed/>
    <w:rsid w:val="00A82ED3"/>
    <w:pPr>
      <w:tabs>
        <w:tab w:val="center" w:pos="4513"/>
        <w:tab w:val="right" w:pos="9026"/>
      </w:tabs>
    </w:pPr>
  </w:style>
  <w:style w:type="character" w:customStyle="1" w:styleId="FooterChar">
    <w:name w:val="Footer Char"/>
    <w:basedOn w:val="DefaultParagraphFont"/>
    <w:link w:val="Footer"/>
    <w:uiPriority w:val="99"/>
    <w:rsid w:val="00A82ED3"/>
    <w:rPr>
      <w:rFonts w:ascii="Calibri" w:hAnsi="Calibri" w:cs="Calibri"/>
      <w:sz w:val="24"/>
      <w:szCs w:val="24"/>
    </w:rPr>
  </w:style>
  <w:style w:type="paragraph" w:styleId="FootnoteText">
    <w:name w:val="footnote text"/>
    <w:basedOn w:val="Normal"/>
    <w:link w:val="FootnoteTextChar"/>
    <w:uiPriority w:val="99"/>
    <w:semiHidden/>
    <w:unhideWhenUsed/>
    <w:rsid w:val="00C00E1E"/>
    <w:rPr>
      <w:sz w:val="20"/>
      <w:szCs w:val="20"/>
    </w:rPr>
  </w:style>
  <w:style w:type="character" w:customStyle="1" w:styleId="FootnoteTextChar">
    <w:name w:val="Footnote Text Char"/>
    <w:basedOn w:val="DefaultParagraphFont"/>
    <w:link w:val="FootnoteText"/>
    <w:uiPriority w:val="99"/>
    <w:semiHidden/>
    <w:rsid w:val="00C00E1E"/>
    <w:rPr>
      <w:rFonts w:ascii="Calibri" w:hAnsi="Calibri" w:cs="Calibri"/>
      <w:sz w:val="20"/>
      <w:szCs w:val="20"/>
    </w:rPr>
  </w:style>
  <w:style w:type="character" w:styleId="FootnoteReference">
    <w:name w:val="footnote reference"/>
    <w:basedOn w:val="DefaultParagraphFont"/>
    <w:uiPriority w:val="99"/>
    <w:semiHidden/>
    <w:unhideWhenUsed/>
    <w:rsid w:val="00C00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0117">
      <w:bodyDiv w:val="1"/>
      <w:marLeft w:val="5"/>
      <w:marRight w:val="5"/>
      <w:marTop w:val="450"/>
      <w:marBottom w:val="450"/>
      <w:divBdr>
        <w:top w:val="none" w:sz="0" w:space="0" w:color="auto"/>
        <w:left w:val="none" w:sz="0" w:space="0" w:color="auto"/>
        <w:bottom w:val="none" w:sz="0" w:space="0" w:color="auto"/>
        <w:right w:val="none" w:sz="0" w:space="0" w:color="auto"/>
      </w:divBdr>
      <w:divsChild>
        <w:div w:id="1338658235">
          <w:marLeft w:val="0"/>
          <w:marRight w:val="0"/>
          <w:marTop w:val="0"/>
          <w:marBottom w:val="0"/>
          <w:divBdr>
            <w:top w:val="none" w:sz="0" w:space="0" w:color="auto"/>
            <w:left w:val="none" w:sz="0" w:space="0" w:color="auto"/>
            <w:bottom w:val="none" w:sz="0" w:space="0" w:color="auto"/>
            <w:right w:val="none" w:sz="0" w:space="0" w:color="auto"/>
          </w:divBdr>
        </w:div>
      </w:divsChild>
    </w:div>
    <w:div w:id="661474017">
      <w:bodyDiv w:val="1"/>
      <w:marLeft w:val="0"/>
      <w:marRight w:val="0"/>
      <w:marTop w:val="0"/>
      <w:marBottom w:val="0"/>
      <w:divBdr>
        <w:top w:val="none" w:sz="0" w:space="0" w:color="auto"/>
        <w:left w:val="none" w:sz="0" w:space="0" w:color="auto"/>
        <w:bottom w:val="none" w:sz="0" w:space="0" w:color="auto"/>
        <w:right w:val="none" w:sz="0" w:space="0" w:color="auto"/>
      </w:divBdr>
    </w:div>
    <w:div w:id="910233549">
      <w:bodyDiv w:val="1"/>
      <w:marLeft w:val="5"/>
      <w:marRight w:val="5"/>
      <w:marTop w:val="450"/>
      <w:marBottom w:val="450"/>
      <w:divBdr>
        <w:top w:val="none" w:sz="0" w:space="0" w:color="auto"/>
        <w:left w:val="none" w:sz="0" w:space="0" w:color="auto"/>
        <w:bottom w:val="none" w:sz="0" w:space="0" w:color="auto"/>
        <w:right w:val="none" w:sz="0" w:space="0" w:color="auto"/>
      </w:divBdr>
      <w:divsChild>
        <w:div w:id="1242450564">
          <w:marLeft w:val="0"/>
          <w:marRight w:val="0"/>
          <w:marTop w:val="0"/>
          <w:marBottom w:val="0"/>
          <w:divBdr>
            <w:top w:val="none" w:sz="0" w:space="0" w:color="auto"/>
            <w:left w:val="none" w:sz="0" w:space="0" w:color="auto"/>
            <w:bottom w:val="none" w:sz="0" w:space="0" w:color="auto"/>
            <w:right w:val="none" w:sz="0" w:space="0" w:color="auto"/>
          </w:divBdr>
          <w:divsChild>
            <w:div w:id="298649938">
              <w:marLeft w:val="0"/>
              <w:marRight w:val="0"/>
              <w:marTop w:val="0"/>
              <w:marBottom w:val="0"/>
              <w:divBdr>
                <w:top w:val="none" w:sz="0" w:space="0" w:color="auto"/>
                <w:left w:val="none" w:sz="0" w:space="0" w:color="auto"/>
                <w:bottom w:val="none" w:sz="0" w:space="0" w:color="auto"/>
                <w:right w:val="none" w:sz="0" w:space="0" w:color="auto"/>
              </w:divBdr>
              <w:divsChild>
                <w:div w:id="1859537649">
                  <w:marLeft w:val="0"/>
                  <w:marRight w:val="0"/>
                  <w:marTop w:val="150"/>
                  <w:marBottom w:val="0"/>
                  <w:divBdr>
                    <w:top w:val="none" w:sz="0" w:space="0" w:color="auto"/>
                    <w:left w:val="none" w:sz="0" w:space="0" w:color="auto"/>
                    <w:bottom w:val="none" w:sz="0" w:space="0" w:color="auto"/>
                    <w:right w:val="none" w:sz="0" w:space="0" w:color="auto"/>
                  </w:divBdr>
                </w:div>
              </w:divsChild>
            </w:div>
            <w:div w:id="305864044">
              <w:marLeft w:val="0"/>
              <w:marRight w:val="0"/>
              <w:marTop w:val="150"/>
              <w:marBottom w:val="150"/>
              <w:divBdr>
                <w:top w:val="single" w:sz="6" w:space="8" w:color="6A7C89"/>
                <w:left w:val="single" w:sz="6" w:space="8" w:color="6A7C89"/>
                <w:bottom w:val="single" w:sz="6" w:space="8" w:color="6A7C89"/>
                <w:right w:val="single" w:sz="6" w:space="8" w:color="6A7C89"/>
              </w:divBdr>
            </w:div>
            <w:div w:id="817501457">
              <w:marLeft w:val="0"/>
              <w:marRight w:val="0"/>
              <w:marTop w:val="150"/>
              <w:marBottom w:val="150"/>
              <w:divBdr>
                <w:top w:val="single" w:sz="6" w:space="8" w:color="6A7C89"/>
                <w:left w:val="single" w:sz="6" w:space="8" w:color="6A7C89"/>
                <w:bottom w:val="single" w:sz="6" w:space="8" w:color="6A7C89"/>
                <w:right w:val="single" w:sz="6" w:space="8" w:color="6A7C89"/>
              </w:divBdr>
            </w:div>
          </w:divsChild>
        </w:div>
      </w:divsChild>
    </w:div>
    <w:div w:id="937523783">
      <w:bodyDiv w:val="1"/>
      <w:marLeft w:val="5"/>
      <w:marRight w:val="5"/>
      <w:marTop w:val="450"/>
      <w:marBottom w:val="450"/>
      <w:divBdr>
        <w:top w:val="none" w:sz="0" w:space="0" w:color="auto"/>
        <w:left w:val="none" w:sz="0" w:space="0" w:color="auto"/>
        <w:bottom w:val="none" w:sz="0" w:space="0" w:color="auto"/>
        <w:right w:val="none" w:sz="0" w:space="0" w:color="auto"/>
      </w:divBdr>
      <w:divsChild>
        <w:div w:id="639110630">
          <w:marLeft w:val="0"/>
          <w:marRight w:val="0"/>
          <w:marTop w:val="0"/>
          <w:marBottom w:val="0"/>
          <w:divBdr>
            <w:top w:val="none" w:sz="0" w:space="0" w:color="auto"/>
            <w:left w:val="none" w:sz="0" w:space="0" w:color="auto"/>
            <w:bottom w:val="none" w:sz="0" w:space="0" w:color="auto"/>
            <w:right w:val="none" w:sz="0" w:space="0" w:color="auto"/>
          </w:divBdr>
        </w:div>
      </w:divsChild>
    </w:div>
    <w:div w:id="1155414225">
      <w:bodyDiv w:val="1"/>
      <w:marLeft w:val="3"/>
      <w:marRight w:val="3"/>
      <w:marTop w:val="450"/>
      <w:marBottom w:val="450"/>
      <w:divBdr>
        <w:top w:val="none" w:sz="0" w:space="0" w:color="auto"/>
        <w:left w:val="none" w:sz="0" w:space="0" w:color="auto"/>
        <w:bottom w:val="none" w:sz="0" w:space="0" w:color="auto"/>
        <w:right w:val="none" w:sz="0" w:space="0" w:color="auto"/>
      </w:divBdr>
      <w:divsChild>
        <w:div w:id="1199051782">
          <w:marLeft w:val="0"/>
          <w:marRight w:val="0"/>
          <w:marTop w:val="0"/>
          <w:marBottom w:val="0"/>
          <w:divBdr>
            <w:top w:val="none" w:sz="0" w:space="0" w:color="auto"/>
            <w:left w:val="none" w:sz="0" w:space="0" w:color="auto"/>
            <w:bottom w:val="none" w:sz="0" w:space="0" w:color="auto"/>
            <w:right w:val="none" w:sz="0" w:space="0" w:color="auto"/>
          </w:divBdr>
        </w:div>
      </w:divsChild>
    </w:div>
    <w:div w:id="1158885698">
      <w:bodyDiv w:val="1"/>
      <w:marLeft w:val="0"/>
      <w:marRight w:val="0"/>
      <w:marTop w:val="0"/>
      <w:marBottom w:val="0"/>
      <w:divBdr>
        <w:top w:val="none" w:sz="0" w:space="0" w:color="auto"/>
        <w:left w:val="none" w:sz="0" w:space="0" w:color="auto"/>
        <w:bottom w:val="none" w:sz="0" w:space="0" w:color="auto"/>
        <w:right w:val="none" w:sz="0" w:space="0" w:color="auto"/>
      </w:divBdr>
    </w:div>
    <w:div w:id="1336499194">
      <w:bodyDiv w:val="1"/>
      <w:marLeft w:val="5"/>
      <w:marRight w:val="5"/>
      <w:marTop w:val="450"/>
      <w:marBottom w:val="450"/>
      <w:divBdr>
        <w:top w:val="none" w:sz="0" w:space="0" w:color="auto"/>
        <w:left w:val="none" w:sz="0" w:space="0" w:color="auto"/>
        <w:bottom w:val="none" w:sz="0" w:space="0" w:color="auto"/>
        <w:right w:val="none" w:sz="0" w:space="0" w:color="auto"/>
      </w:divBdr>
      <w:divsChild>
        <w:div w:id="1262763628">
          <w:marLeft w:val="0"/>
          <w:marRight w:val="0"/>
          <w:marTop w:val="0"/>
          <w:marBottom w:val="0"/>
          <w:divBdr>
            <w:top w:val="none" w:sz="0" w:space="0" w:color="auto"/>
            <w:left w:val="none" w:sz="0" w:space="0" w:color="auto"/>
            <w:bottom w:val="none" w:sz="0" w:space="0" w:color="auto"/>
            <w:right w:val="none" w:sz="0" w:space="0" w:color="auto"/>
          </w:divBdr>
        </w:div>
      </w:divsChild>
    </w:div>
    <w:div w:id="1641381287">
      <w:bodyDiv w:val="1"/>
      <w:marLeft w:val="5"/>
      <w:marRight w:val="5"/>
      <w:marTop w:val="450"/>
      <w:marBottom w:val="450"/>
      <w:divBdr>
        <w:top w:val="none" w:sz="0" w:space="0" w:color="auto"/>
        <w:left w:val="none" w:sz="0" w:space="0" w:color="auto"/>
        <w:bottom w:val="none" w:sz="0" w:space="0" w:color="auto"/>
        <w:right w:val="none" w:sz="0" w:space="0" w:color="auto"/>
      </w:divBdr>
      <w:divsChild>
        <w:div w:id="1707752224">
          <w:marLeft w:val="0"/>
          <w:marRight w:val="0"/>
          <w:marTop w:val="0"/>
          <w:marBottom w:val="0"/>
          <w:divBdr>
            <w:top w:val="none" w:sz="0" w:space="0" w:color="auto"/>
            <w:left w:val="none" w:sz="0" w:space="0" w:color="auto"/>
            <w:bottom w:val="none" w:sz="0" w:space="0" w:color="auto"/>
            <w:right w:val="none" w:sz="0" w:space="0" w:color="auto"/>
          </w:divBdr>
          <w:divsChild>
            <w:div w:id="1373068859">
              <w:marLeft w:val="0"/>
              <w:marRight w:val="0"/>
              <w:marTop w:val="0"/>
              <w:marBottom w:val="0"/>
              <w:divBdr>
                <w:top w:val="none" w:sz="0" w:space="0" w:color="auto"/>
                <w:left w:val="none" w:sz="0" w:space="0" w:color="auto"/>
                <w:bottom w:val="none" w:sz="0" w:space="0" w:color="auto"/>
                <w:right w:val="none" w:sz="0" w:space="0" w:color="auto"/>
              </w:divBdr>
              <w:divsChild>
                <w:div w:id="864054458">
                  <w:marLeft w:val="0"/>
                  <w:marRight w:val="0"/>
                  <w:marTop w:val="150"/>
                  <w:marBottom w:val="0"/>
                  <w:divBdr>
                    <w:top w:val="none" w:sz="0" w:space="0" w:color="auto"/>
                    <w:left w:val="none" w:sz="0" w:space="0" w:color="auto"/>
                    <w:bottom w:val="none" w:sz="0" w:space="0" w:color="auto"/>
                    <w:right w:val="none" w:sz="0" w:space="0" w:color="auto"/>
                  </w:divBdr>
                </w:div>
              </w:divsChild>
            </w:div>
            <w:div w:id="507327788">
              <w:marLeft w:val="0"/>
              <w:marRight w:val="0"/>
              <w:marTop w:val="150"/>
              <w:marBottom w:val="150"/>
              <w:divBdr>
                <w:top w:val="single" w:sz="6" w:space="8" w:color="6A7C89"/>
                <w:left w:val="single" w:sz="6" w:space="8" w:color="6A7C89"/>
                <w:bottom w:val="single" w:sz="6" w:space="8" w:color="6A7C89"/>
                <w:right w:val="single" w:sz="6" w:space="8" w:color="6A7C89"/>
              </w:divBdr>
            </w:div>
          </w:divsChild>
        </w:div>
      </w:divsChild>
    </w:div>
    <w:div w:id="1722095996">
      <w:bodyDiv w:val="1"/>
      <w:marLeft w:val="0"/>
      <w:marRight w:val="0"/>
      <w:marTop w:val="0"/>
      <w:marBottom w:val="0"/>
      <w:divBdr>
        <w:top w:val="none" w:sz="0" w:space="0" w:color="auto"/>
        <w:left w:val="none" w:sz="0" w:space="0" w:color="auto"/>
        <w:bottom w:val="none" w:sz="0" w:space="0" w:color="auto"/>
        <w:right w:val="none" w:sz="0" w:space="0" w:color="auto"/>
      </w:divBdr>
    </w:div>
    <w:div w:id="18528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Wainwright</dc:creator>
  <cp:lastModifiedBy>Chris Ward</cp:lastModifiedBy>
  <cp:revision>5</cp:revision>
  <cp:lastPrinted>2022-09-29T14:25:00Z</cp:lastPrinted>
  <dcterms:created xsi:type="dcterms:W3CDTF">2025-08-21T07:43:00Z</dcterms:created>
  <dcterms:modified xsi:type="dcterms:W3CDTF">2025-08-22T13:30:00Z</dcterms:modified>
</cp:coreProperties>
</file>